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B3434" w14:textId="77777777" w:rsidR="00681B87" w:rsidRPr="00FA5400" w:rsidRDefault="00681B87" w:rsidP="00681B87">
      <w:pPr>
        <w:spacing w:after="0" w:line="240" w:lineRule="auto"/>
        <w:rPr>
          <w:sz w:val="22"/>
          <w:szCs w:val="22"/>
        </w:rPr>
      </w:pPr>
      <w:r w:rsidRPr="00FA5400">
        <w:rPr>
          <w:sz w:val="22"/>
          <w:szCs w:val="22"/>
        </w:rPr>
        <w:t>Student name:</w:t>
      </w:r>
    </w:p>
    <w:p w14:paraId="215E7673" w14:textId="77777777" w:rsidR="00681B87" w:rsidRPr="00FA5400" w:rsidRDefault="00681B87" w:rsidP="00681B87">
      <w:pPr>
        <w:spacing w:after="0" w:line="240" w:lineRule="auto"/>
        <w:rPr>
          <w:sz w:val="22"/>
          <w:szCs w:val="22"/>
        </w:rPr>
      </w:pPr>
      <w:r w:rsidRPr="00FA5400">
        <w:rPr>
          <w:sz w:val="22"/>
          <w:szCs w:val="22"/>
        </w:rPr>
        <w:t>Student ID:</w:t>
      </w:r>
    </w:p>
    <w:p w14:paraId="7463C50B" w14:textId="20070D2F" w:rsidR="00681B87" w:rsidRDefault="00681B87" w:rsidP="00100A3E">
      <w:pPr>
        <w:spacing w:after="0" w:line="240" w:lineRule="auto"/>
        <w:rPr>
          <w:sz w:val="22"/>
          <w:szCs w:val="22"/>
        </w:rPr>
      </w:pPr>
      <w:r w:rsidRPr="00FA5400">
        <w:rPr>
          <w:sz w:val="22"/>
          <w:szCs w:val="22"/>
        </w:rPr>
        <w:t xml:space="preserve">Advisor: </w:t>
      </w:r>
    </w:p>
    <w:p w14:paraId="0BE480FA" w14:textId="77777777" w:rsidR="00606081" w:rsidRPr="00FA5400" w:rsidRDefault="00606081" w:rsidP="00100A3E">
      <w:pPr>
        <w:spacing w:after="0" w:line="240" w:lineRule="auto"/>
        <w:rPr>
          <w:sz w:val="22"/>
          <w:szCs w:val="22"/>
        </w:rPr>
      </w:pPr>
    </w:p>
    <w:tbl>
      <w:tblPr>
        <w:tblW w:w="5388" w:type="pct"/>
        <w:jc w:val="center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6"/>
        <w:gridCol w:w="2506"/>
        <w:gridCol w:w="2506"/>
        <w:gridCol w:w="2506"/>
        <w:gridCol w:w="2506"/>
        <w:gridCol w:w="2512"/>
      </w:tblGrid>
      <w:tr w:rsidR="00962E83" w:rsidRPr="005D4778" w14:paraId="147757FD" w14:textId="77777777" w:rsidTr="00962E83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BE7ABC" w14:textId="38440476" w:rsidR="00962E83" w:rsidRPr="00962E83" w:rsidRDefault="00962E83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000000"/>
                <w:sz w:val="22"/>
                <w:szCs w:val="22"/>
              </w:rPr>
            </w:pPr>
            <w:r w:rsidRPr="00962E83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ONE</w:t>
            </w:r>
          </w:p>
        </w:tc>
      </w:tr>
      <w:tr w:rsidR="00D4452B" w:rsidRPr="005D4778" w14:paraId="46081511" w14:textId="77777777" w:rsidTr="00606081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8BCE98" w14:textId="77777777" w:rsidR="001C19EF" w:rsidRPr="00681B87" w:rsidRDefault="001C19EF" w:rsidP="001C19E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1915U</w:t>
            </w:r>
          </w:p>
          <w:p w14:paraId="1B8187B2" w14:textId="77777777" w:rsidR="001C19EF" w:rsidRPr="00681B87" w:rsidRDefault="001C19EF" w:rsidP="001C19E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Fundamentals of</w:t>
            </w:r>
          </w:p>
          <w:p w14:paraId="6BB1FAC7" w14:textId="049EA096" w:rsidR="00BC16B3" w:rsidRPr="00681B87" w:rsidRDefault="001C19EF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Mathematics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EEA206" w14:textId="77777777" w:rsidR="00A61BE3" w:rsidRPr="00681B87" w:rsidRDefault="00A61BE3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1600U</w:t>
            </w:r>
          </w:p>
          <w:p w14:paraId="4ECA923A" w14:textId="49EEB050" w:rsidR="00100A3E" w:rsidRPr="00681B87" w:rsidRDefault="00A61BE3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Management of the Enterprise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890F0" w14:textId="77777777" w:rsidR="00A61BE3" w:rsidRPr="00681B87" w:rsidRDefault="00A61BE3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2010U</w:t>
            </w:r>
          </w:p>
          <w:p w14:paraId="7CBD272B" w14:textId="3690C641" w:rsidR="00100A3E" w:rsidRPr="00971481" w:rsidRDefault="00A61BE3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Microeconomics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E30971" w14:textId="41A79887" w:rsidR="00BC16B3" w:rsidRPr="00681B87" w:rsidRDefault="001C19EF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EDF28A" w14:textId="0DBD1A01" w:rsidR="00BC16B3" w:rsidRPr="00971481" w:rsidRDefault="005D4778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7E9035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1500U</w:t>
            </w:r>
          </w:p>
          <w:p w14:paraId="22BF9334" w14:textId="77777777" w:rsidR="00B97009" w:rsidRDefault="005D4778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Student Success Workshop</w:t>
            </w:r>
          </w:p>
          <w:p w14:paraId="336F0B0F" w14:textId="2A7EE7D7" w:rsidR="000D3B0D" w:rsidRPr="00681B87" w:rsidRDefault="000D3B0D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hour)</w:t>
            </w:r>
          </w:p>
        </w:tc>
      </w:tr>
      <w:tr w:rsidR="00D4452B" w14:paraId="037B7319" w14:textId="77777777" w:rsidTr="00606081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1D061E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1130U</w:t>
            </w:r>
          </w:p>
          <w:p w14:paraId="578077AD" w14:textId="3602EC68" w:rsidR="00BC16B3" w:rsidRPr="00681B87" w:rsidRDefault="005D4778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Financial Accounting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7C0C53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1520U</w:t>
            </w:r>
          </w:p>
          <w:p w14:paraId="0FF1BC40" w14:textId="4D7532BB" w:rsidR="00100A3E" w:rsidRPr="00681B87" w:rsidRDefault="005D4778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Business Analytics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F8C89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2020U</w:t>
            </w:r>
          </w:p>
          <w:p w14:paraId="004F40D6" w14:textId="2341FFFB" w:rsidR="00100A3E" w:rsidRPr="00971481" w:rsidRDefault="005D4778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6194AE" w14:textId="77777777" w:rsidR="001C19EF" w:rsidRPr="00681B87" w:rsidRDefault="001C19EF" w:rsidP="001C19E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1030U</w:t>
            </w:r>
          </w:p>
          <w:p w14:paraId="7B76F5C8" w14:textId="1F33171E" w:rsidR="00BC16B3" w:rsidRPr="00681B87" w:rsidRDefault="001C19EF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Writing &amp; Critical Thinking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BFE1A9" w14:textId="613CC6BF" w:rsidR="00BC16B3" w:rsidRPr="00971481" w:rsidRDefault="001C19EF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40D6C0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C0D6D" w14:paraId="0D633A0E" w14:textId="77777777" w:rsidTr="00100A3E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B3669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81B87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TWO</w:t>
            </w:r>
          </w:p>
        </w:tc>
      </w:tr>
      <w:tr w:rsidR="00D4452B" w14:paraId="07C0457A" w14:textId="77777777" w:rsidTr="00606081">
        <w:trPr>
          <w:trHeight w:val="706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6F1BF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2180U</w:t>
            </w:r>
          </w:p>
          <w:p w14:paraId="2D2B1EAB" w14:textId="77777777" w:rsidR="00BC0D6D" w:rsidRPr="00F56446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F56446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Intro to Managerial Accounting</w:t>
            </w:r>
          </w:p>
          <w:p w14:paraId="2F64EAE1" w14:textId="6C829B94" w:rsidR="00BC16B3" w:rsidRPr="00681B87" w:rsidRDefault="00BC16B3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937FF2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2311U</w:t>
            </w:r>
          </w:p>
          <w:p w14:paraId="2EA04852" w14:textId="504F0AB1" w:rsidR="00BC16B3" w:rsidRPr="00681B87" w:rsidRDefault="005D4778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Organizational Behaviour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0350B9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1450U</w:t>
            </w:r>
          </w:p>
          <w:p w14:paraId="002DB8CA" w14:textId="77777777" w:rsidR="00BC0D6D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Statistics for Business</w:t>
            </w:r>
          </w:p>
          <w:p w14:paraId="583CA85D" w14:textId="291E9D16" w:rsidR="00B61B07" w:rsidRPr="00681B87" w:rsidRDefault="00B61B0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915U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13EBDA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2401U</w:t>
            </w:r>
          </w:p>
          <w:p w14:paraId="5106F531" w14:textId="77777777" w:rsidR="00BC0D6D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Principles of Finance</w:t>
            </w:r>
          </w:p>
          <w:p w14:paraId="594BCB88" w14:textId="4BE5A1C7" w:rsidR="00BC16B3" w:rsidRPr="00681B87" w:rsidRDefault="00BC16B3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C093B" w14:textId="525E846E" w:rsidR="00BC16B3" w:rsidRPr="00971481" w:rsidRDefault="005D4778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8AFAB1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4452B" w14:paraId="52604B6A" w14:textId="77777777" w:rsidTr="00606081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35FF75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2040U</w:t>
            </w:r>
          </w:p>
          <w:p w14:paraId="1EBD2185" w14:textId="77777777" w:rsidR="00BC0D6D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Information Systems</w:t>
            </w:r>
          </w:p>
          <w:p w14:paraId="109616CE" w14:textId="6C470871" w:rsidR="00B61B07" w:rsidRPr="00681B87" w:rsidRDefault="00B61B0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1600U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F59481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2200U</w:t>
            </w:r>
          </w:p>
          <w:p w14:paraId="6513D382" w14:textId="77777777" w:rsidR="00BC0D6D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Management</w:t>
            </w:r>
          </w:p>
          <w:p w14:paraId="304F177E" w14:textId="1F520906" w:rsidR="004410A0" w:rsidRPr="00681B87" w:rsidRDefault="004410A0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030U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451590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2603U</w:t>
            </w:r>
          </w:p>
          <w:p w14:paraId="1B2B5D1C" w14:textId="77777777" w:rsidR="00BC0D6D" w:rsidRPr="00B97009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18"/>
                <w:szCs w:val="18"/>
              </w:rPr>
            </w:pPr>
            <w:r w:rsidRPr="00B97009">
              <w:rPr>
                <w:rFonts w:asciiTheme="majorHAnsi" w:eastAsia="Bricolage Grotesque" w:hAnsiTheme="majorHAnsi" w:cs="Bricolage Grotesque"/>
                <w:color w:val="000000"/>
                <w:sz w:val="18"/>
                <w:szCs w:val="18"/>
              </w:rPr>
              <w:t>Intro to Operations Management</w:t>
            </w:r>
          </w:p>
          <w:p w14:paraId="26591885" w14:textId="62E1C198" w:rsidR="00B61B07" w:rsidRPr="00681B87" w:rsidRDefault="00B61B0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1450U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479149" w14:textId="77777777" w:rsidR="00C35699" w:rsidRPr="00681B87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2402U</w:t>
            </w:r>
          </w:p>
          <w:p w14:paraId="5B8C7BCB" w14:textId="77777777" w:rsidR="00BC0D6D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Corporate Finance</w:t>
            </w:r>
          </w:p>
          <w:p w14:paraId="430E6CAD" w14:textId="1682954E" w:rsidR="00F56446" w:rsidRPr="00681B87" w:rsidRDefault="00F56446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56446">
              <w:rPr>
                <w:color w:val="0077CA"/>
                <w:sz w:val="18"/>
                <w:szCs w:val="18"/>
              </w:rPr>
              <w:t>BUSI 2401U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6BF1D5" w14:textId="412357BD" w:rsidR="00BC16B3" w:rsidRPr="00681B87" w:rsidRDefault="00C35699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2928B6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2500U</w:t>
            </w:r>
          </w:p>
          <w:p w14:paraId="027C956D" w14:textId="77777777" w:rsidR="00B97009" w:rsidRDefault="005D4778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Experience Workshop</w:t>
            </w:r>
          </w:p>
          <w:p w14:paraId="210B87AA" w14:textId="007D305F" w:rsidR="000D3B0D" w:rsidRPr="00681B87" w:rsidRDefault="000D3B0D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hour)</w:t>
            </w:r>
          </w:p>
        </w:tc>
      </w:tr>
      <w:tr w:rsidR="00BC0D6D" w14:paraId="7412E3FD" w14:textId="77777777" w:rsidTr="00100A3E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3A065C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81B87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THREE</w:t>
            </w:r>
          </w:p>
        </w:tc>
      </w:tr>
      <w:tr w:rsidR="00D4452B" w14:paraId="2979703C" w14:textId="77777777" w:rsidTr="00606081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3378D9" w14:textId="77777777" w:rsidR="00C35699" w:rsidRPr="00681B87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3410U</w:t>
            </w:r>
          </w:p>
          <w:p w14:paraId="53643D7F" w14:textId="77777777" w:rsidR="00BC0D6D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Financial Institutions</w:t>
            </w:r>
          </w:p>
          <w:p w14:paraId="7DD9BA24" w14:textId="2F2BD4B5" w:rsidR="00FA5400" w:rsidRPr="00681B87" w:rsidRDefault="00F56446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56446">
              <w:rPr>
                <w:color w:val="0077CA"/>
                <w:sz w:val="18"/>
                <w:szCs w:val="18"/>
              </w:rPr>
              <w:t>ECON 2020U</w:t>
            </w:r>
            <w:r w:rsidR="00606081">
              <w:rPr>
                <w:color w:val="0077CA"/>
                <w:sz w:val="18"/>
                <w:szCs w:val="18"/>
              </w:rPr>
              <w:t xml:space="preserve"> &amp; year 3+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05E0C4" w14:textId="77777777" w:rsidR="00982AFA" w:rsidRPr="00681B87" w:rsidRDefault="00982AFA" w:rsidP="00982AF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3420U</w:t>
            </w:r>
          </w:p>
          <w:p w14:paraId="358C827D" w14:textId="77777777" w:rsidR="00982AFA" w:rsidRDefault="00982AFA" w:rsidP="00982AF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Derivative Securities</w:t>
            </w:r>
          </w:p>
          <w:p w14:paraId="00D56DCD" w14:textId="6A76D398" w:rsidR="00B61B07" w:rsidRPr="00681B87" w:rsidRDefault="00982AFA" w:rsidP="00982AF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56446">
              <w:rPr>
                <w:color w:val="0077CA"/>
                <w:sz w:val="18"/>
                <w:szCs w:val="18"/>
              </w:rPr>
              <w:t>BUSI 2402U &amp; 1450U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27730A" w14:textId="77777777" w:rsidR="00982AFA" w:rsidRPr="00681B87" w:rsidRDefault="00982AFA" w:rsidP="00982AF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3405U</w:t>
            </w:r>
          </w:p>
          <w:p w14:paraId="7F7515E7" w14:textId="77777777" w:rsidR="00982AFA" w:rsidRDefault="00982AFA" w:rsidP="00982AF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Equity Asset Analysis</w:t>
            </w:r>
          </w:p>
          <w:p w14:paraId="764F622F" w14:textId="2E16FD53" w:rsidR="00100A3E" w:rsidRPr="00971481" w:rsidRDefault="00982AFA" w:rsidP="00982AF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56446">
              <w:rPr>
                <w:color w:val="0077CA"/>
                <w:sz w:val="18"/>
                <w:szCs w:val="18"/>
              </w:rPr>
              <w:t>BUSI 1450U</w:t>
            </w:r>
            <w:r w:rsidR="00606081">
              <w:rPr>
                <w:color w:val="0077CA"/>
                <w:sz w:val="18"/>
                <w:szCs w:val="18"/>
              </w:rPr>
              <w:t xml:space="preserve"> &amp; year 3+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768F95" w14:textId="3778C375" w:rsidR="00BC16B3" w:rsidRPr="00971481" w:rsidRDefault="005D4778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6F3BF2" w14:textId="29B15F91" w:rsidR="00BC16B3" w:rsidRPr="00971481" w:rsidRDefault="00C35699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D11800" w14:textId="77777777" w:rsidR="00B97009" w:rsidRPr="00681B87" w:rsidRDefault="00B97009" w:rsidP="00B9700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3500U</w:t>
            </w:r>
          </w:p>
          <w:p w14:paraId="4761B900" w14:textId="77777777" w:rsidR="00B97009" w:rsidRDefault="00B97009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Career Readiness Workshop</w:t>
            </w:r>
          </w:p>
          <w:p w14:paraId="175B6D36" w14:textId="0B0310A4" w:rsidR="000D3B0D" w:rsidRPr="00971481" w:rsidRDefault="000D3B0D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hour)</w:t>
            </w:r>
          </w:p>
        </w:tc>
      </w:tr>
      <w:tr w:rsidR="00D4452B" w14:paraId="7ABE5F38" w14:textId="77777777" w:rsidTr="00606081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D61CBB" w14:textId="77777777" w:rsidR="00982AFA" w:rsidRPr="00681B87" w:rsidRDefault="00982AFA" w:rsidP="00982AF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3000U</w:t>
            </w:r>
          </w:p>
          <w:p w14:paraId="2D18F00D" w14:textId="77777777" w:rsidR="00982AFA" w:rsidRDefault="00982AFA" w:rsidP="00982AF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and Sustainability</w:t>
            </w:r>
          </w:p>
          <w:p w14:paraId="7380DE01" w14:textId="30BDEC74" w:rsidR="00FA5400" w:rsidRPr="00681B87" w:rsidRDefault="00982AFA" w:rsidP="00982AFA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>year 3+</w:t>
            </w:r>
            <w:r w:rsidRPr="00D86B47">
              <w:rPr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D1B0EB" w14:textId="4A727B37" w:rsidR="00F56446" w:rsidRPr="00681B87" w:rsidRDefault="00982AFA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Finance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7CF838" w14:textId="0209D6BD" w:rsidR="00100A3E" w:rsidRPr="00971481" w:rsidRDefault="00C35699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Finance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4B55CF" w14:textId="1882AE26" w:rsidR="00BC16B3" w:rsidRPr="00971481" w:rsidRDefault="005D4778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27BB65" w14:textId="74CDA00F" w:rsidR="00BC16B3" w:rsidRPr="00971481" w:rsidRDefault="005D4778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3A1182" w14:textId="1A6DA148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</w:tr>
      <w:tr w:rsidR="00BC0D6D" w14:paraId="6D37E223" w14:textId="77777777" w:rsidTr="00100A3E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7F3FB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81B87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FOUR</w:t>
            </w:r>
          </w:p>
        </w:tc>
      </w:tr>
      <w:tr w:rsidR="00D4452B" w14:paraId="7C0E47C4" w14:textId="77777777" w:rsidTr="00606081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8AB0F" w14:textId="77777777" w:rsidR="00C35699" w:rsidRPr="00681B87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4410U</w:t>
            </w:r>
          </w:p>
          <w:p w14:paraId="2857294E" w14:textId="77777777" w:rsidR="00C35699" w:rsidRPr="00681B87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Advanced Corporate</w:t>
            </w:r>
          </w:p>
          <w:p w14:paraId="4B26C4F9" w14:textId="77777777" w:rsidR="00BC0D6D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Finance Applications</w:t>
            </w:r>
          </w:p>
          <w:p w14:paraId="42F36CD5" w14:textId="487DF556" w:rsidR="00F56446" w:rsidRPr="00681B87" w:rsidRDefault="00F56446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56446">
              <w:rPr>
                <w:color w:val="0077CA"/>
                <w:sz w:val="18"/>
                <w:szCs w:val="18"/>
              </w:rPr>
              <w:t>year 4+ standing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A2ED37" w14:textId="7721959C" w:rsidR="00BC16B3" w:rsidRPr="00971481" w:rsidRDefault="005D4778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3158B" w14:textId="04F7A759" w:rsidR="00BC16B3" w:rsidRPr="00971481" w:rsidRDefault="00C35699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0E6908" w14:textId="23DFDB77" w:rsidR="00100A3E" w:rsidRPr="00971481" w:rsidRDefault="00C35699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Finance 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E05BB5" w14:textId="5A529063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XBIT 4500U </w:t>
            </w:r>
            <w:r w:rsid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Capstone 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 XBIT 4600U</w:t>
            </w:r>
            <w:r w:rsid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Internship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or</w:t>
            </w:r>
          </w:p>
          <w:p w14:paraId="132AF5B7" w14:textId="24CEA7D7" w:rsidR="00BC16B3" w:rsidRPr="00971481" w:rsidRDefault="005D4778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4700U</w:t>
            </w:r>
            <w:r w:rsid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  <w:r w:rsidR="00681B87" w:rsidRPr="00681B87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Venture Creation</w:t>
            </w:r>
          </w:p>
        </w:tc>
        <w:tc>
          <w:tcPr>
            <w:tcW w:w="835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21217A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4452B" w14:paraId="044DC896" w14:textId="77777777" w:rsidTr="00606081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AA44A9" w14:textId="77777777" w:rsidR="00C35699" w:rsidRPr="00681B87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4701U</w:t>
            </w:r>
          </w:p>
          <w:p w14:paraId="3AA9A136" w14:textId="77777777" w:rsidR="00BC0D6D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Strategic Management</w:t>
            </w:r>
          </w:p>
          <w:p w14:paraId="2F9A59C0" w14:textId="517654AE" w:rsidR="00BC16B3" w:rsidRPr="00681B87" w:rsidRDefault="00B61B07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>year 4+</w:t>
            </w:r>
            <w:r w:rsidRPr="00D86B47">
              <w:rPr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71F710" w14:textId="40942BA2" w:rsidR="00100A3E" w:rsidRPr="00971481" w:rsidRDefault="00C35699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Finance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1FF242" w14:textId="254B1410" w:rsidR="00BC16B3" w:rsidRPr="00971481" w:rsidRDefault="005D4778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9DB8D2" w14:textId="53C37AB8" w:rsidR="00BC16B3" w:rsidRPr="00971481" w:rsidRDefault="00C35699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C8513F" w14:textId="16F4B405" w:rsidR="00BC16B3" w:rsidRPr="00971481" w:rsidRDefault="005D4778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E1823A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81B87" w14:paraId="500CD66C" w14:textId="77777777" w:rsidTr="00100A3E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BBC654" w14:textId="77777777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B4464E" w14:textId="77777777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F9E43E" w14:textId="77777777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B6216D" w14:textId="77777777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2D12AA" w14:textId="77777777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31C2D9" w14:textId="77777777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81B87" w14:paraId="5F23442E" w14:textId="77777777" w:rsidTr="00606081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04C3D2" w14:textId="162ED5AE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Colour Legend: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D93AA9" w14:textId="1DC82A89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Outstanding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AC4A79" w14:textId="1E5373CC" w:rsidR="00817C74" w:rsidRPr="00681B87" w:rsidRDefault="00681B87" w:rsidP="006060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Completed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6C5AC" w:themeFill="accen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B1DF11" w14:textId="2E577469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Fall 202</w:t>
            </w:r>
            <w:r w:rsidR="00606081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95DCF7" w:themeFill="accent4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78A94" w14:textId="2ED06EF3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Winter 202</w:t>
            </w:r>
            <w:r w:rsidR="00606081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7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3E5A1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1C5630" w14:textId="3C11732C" w:rsidR="00817C74" w:rsidRPr="00681B87" w:rsidRDefault="00681B87" w:rsidP="00606081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Spring/Summer 202</w:t>
            </w:r>
            <w:r w:rsidR="00606081">
              <w:rPr>
                <w:rFonts w:asciiTheme="majorHAnsi" w:hAnsiTheme="majorHAnsi"/>
                <w:sz w:val="22"/>
                <w:szCs w:val="22"/>
              </w:rPr>
              <w:t>7</w:t>
            </w:r>
          </w:p>
        </w:tc>
      </w:tr>
    </w:tbl>
    <w:p w14:paraId="3714C9FB" w14:textId="77777777" w:rsidR="00BF147D" w:rsidRDefault="00BF147D">
      <w:pPr>
        <w:spacing w:before="120" w:after="120" w:line="336" w:lineRule="auto"/>
      </w:pPr>
    </w:p>
    <w:p w14:paraId="1AEF5A7B" w14:textId="77777777" w:rsidR="000D3B0D" w:rsidRDefault="000D3B0D">
      <w:pPr>
        <w:spacing w:before="120" w:after="120" w:line="336" w:lineRule="auto"/>
      </w:pPr>
    </w:p>
    <w:tbl>
      <w:tblPr>
        <w:tblStyle w:val="TableGrid"/>
        <w:tblpPr w:leftFromText="180" w:rightFromText="180" w:vertAnchor="text" w:horzAnchor="page" w:tblpX="766" w:tblpY="-218"/>
        <w:tblW w:w="14886" w:type="dxa"/>
        <w:tblLook w:val="04A0" w:firstRow="1" w:lastRow="0" w:firstColumn="1" w:lastColumn="0" w:noHBand="0" w:noVBand="1"/>
      </w:tblPr>
      <w:tblGrid>
        <w:gridCol w:w="3828"/>
        <w:gridCol w:w="1842"/>
        <w:gridCol w:w="9216"/>
      </w:tblGrid>
      <w:tr w:rsidR="00681B87" w14:paraId="133E5939" w14:textId="77777777" w:rsidTr="003919CD">
        <w:tc>
          <w:tcPr>
            <w:tcW w:w="3828" w:type="dxa"/>
          </w:tcPr>
          <w:p w14:paraId="503D8578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Earned Credit Hours</w:t>
            </w:r>
          </w:p>
        </w:tc>
        <w:tc>
          <w:tcPr>
            <w:tcW w:w="1842" w:type="dxa"/>
          </w:tcPr>
          <w:p w14:paraId="63362E86" w14:textId="77777777" w:rsidR="00681B87" w:rsidRPr="002011DD" w:rsidRDefault="00681B87" w:rsidP="00681B87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 w:val="restart"/>
          </w:tcPr>
          <w:p w14:paraId="30A3B408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Comments:</w:t>
            </w:r>
          </w:p>
        </w:tc>
      </w:tr>
      <w:tr w:rsidR="00681B87" w14:paraId="33C309C5" w14:textId="77777777" w:rsidTr="003919CD">
        <w:tc>
          <w:tcPr>
            <w:tcW w:w="3828" w:type="dxa"/>
          </w:tcPr>
          <w:p w14:paraId="59F189AA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Registered Credit Hours</w:t>
            </w:r>
          </w:p>
        </w:tc>
        <w:tc>
          <w:tcPr>
            <w:tcW w:w="1842" w:type="dxa"/>
          </w:tcPr>
          <w:p w14:paraId="223B342C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9216" w:type="dxa"/>
            <w:vMerge/>
          </w:tcPr>
          <w:p w14:paraId="544D47A9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681B87" w14:paraId="28E5F807" w14:textId="77777777" w:rsidTr="003919CD">
        <w:tc>
          <w:tcPr>
            <w:tcW w:w="3828" w:type="dxa"/>
          </w:tcPr>
          <w:p w14:paraId="5C5A8934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Outstanding Credit Hours</w:t>
            </w:r>
          </w:p>
        </w:tc>
        <w:tc>
          <w:tcPr>
            <w:tcW w:w="1842" w:type="dxa"/>
          </w:tcPr>
          <w:p w14:paraId="184E8A67" w14:textId="77777777" w:rsidR="00681B87" w:rsidRPr="002011DD" w:rsidRDefault="00681B87" w:rsidP="00681B87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/>
          </w:tcPr>
          <w:p w14:paraId="18204439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</w:p>
        </w:tc>
      </w:tr>
    </w:tbl>
    <w:p w14:paraId="4C3993AD" w14:textId="77777777" w:rsidR="00B20EE6" w:rsidRPr="002048E2" w:rsidRDefault="00B20EE6" w:rsidP="00B20EE6">
      <w:pPr>
        <w:spacing w:before="120" w:after="120" w:line="240" w:lineRule="auto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This program map is intended as a resource to guide you through your course planning and track your academic progress. It provides an overview of the recommended course sequence and elective options. </w:t>
      </w:r>
      <w:r>
        <w:rPr>
          <w:rFonts w:asciiTheme="majorHAnsi" w:hAnsiTheme="majorHAnsi" w:cs="Calibri"/>
          <w:color w:val="0077CA"/>
          <w:sz w:val="22"/>
          <w:szCs w:val="22"/>
        </w:rPr>
        <w:t>P</w:t>
      </w:r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lease refer to the official </w:t>
      </w:r>
      <w:hyperlink r:id="rId8" w:history="1">
        <w:r w:rsidRPr="00DF10C1">
          <w:rPr>
            <w:rStyle w:val="Hyperlink"/>
            <w:rFonts w:asciiTheme="majorHAnsi" w:hAnsiTheme="majorHAnsi" w:cs="Calibri"/>
            <w:color w:val="E75D2A"/>
            <w:sz w:val="22"/>
            <w:szCs w:val="22"/>
          </w:rPr>
          <w:t>Ontario Tech University Academic Calendar</w:t>
        </w:r>
      </w:hyperlink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 for the most up-to-date and comprehensive information on program requirements, course prerequisites, and academic policies.</w:t>
      </w:r>
      <w:r>
        <w:rPr>
          <w:rFonts w:asciiTheme="majorHAnsi" w:hAnsiTheme="majorHAnsi" w:cs="Calibri"/>
          <w:color w:val="0077CA"/>
          <w:sz w:val="22"/>
          <w:szCs w:val="22"/>
        </w:rPr>
        <w:t xml:space="preserve"> 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>This is not an official document and is meant to provide guidance on what courses you should enroll in for the upcoming terms.</w:t>
      </w:r>
      <w:r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Please double check this map with your OT transcript to ensure there are no discrepancies with what </w:t>
      </w:r>
      <w:r>
        <w:rPr>
          <w:rFonts w:asciiTheme="majorHAnsi" w:hAnsiTheme="majorHAnsi" w:cs="Calibri"/>
          <w:color w:val="0077CA"/>
          <w:sz w:val="22"/>
          <w:szCs w:val="22"/>
          <w:lang w:val="en-US"/>
        </w:rPr>
        <w:t>is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recorded.</w:t>
      </w:r>
    </w:p>
    <w:p w14:paraId="19DD1E56" w14:textId="77777777" w:rsidR="00681B87" w:rsidRPr="00B4562A" w:rsidRDefault="00681B87" w:rsidP="00B61B07">
      <w:pPr>
        <w:shd w:val="clear" w:color="auto" w:fill="E75D2A"/>
        <w:spacing w:after="0" w:line="240" w:lineRule="auto"/>
        <w:jc w:val="center"/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  <w:t>ELECTIVE INFORMATION</w:t>
      </w:r>
    </w:p>
    <w:p w14:paraId="52E18F00" w14:textId="1086469C" w:rsidR="00681B87" w:rsidRPr="00B4562A" w:rsidRDefault="00681B87" w:rsidP="00681B87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Business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business course outside of one’s major </w:t>
      </w:r>
      <w:r w:rsidR="008C0EE0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(prefix = BUSI)</w:t>
      </w:r>
    </w:p>
    <w:p w14:paraId="3237D0F6" w14:textId="5904EB08" w:rsidR="00681B87" w:rsidRPr="00B4562A" w:rsidRDefault="00681B87" w:rsidP="00681B87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General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course outside of business (</w:t>
      </w:r>
      <w:r w:rsidR="008C0EE0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prefix CANNOT be BUSI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)</w:t>
      </w:r>
    </w:p>
    <w:p w14:paraId="22583EAB" w14:textId="4C058A09" w:rsidR="00681B87" w:rsidRDefault="00681B87" w:rsidP="00681B87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Open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either a general</w:t>
      </w:r>
      <w:r w:rsidR="000D3B0D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,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business </w:t>
      </w:r>
      <w:r w:rsidR="000D3B0D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or major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elective</w:t>
      </w:r>
    </w:p>
    <w:p w14:paraId="6DF5E76A" w14:textId="2DB018D0" w:rsidR="00B61B07" w:rsidRDefault="00B61B07" w:rsidP="00681B87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962E83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Finance elective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: an upper year Finance-focused course (must choose from posted elective list)</w:t>
      </w:r>
    </w:p>
    <w:p w14:paraId="2E68DCAC" w14:textId="77777777" w:rsidR="00681B87" w:rsidRPr="00B4562A" w:rsidRDefault="00681B87" w:rsidP="00681B87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FBIT elective list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https://businessandit.ontariotechu.ca/undergraduate/academic-support/electives.php</w:t>
      </w:r>
    </w:p>
    <w:p w14:paraId="07E66EF5" w14:textId="77777777" w:rsidR="00681B87" w:rsidRPr="00B4562A" w:rsidRDefault="00681B87" w:rsidP="00681B8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E3B5085" w14:textId="77777777" w:rsidR="00681B87" w:rsidRPr="00DF10C1" w:rsidRDefault="00681B87" w:rsidP="00681B87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Academic Support:</w:t>
      </w:r>
    </w:p>
    <w:p w14:paraId="348CDBE7" w14:textId="77777777" w:rsidR="00681B87" w:rsidRPr="00DF10C1" w:rsidRDefault="00681B87" w:rsidP="00681B87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0" w:name="_heading=h.30j0zll" w:colFirst="0" w:colLast="0"/>
      <w:bookmarkEnd w:id="0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First-year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9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https://academicadvising.ontariotechu.ca/FBIT/first-year-students.php</w:t>
        </w:r>
      </w:hyperlink>
    </w:p>
    <w:p w14:paraId="1ADD01BD" w14:textId="77777777" w:rsidR="00681B87" w:rsidRPr="00DF10C1" w:rsidRDefault="00681B87" w:rsidP="00681B87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1" w:name="_heading=h.u199ca4g5pvd" w:colFirst="0" w:colLast="0"/>
      <w:bookmarkEnd w:id="1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Upper-year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10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https://academicadvising.ontariotechu.ca/FBIT/upper-year-students.php</w:t>
        </w:r>
      </w:hyperlink>
    </w:p>
    <w:p w14:paraId="78B20E6B" w14:textId="77777777" w:rsidR="0039112B" w:rsidRPr="0045051D" w:rsidRDefault="0039112B" w:rsidP="0039112B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0"/>
          <w:szCs w:val="20"/>
        </w:rPr>
      </w:pPr>
      <w:bookmarkStart w:id="2" w:name="_heading=h.bm5qn4hhy7et" w:colFirst="0" w:colLast="0"/>
      <w:bookmarkEnd w:id="2"/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Experiential Learning office (internship/co-op/capstone/venture creation):</w:t>
      </w:r>
      <w:r w:rsidRPr="0045051D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1">
        <w:r w:rsidRPr="0045051D">
          <w:rPr>
            <w:rFonts w:asciiTheme="majorHAnsi" w:hAnsiTheme="majorHAnsi" w:cs="Calibri"/>
            <w:bCs/>
            <w:color w:val="E75D2A"/>
            <w:sz w:val="20"/>
            <w:szCs w:val="20"/>
            <w:u w:val="single"/>
          </w:rPr>
          <w:t>https://businessandit.ontariotechu.ca/experiential-learning/contact.php</w:t>
        </w:r>
      </w:hyperlink>
    </w:p>
    <w:p w14:paraId="13AC5E86" w14:textId="77777777" w:rsidR="00681B87" w:rsidRPr="00B4562A" w:rsidRDefault="00681B87" w:rsidP="00681B87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Additional Information:</w:t>
      </w:r>
    </w:p>
    <w:p w14:paraId="68E01FA0" w14:textId="77777777" w:rsidR="0039112B" w:rsidRPr="0045051D" w:rsidRDefault="0039112B" w:rsidP="0039112B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Course descriptions:</w:t>
      </w:r>
      <w:r w:rsidRPr="0045051D">
        <w:rPr>
          <w:rFonts w:asciiTheme="majorHAnsi" w:hAnsiTheme="majorHAnsi" w:cs="Calibri"/>
          <w:bCs/>
          <w:color w:val="003C71"/>
          <w:sz w:val="20"/>
          <w:szCs w:val="20"/>
        </w:rPr>
        <w:t xml:space="preserve"> </w:t>
      </w:r>
      <w:hyperlink r:id="rId12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https://calendar.ontariotechu.ca/content.php?catoid=92&amp;navoid=4142</w:t>
        </w:r>
      </w:hyperlink>
    </w:p>
    <w:p w14:paraId="792A2319" w14:textId="77777777" w:rsidR="0039112B" w:rsidRPr="0045051D" w:rsidRDefault="0039112B" w:rsidP="0039112B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/>
          <w:b/>
          <w:color w:val="003C71"/>
          <w:sz w:val="22"/>
          <w:szCs w:val="22"/>
        </w:rPr>
        <w:t>2026/2027 Academic schedule:</w:t>
      </w:r>
      <w:r w:rsidRPr="0045051D">
        <w:rPr>
          <w:rFonts w:asciiTheme="majorHAnsi" w:hAnsiTheme="majorHAnsi"/>
          <w:bCs/>
          <w:color w:val="003C71"/>
          <w:sz w:val="22"/>
          <w:szCs w:val="22"/>
        </w:rPr>
        <w:t xml:space="preserve"> </w:t>
      </w:r>
      <w:hyperlink r:id="rId13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https://registrar.ontariotechu.ca/academic-schedule/index.php</w:t>
        </w:r>
      </w:hyperlink>
      <w:r w:rsidRPr="0045051D">
        <w:rPr>
          <w:rFonts w:asciiTheme="majorHAnsi" w:hAnsiTheme="majorHAnsi"/>
          <w:color w:val="E75D2A"/>
          <w:sz w:val="22"/>
          <w:szCs w:val="22"/>
        </w:rPr>
        <w:tab/>
      </w:r>
    </w:p>
    <w:p w14:paraId="740A2BDF" w14:textId="77777777" w:rsidR="00681B87" w:rsidRPr="00DF10C1" w:rsidRDefault="00681B87" w:rsidP="00681B87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Grading scale:</w:t>
      </w:r>
      <w:hyperlink r:id="rId14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</w:rPr>
          <w:t xml:space="preserve"> </w:t>
        </w:r>
      </w:hyperlink>
      <w:hyperlink r:id="rId15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https://registrar.ontariotechu.ca/services/grading.php</w:t>
        </w:r>
      </w:hyperlink>
    </w:p>
    <w:p w14:paraId="454206D8" w14:textId="77777777" w:rsidR="00681B87" w:rsidRPr="00DF10C1" w:rsidRDefault="00681B87" w:rsidP="00681B87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The minimum (</w:t>
      </w:r>
      <w:proofErr w:type="spellStart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cGPA</w:t>
      </w:r>
      <w:proofErr w:type="spellEnd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) required to graduate and to remain in clear academic standing is 2.00.  </w:t>
      </w:r>
    </w:p>
    <w:p w14:paraId="110D57A0" w14:textId="77777777" w:rsidR="00681B87" w:rsidRPr="00DF10C1" w:rsidRDefault="00681B87" w:rsidP="00681B87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bookmarkStart w:id="3" w:name="_heading=h.1fob9te" w:colFirst="0" w:colLast="0"/>
      <w:bookmarkEnd w:id="3"/>
      <w:r w:rsidRPr="00DF10C1">
        <w:rPr>
          <w:rFonts w:asciiTheme="majorHAnsi" w:hAnsiTheme="majorHAnsi" w:cs="Calibri"/>
          <w:b/>
          <w:color w:val="0077CA"/>
        </w:rPr>
        <w:t>Mental Health Support:</w:t>
      </w:r>
    </w:p>
    <w:p w14:paraId="47E74FB8" w14:textId="77777777" w:rsidR="00681B87" w:rsidRPr="00DF10C1" w:rsidRDefault="00681B87" w:rsidP="00681B87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If you are experiencing mental health or other crisis: </w:t>
      </w:r>
      <w:hyperlink r:id="rId16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https://studentlife.ontariotechu.ca/mental-health-services.php</w:t>
        </w:r>
      </w:hyperlink>
    </w:p>
    <w:p w14:paraId="72DCBBA2" w14:textId="146A0444" w:rsidR="00D4452B" w:rsidRPr="00681B87" w:rsidRDefault="00681B87" w:rsidP="00681B87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Book an appointment: </w:t>
      </w:r>
      <w:hyperlink r:id="rId17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https://ontariotechu.ca/forms/online/view.php</w:t>
        </w:r>
      </w:hyperlink>
    </w:p>
    <w:sectPr w:rsidR="00D4452B" w:rsidRPr="00681B87" w:rsidSect="000D3B0D">
      <w:headerReference w:type="default" r:id="rId18"/>
      <w:footerReference w:type="default" r:id="rId19"/>
      <w:pgSz w:w="16845" w:h="11910" w:orient="landscape"/>
      <w:pgMar w:top="360" w:right="1440" w:bottom="900" w:left="1440" w:header="180" w:footer="7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403ECD" w14:textId="77777777" w:rsidR="00555814" w:rsidRDefault="00555814" w:rsidP="00BC0D6D">
      <w:pPr>
        <w:spacing w:after="0" w:line="240" w:lineRule="auto"/>
      </w:pPr>
      <w:r>
        <w:separator/>
      </w:r>
    </w:p>
  </w:endnote>
  <w:endnote w:type="continuationSeparator" w:id="0">
    <w:p w14:paraId="3A826CC2" w14:textId="77777777" w:rsidR="00555814" w:rsidRDefault="00555814" w:rsidP="00BC0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2D4DECE-67D5-4692-8EE6-46E64D981D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E8592148-6D3D-4E65-88BA-EE6DD632090B}"/>
    <w:embedBold r:id="rId3" w:fontKey="{6D751411-B4C3-413D-AD7A-A34ADDA37E78}"/>
  </w:font>
  <w:font w:name="Bricolage Grotesque">
    <w:altName w:val="Calibri"/>
    <w:charset w:val="00"/>
    <w:family w:val="auto"/>
    <w:pitch w:val="default"/>
  </w:font>
  <w:font w:name="Bricolage Grotesque Bol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F5803F0-974F-4DE9-A9ED-B66142E6AD1E}"/>
    <w:embedBold r:id="rId5" w:fontKey="{94B9B444-5DAE-414C-9862-AC87FC0606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6" w:fontKey="{28F72516-F32C-4F82-A463-966DA90D4D2E}"/>
    <w:embedBold r:id="rId7" w:fontKey="{05B682A6-CC92-44F7-83FE-35D3457114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FECA7" w14:textId="18D3DCA6" w:rsidR="00D4452B" w:rsidRPr="000D3B0D" w:rsidRDefault="0039072E" w:rsidP="000D3B0D">
    <w:pPr>
      <w:rPr>
        <w:rFonts w:ascii="Ubuntu" w:eastAsia="Ubuntu" w:hAnsi="Ubuntu" w:cs="Ubuntu"/>
        <w:color w:val="FF0000"/>
        <w:sz w:val="16"/>
        <w:szCs w:val="16"/>
      </w:rPr>
    </w:pPr>
    <w:r w:rsidRPr="00B4562A">
      <w:rPr>
        <w:rFonts w:ascii="Ubuntu" w:eastAsia="Ubuntu" w:hAnsi="Ubuntu" w:cs="Ubuntu"/>
        <w:b/>
        <w:sz w:val="16"/>
        <w:szCs w:val="16"/>
        <w:highlight w:val="yellow"/>
      </w:rPr>
      <w:t>Note: attempting to register for courses from different year-levels may result in scheduling-conflicts.</w:t>
    </w:r>
    <w:r w:rsidR="000D3B0D">
      <w:rPr>
        <w:rFonts w:ascii="Ubuntu" w:eastAsia="Ubuntu" w:hAnsi="Ubuntu" w:cs="Ubuntu"/>
        <w:b/>
        <w:sz w:val="16"/>
        <w:szCs w:val="16"/>
      </w:rPr>
      <w:tab/>
    </w:r>
    <w:r w:rsidR="000D3B0D">
      <w:rPr>
        <w:rFonts w:ascii="Ubuntu" w:eastAsia="Ubuntu" w:hAnsi="Ubuntu" w:cs="Ubuntu"/>
        <w:b/>
        <w:sz w:val="16"/>
        <w:szCs w:val="16"/>
      </w:rPr>
      <w:tab/>
    </w:r>
    <w:r w:rsidR="000D3B0D">
      <w:rPr>
        <w:rFonts w:ascii="Ubuntu" w:eastAsia="Ubuntu" w:hAnsi="Ubuntu" w:cs="Ubuntu"/>
        <w:b/>
        <w:sz w:val="16"/>
        <w:szCs w:val="16"/>
      </w:rPr>
      <w:tab/>
    </w:r>
    <w:r w:rsidR="000D3B0D">
      <w:rPr>
        <w:rFonts w:ascii="Ubuntu" w:eastAsia="Ubuntu" w:hAnsi="Ubuntu" w:cs="Ubuntu"/>
        <w:b/>
        <w:sz w:val="16"/>
        <w:szCs w:val="16"/>
      </w:rPr>
      <w:tab/>
    </w:r>
    <w:r w:rsidR="000D3B0D" w:rsidRPr="00EE2780">
      <w:rPr>
        <w:rFonts w:ascii="Ubuntu" w:eastAsia="Ubuntu" w:hAnsi="Ubuntu" w:cs="Ubuntu"/>
        <w:color w:val="0077CA"/>
        <w:sz w:val="16"/>
        <w:szCs w:val="16"/>
      </w:rPr>
      <w:t>Prerequisites noted (where “/” = “or”)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7FA31" w14:textId="77777777" w:rsidR="00555814" w:rsidRDefault="00555814" w:rsidP="00BC0D6D">
      <w:pPr>
        <w:spacing w:after="0" w:line="240" w:lineRule="auto"/>
      </w:pPr>
      <w:r>
        <w:separator/>
      </w:r>
    </w:p>
  </w:footnote>
  <w:footnote w:type="continuationSeparator" w:id="0">
    <w:p w14:paraId="2DF1C5D2" w14:textId="77777777" w:rsidR="00555814" w:rsidRDefault="00555814" w:rsidP="00BC0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A140E" w14:textId="46BC350D" w:rsidR="00681B87" w:rsidRPr="002011DD" w:rsidRDefault="001E6E75" w:rsidP="00681B87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003C71"/>
        <w:sz w:val="32"/>
        <w:szCs w:val="32"/>
      </w:rPr>
    </w:pPr>
    <w:r w:rsidRPr="002011DD">
      <w:rPr>
        <w:rFonts w:ascii="Ubuntu" w:hAnsi="Ubuntu" w:cs="Calibri"/>
        <w:b/>
        <w:bCs/>
        <w:noProof/>
        <w:color w:val="E75D2A"/>
        <w:sz w:val="32"/>
        <w:szCs w:val="32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14F45A2D" wp14:editId="225E4C4E">
              <wp:simplePos x="0" y="0"/>
              <wp:positionH relativeFrom="column">
                <wp:posOffset>-891540</wp:posOffset>
              </wp:positionH>
              <wp:positionV relativeFrom="paragraph">
                <wp:posOffset>-106680</wp:posOffset>
              </wp:positionV>
              <wp:extent cx="2301240" cy="457200"/>
              <wp:effectExtent l="0" t="0" r="381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24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4D02B5" w14:textId="5E9538D9" w:rsidR="00681B87" w:rsidRDefault="00681B87" w:rsidP="00F0741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</w:rPr>
                          </w:pP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202</w:t>
                          </w:r>
                          <w:r w:rsidR="00F07410">
                            <w:rPr>
                              <w:rFonts w:ascii="Ubuntu" w:hAnsi="Ubuntu" w:cs="Calibri"/>
                              <w:color w:val="0077CA"/>
                            </w:rPr>
                            <w:t>6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-202</w:t>
                          </w:r>
                          <w:r w:rsidR="00F07410">
                            <w:rPr>
                              <w:rFonts w:ascii="Ubuntu" w:hAnsi="Ubuntu" w:cs="Calibri"/>
                              <w:color w:val="0077CA"/>
                            </w:rPr>
                            <w:t>7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 xml:space="preserve"> academic year</w:t>
                          </w:r>
                        </w:p>
                        <w:p w14:paraId="5E2EBCE4" w14:textId="545BC9B6" w:rsidR="001E6E75" w:rsidRPr="002011DD" w:rsidRDefault="001E6E75" w:rsidP="00681B8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>2024</w:t>
                          </w:r>
                          <w:r w:rsidR="002A416C">
                            <w:rPr>
                              <w:rFonts w:ascii="Ubuntu" w:hAnsi="Ubuntu" w:cs="Calibri"/>
                              <w:color w:val="0077CA"/>
                            </w:rPr>
                            <w:t>, 2023</w:t>
                          </w: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 xml:space="preserve"> &amp; </w:t>
                          </w:r>
                          <w:r w:rsidR="002A416C">
                            <w:rPr>
                              <w:rFonts w:ascii="Ubuntu" w:hAnsi="Ubuntu" w:cs="Calibri"/>
                              <w:color w:val="0077CA"/>
                            </w:rPr>
                            <w:t>2022</w:t>
                          </w: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 xml:space="preserve"> start</w:t>
                          </w:r>
                        </w:p>
                        <w:p w14:paraId="416DA80E" w14:textId="77777777" w:rsidR="00681B87" w:rsidRDefault="00681B87" w:rsidP="00681B8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F45A2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70.2pt;margin-top:-8.4pt;width:181.2pt;height:3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" stroked="f">
              <v:textbox>
                <w:txbxContent>
                  <w:p w14:paraId="4C4D02B5" w14:textId="5E9538D9" w:rsidR="00681B87" w:rsidRDefault="00681B87" w:rsidP="00F0741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</w:rPr>
                    </w:pPr>
                    <w:r w:rsidRPr="002011DD">
                      <w:rPr>
                        <w:rFonts w:ascii="Ubuntu" w:hAnsi="Ubuntu" w:cs="Calibri"/>
                        <w:color w:val="0077CA"/>
                      </w:rPr>
                      <w:t>202</w:t>
                    </w:r>
                    <w:r w:rsidR="00F07410">
                      <w:rPr>
                        <w:rFonts w:ascii="Ubuntu" w:hAnsi="Ubuntu" w:cs="Calibri"/>
                        <w:color w:val="0077CA"/>
                      </w:rPr>
                      <w:t>6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>-202</w:t>
                    </w:r>
                    <w:r w:rsidR="00F07410">
                      <w:rPr>
                        <w:rFonts w:ascii="Ubuntu" w:hAnsi="Ubuntu" w:cs="Calibri"/>
                        <w:color w:val="0077CA"/>
                      </w:rPr>
                      <w:t>7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 xml:space="preserve"> academic year</w:t>
                    </w:r>
                  </w:p>
                  <w:p w14:paraId="5E2EBCE4" w14:textId="545BC9B6" w:rsidR="001E6E75" w:rsidRPr="002011DD" w:rsidRDefault="001E6E75" w:rsidP="00681B87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Calibri"/>
                        <w:color w:val="0077CA"/>
                      </w:rPr>
                      <w:t>2024</w:t>
                    </w:r>
                    <w:r w:rsidR="002A416C">
                      <w:rPr>
                        <w:rFonts w:ascii="Ubuntu" w:hAnsi="Ubuntu" w:cs="Calibri"/>
                        <w:color w:val="0077CA"/>
                      </w:rPr>
                      <w:t>, 2023</w:t>
                    </w:r>
                    <w:r>
                      <w:rPr>
                        <w:rFonts w:ascii="Ubuntu" w:hAnsi="Ubuntu" w:cs="Calibri"/>
                        <w:color w:val="0077CA"/>
                      </w:rPr>
                      <w:t xml:space="preserve"> &amp; </w:t>
                    </w:r>
                    <w:r w:rsidR="002A416C">
                      <w:rPr>
                        <w:rFonts w:ascii="Ubuntu" w:hAnsi="Ubuntu" w:cs="Calibri"/>
                        <w:color w:val="0077CA"/>
                      </w:rPr>
                      <w:t>2022</w:t>
                    </w:r>
                    <w:r>
                      <w:rPr>
                        <w:rFonts w:ascii="Ubuntu" w:hAnsi="Ubuntu" w:cs="Calibri"/>
                        <w:color w:val="0077CA"/>
                      </w:rPr>
                      <w:t xml:space="preserve"> start</w:t>
                    </w:r>
                  </w:p>
                  <w:p w14:paraId="416DA80E" w14:textId="77777777" w:rsidR="00681B87" w:rsidRDefault="00681B87" w:rsidP="00681B87"/>
                </w:txbxContent>
              </v:textbox>
            </v:shape>
          </w:pict>
        </mc:Fallback>
      </mc:AlternateContent>
    </w:r>
    <w:r w:rsidR="00681B87">
      <w:rPr>
        <w:rFonts w:ascii="Ubuntu" w:hAnsi="Ubuntu" w:cs="Calibri"/>
        <w:b/>
        <w:bCs/>
        <w:noProof/>
        <w:color w:val="003C71"/>
        <w:sz w:val="32"/>
        <w:szCs w:val="32"/>
      </w:rPr>
      <w:drawing>
        <wp:anchor distT="0" distB="0" distL="114300" distR="114300" simplePos="0" relativeHeight="251660288" behindDoc="1" locked="0" layoutInCell="1" allowOverlap="1" wp14:anchorId="306486F8" wp14:editId="362CB8BF">
          <wp:simplePos x="0" y="0"/>
          <wp:positionH relativeFrom="page">
            <wp:align>right</wp:align>
          </wp:positionH>
          <wp:positionV relativeFrom="paragraph">
            <wp:posOffset>-102870</wp:posOffset>
          </wp:positionV>
          <wp:extent cx="2077085" cy="798008"/>
          <wp:effectExtent l="0" t="0" r="0" b="2540"/>
          <wp:wrapNone/>
          <wp:docPr id="186867093" name="Picture 1" descr="A logo with blue and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983308" name="Picture 1" descr="A logo with blue and orang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98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1B87" w:rsidRPr="002011DD">
      <w:rPr>
        <w:rFonts w:ascii="Ubuntu" w:hAnsi="Ubuntu" w:cs="Calibri"/>
        <w:b/>
        <w:bCs/>
        <w:color w:val="003C71"/>
        <w:sz w:val="32"/>
        <w:szCs w:val="32"/>
      </w:rPr>
      <w:t>Bachelor of Commerce</w:t>
    </w:r>
  </w:p>
  <w:p w14:paraId="4927244B" w14:textId="56E8B3E8" w:rsidR="00BC0D6D" w:rsidRPr="00B61B07" w:rsidRDefault="00681B87" w:rsidP="00B61B07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E75D2A"/>
        <w:sz w:val="32"/>
        <w:szCs w:val="32"/>
      </w:rPr>
    </w:pPr>
    <w:r>
      <w:rPr>
        <w:rFonts w:ascii="Ubuntu" w:hAnsi="Ubuntu" w:cs="Calibri"/>
        <w:b/>
        <w:bCs/>
        <w:color w:val="E75D2A"/>
        <w:sz w:val="32"/>
        <w:szCs w:val="32"/>
      </w:rPr>
      <w:t>Finance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21A6"/>
    <w:multiLevelType w:val="multilevel"/>
    <w:tmpl w:val="11D20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984BA2"/>
    <w:multiLevelType w:val="multilevel"/>
    <w:tmpl w:val="84924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1912761">
    <w:abstractNumId w:val="0"/>
  </w:num>
  <w:num w:numId="2" w16cid:durableId="1314529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699"/>
    <w:rsid w:val="0005266C"/>
    <w:rsid w:val="000C6A57"/>
    <w:rsid w:val="000C748F"/>
    <w:rsid w:val="000D3B0D"/>
    <w:rsid w:val="000D58D1"/>
    <w:rsid w:val="000F77B0"/>
    <w:rsid w:val="00100A3E"/>
    <w:rsid w:val="00121CE5"/>
    <w:rsid w:val="001C19EF"/>
    <w:rsid w:val="001E6E75"/>
    <w:rsid w:val="001F40B7"/>
    <w:rsid w:val="001F62B1"/>
    <w:rsid w:val="002837D3"/>
    <w:rsid w:val="002A416C"/>
    <w:rsid w:val="0039072E"/>
    <w:rsid w:val="0039112B"/>
    <w:rsid w:val="003A4A36"/>
    <w:rsid w:val="003E6F80"/>
    <w:rsid w:val="004410A0"/>
    <w:rsid w:val="00555814"/>
    <w:rsid w:val="00595DDE"/>
    <w:rsid w:val="005D4778"/>
    <w:rsid w:val="005D48D6"/>
    <w:rsid w:val="005E3344"/>
    <w:rsid w:val="00606081"/>
    <w:rsid w:val="00670983"/>
    <w:rsid w:val="00680740"/>
    <w:rsid w:val="00681B87"/>
    <w:rsid w:val="00704ED1"/>
    <w:rsid w:val="00817C74"/>
    <w:rsid w:val="008B2F6D"/>
    <w:rsid w:val="008C0EE0"/>
    <w:rsid w:val="00962E83"/>
    <w:rsid w:val="00971481"/>
    <w:rsid w:val="00982AFA"/>
    <w:rsid w:val="009B77F5"/>
    <w:rsid w:val="009E137A"/>
    <w:rsid w:val="00A04FCC"/>
    <w:rsid w:val="00A57536"/>
    <w:rsid w:val="00A61BE3"/>
    <w:rsid w:val="00A64953"/>
    <w:rsid w:val="00B20A86"/>
    <w:rsid w:val="00B20EE6"/>
    <w:rsid w:val="00B45F07"/>
    <w:rsid w:val="00B61B07"/>
    <w:rsid w:val="00B97009"/>
    <w:rsid w:val="00BC0D6D"/>
    <w:rsid w:val="00BC16B3"/>
    <w:rsid w:val="00BF147D"/>
    <w:rsid w:val="00C35699"/>
    <w:rsid w:val="00C55FAA"/>
    <w:rsid w:val="00CC6DA9"/>
    <w:rsid w:val="00D4452B"/>
    <w:rsid w:val="00D94C2A"/>
    <w:rsid w:val="00DB1F48"/>
    <w:rsid w:val="00E03167"/>
    <w:rsid w:val="00E06C38"/>
    <w:rsid w:val="00EA6DD0"/>
    <w:rsid w:val="00EF547B"/>
    <w:rsid w:val="00F07410"/>
    <w:rsid w:val="00F210EA"/>
    <w:rsid w:val="00F56446"/>
    <w:rsid w:val="00F90BBE"/>
    <w:rsid w:val="00FA5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DD8B12"/>
  <w15:docId w15:val="{336F3789-AD3D-4B40-8225-3C8768812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D6D"/>
  </w:style>
  <w:style w:type="paragraph" w:styleId="Footer">
    <w:name w:val="footer"/>
    <w:basedOn w:val="Normal"/>
    <w:link w:val="Foot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D6D"/>
  </w:style>
  <w:style w:type="paragraph" w:styleId="NormalWeb">
    <w:name w:val="Normal (Web)"/>
    <w:basedOn w:val="Normal"/>
    <w:uiPriority w:val="99"/>
    <w:unhideWhenUsed/>
    <w:rsid w:val="00BC0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table" w:styleId="TableGrid">
    <w:name w:val="Table Grid"/>
    <w:basedOn w:val="TableNormal"/>
    <w:uiPriority w:val="39"/>
    <w:rsid w:val="00D44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D4452B"/>
  </w:style>
  <w:style w:type="paragraph" w:styleId="EndnoteText">
    <w:name w:val="endnote text"/>
    <w:basedOn w:val="Normal"/>
    <w:link w:val="EndnoteTextChar"/>
    <w:uiPriority w:val="99"/>
    <w:semiHidden/>
    <w:unhideWhenUsed/>
    <w:rsid w:val="00EF547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54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F54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81B8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84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ontariotechu.ca/index.php" TargetMode="External"/><Relationship Id="rId13" Type="http://schemas.openxmlformats.org/officeDocument/2006/relationships/hyperlink" Target="https://registrar.ontariotechu.ca/academic-schedule/index.php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alendar.ontariotechu.ca/content.php?catoid=92&amp;navoid=4142" TargetMode="External"/><Relationship Id="rId17" Type="http://schemas.openxmlformats.org/officeDocument/2006/relationships/hyperlink" Target="https://ontariotechu.ca/forms/online/view.php?id=37326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entlife.ontariotechu.ca/current-students/health-and-wellness/mental-health-services/index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inessandit.ontariotechu.ca/experiential-learning/contact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gistrar.ontariotechu.ca/services/grading.php" TargetMode="External"/><Relationship Id="rId10" Type="http://schemas.openxmlformats.org/officeDocument/2006/relationships/hyperlink" Target="https://academicadvising.ontariotechu.ca/faculties/business-and-information-technology/upper-year-and-returning-students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cademicadvising.ontariotechu.ca/faculties/business-and-information-technology/first-year-students.php" TargetMode="External"/><Relationship Id="rId14" Type="http://schemas.openxmlformats.org/officeDocument/2006/relationships/hyperlink" Target="https://registrar.ontariotechu.ca/services/grading.ph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1B5C7B-5479-D045-876B-2ED6BA40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712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Caelen Kuzenko</dc:creator>
  <cp:lastModifiedBy>Brianna McKay</cp:lastModifiedBy>
  <cp:revision>4</cp:revision>
  <dcterms:created xsi:type="dcterms:W3CDTF">2026-06-03T17:50:00Z</dcterms:created>
  <dcterms:modified xsi:type="dcterms:W3CDTF">2026-06-03T19:18:00Z</dcterms:modified>
</cp:coreProperties>
</file>