
<file path=[Content_Types].xml><?xml version="1.0" encoding="utf-8"?>
<Types xmlns="http://schemas.openxmlformats.org/package/2006/content-types">
  <Default Extension="doc" ContentType="application/msword"/>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A05F71" w:rsidRDefault="00E56C2B" w:rsidP="00890EEA">
      <w:pPr>
        <w:pStyle w:val="Heading1"/>
        <w:rPr>
          <w:rFonts w:ascii="Calibri Light" w:hAnsi="Calibri Light" w:cs="Calibri Light"/>
          <w:lang w:val="en-CA"/>
        </w:rPr>
      </w:pPr>
      <w:bookmarkStart w:id="0" w:name="_Hlk120119426"/>
      <w:r w:rsidRPr="00A05F71">
        <w:rPr>
          <w:rFonts w:ascii="Calibri Light" w:hAnsi="Calibri Light" w:cs="Calibri Light"/>
          <w:lang w:val="en-CA"/>
        </w:rPr>
        <w:t>In this issue:</w:t>
      </w:r>
    </w:p>
    <w:p w14:paraId="53AE2A9D" w14:textId="0DDCF79B" w:rsidR="00285376" w:rsidRPr="00A05F71" w:rsidRDefault="00253DDC" w:rsidP="00AA6750">
      <w:pPr>
        <w:pStyle w:val="Normal10"/>
        <w:numPr>
          <w:ilvl w:val="0"/>
          <w:numId w:val="25"/>
        </w:numPr>
        <w:spacing w:after="0" w:line="360" w:lineRule="auto"/>
        <w:rPr>
          <w:rFonts w:ascii="Calibri Light" w:hAnsi="Calibri Light" w:cs="Calibri Light"/>
          <w:b/>
          <w:color w:val="auto"/>
          <w:szCs w:val="22"/>
          <w:lang w:val="en-CA"/>
        </w:rPr>
      </w:pPr>
      <w:r w:rsidRPr="00A05F71">
        <w:rPr>
          <w:rFonts w:ascii="Calibri Light" w:hAnsi="Calibri Light" w:cs="Calibri Light"/>
          <w:b/>
          <w:color w:val="auto"/>
          <w:szCs w:val="22"/>
          <w:lang w:val="en-CA"/>
        </w:rPr>
        <w:t>Announcements</w:t>
      </w:r>
      <w:r w:rsidR="000D02F3" w:rsidRPr="00A05F71">
        <w:rPr>
          <w:rFonts w:ascii="Calibri Light" w:hAnsi="Calibri Light" w:cs="Calibri Light"/>
          <w:b/>
          <w:color w:val="auto"/>
          <w:szCs w:val="22"/>
          <w:lang w:val="en-CA"/>
        </w:rPr>
        <w:t xml:space="preserve"> </w:t>
      </w:r>
    </w:p>
    <w:p w14:paraId="0A5D5D3D" w14:textId="4F495763" w:rsidR="00253DDC" w:rsidRPr="00A05F71" w:rsidRDefault="00855DD8" w:rsidP="00AA6750">
      <w:pPr>
        <w:pStyle w:val="Normal10"/>
        <w:numPr>
          <w:ilvl w:val="0"/>
          <w:numId w:val="25"/>
        </w:numPr>
        <w:spacing w:after="0" w:line="360" w:lineRule="auto"/>
        <w:rPr>
          <w:rFonts w:ascii="Calibri Light" w:hAnsi="Calibri Light" w:cs="Calibri Light"/>
          <w:color w:val="auto"/>
          <w:szCs w:val="22"/>
          <w:lang w:val="en-CA"/>
        </w:rPr>
      </w:pPr>
      <w:hyperlink w:anchor="_Funding_Opportunities" w:history="1">
        <w:r w:rsidR="00253DDC" w:rsidRPr="000F4ED8">
          <w:rPr>
            <w:rStyle w:val="Hyperlink"/>
            <w:rFonts w:ascii="Calibri Light" w:hAnsi="Calibri Light" w:cs="Calibri Light"/>
            <w:b/>
            <w:szCs w:val="22"/>
            <w:lang w:val="en-CA"/>
          </w:rPr>
          <w:t xml:space="preserve">Funding </w:t>
        </w:r>
        <w:r w:rsidR="00E47991" w:rsidRPr="000F4ED8">
          <w:rPr>
            <w:rStyle w:val="Hyperlink"/>
            <w:rFonts w:ascii="Calibri Light" w:hAnsi="Calibri Light" w:cs="Calibri Light"/>
            <w:b/>
            <w:szCs w:val="22"/>
            <w:lang w:val="en-CA"/>
          </w:rPr>
          <w:t>o</w:t>
        </w:r>
        <w:r w:rsidR="00253DDC" w:rsidRPr="000F4ED8">
          <w:rPr>
            <w:rStyle w:val="Hyperlink"/>
            <w:rFonts w:ascii="Calibri Light" w:hAnsi="Calibri Light" w:cs="Calibri Light"/>
            <w:b/>
            <w:szCs w:val="22"/>
            <w:lang w:val="en-CA"/>
          </w:rPr>
          <w:t>pportunities</w:t>
        </w:r>
        <w:r w:rsidR="00610594" w:rsidRPr="000F4ED8">
          <w:rPr>
            <w:rStyle w:val="Hyperlink"/>
            <w:rFonts w:ascii="Calibri Light" w:hAnsi="Calibri Light" w:cs="Calibri Light"/>
            <w:b/>
            <w:szCs w:val="22"/>
            <w:lang w:val="en-CA"/>
          </w:rPr>
          <w:t>:</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 xml:space="preserve">New, </w:t>
      </w:r>
      <w:proofErr w:type="gramStart"/>
      <w:r w:rsidR="00610594" w:rsidRPr="00A05F71">
        <w:rPr>
          <w:rFonts w:ascii="Calibri Light" w:hAnsi="Calibri Light" w:cs="Calibri Light"/>
          <w:color w:val="auto"/>
          <w:szCs w:val="22"/>
          <w:lang w:val="en-CA"/>
        </w:rPr>
        <w:t>current</w:t>
      </w:r>
      <w:proofErr w:type="gramEnd"/>
      <w:r w:rsidR="00610594" w:rsidRPr="00A05F71">
        <w:rPr>
          <w:rFonts w:ascii="Calibri Light" w:hAnsi="Calibri Light" w:cs="Calibri Light"/>
          <w:color w:val="auto"/>
          <w:szCs w:val="22"/>
          <w:lang w:val="en-CA"/>
        </w:rPr>
        <w:t xml:space="preserve"> and ongoing</w:t>
      </w:r>
      <w:r w:rsidR="00253DDC" w:rsidRPr="00A05F71">
        <w:rPr>
          <w:rFonts w:ascii="Calibri Light" w:hAnsi="Calibri Light" w:cs="Calibri Light"/>
          <w:color w:val="auto"/>
          <w:szCs w:val="22"/>
          <w:lang w:val="en-CA"/>
        </w:rPr>
        <w:t xml:space="preserve"> </w:t>
      </w:r>
      <w:r w:rsidR="000F4ED8">
        <w:rPr>
          <w:rFonts w:ascii="Calibri Light" w:hAnsi="Calibri Light" w:cs="Calibri Light"/>
          <w:color w:val="auto"/>
          <w:szCs w:val="22"/>
          <w:lang w:val="en-CA"/>
        </w:rPr>
        <w:t xml:space="preserve"> </w:t>
      </w:r>
    </w:p>
    <w:p w14:paraId="5B1A83A5" w14:textId="11D376CE" w:rsidR="00794FDE" w:rsidRPr="00A05F71" w:rsidRDefault="00855DD8" w:rsidP="00AA6750">
      <w:pPr>
        <w:pStyle w:val="Normal10"/>
        <w:numPr>
          <w:ilvl w:val="0"/>
          <w:numId w:val="25"/>
        </w:numPr>
        <w:spacing w:after="0" w:line="360" w:lineRule="auto"/>
        <w:rPr>
          <w:rFonts w:ascii="Calibri Light" w:hAnsi="Calibri Light" w:cs="Calibri Light"/>
          <w:color w:val="auto"/>
          <w:szCs w:val="22"/>
          <w:lang w:val="en-CA"/>
        </w:rPr>
      </w:pPr>
      <w:hyperlink w:anchor="_ORS_–_Internal" w:history="1">
        <w:r w:rsidR="00890EEA" w:rsidRPr="000F4ED8">
          <w:rPr>
            <w:rStyle w:val="Hyperlink"/>
            <w:rFonts w:ascii="Calibri Light" w:hAnsi="Calibri Light" w:cs="Calibri Light"/>
            <w:b/>
            <w:szCs w:val="22"/>
            <w:lang w:val="en-CA"/>
          </w:rPr>
          <w:t>Office of Research Services (ORS</w:t>
        </w:r>
      </w:hyperlink>
      <w:r w:rsidR="00890EEA" w:rsidRPr="00A05F71">
        <w:rPr>
          <w:rFonts w:ascii="Calibri Light" w:hAnsi="Calibri Light" w:cs="Calibri Light"/>
          <w:b/>
          <w:color w:val="auto"/>
          <w:szCs w:val="22"/>
          <w:lang w:val="en-CA"/>
        </w:rPr>
        <w:t>)</w:t>
      </w:r>
      <w:r w:rsidR="00610594" w:rsidRPr="00A05F71">
        <w:rPr>
          <w:rFonts w:ascii="Calibri Light" w:hAnsi="Calibri Light" w:cs="Calibri Light"/>
          <w:color w:val="auto"/>
          <w:szCs w:val="22"/>
          <w:lang w:val="en-CA"/>
        </w:rPr>
        <w:t xml:space="preserve">: Processes, internal </w:t>
      </w:r>
      <w:proofErr w:type="gramStart"/>
      <w:r w:rsidR="00610594" w:rsidRPr="00A05F71">
        <w:rPr>
          <w:rFonts w:ascii="Calibri Light" w:hAnsi="Calibri Light" w:cs="Calibri Light"/>
          <w:color w:val="auto"/>
          <w:szCs w:val="22"/>
          <w:lang w:val="en-CA"/>
        </w:rPr>
        <w:t>requirements</w:t>
      </w:r>
      <w:proofErr w:type="gramEnd"/>
      <w:r w:rsidR="00610594" w:rsidRPr="00A05F71">
        <w:rPr>
          <w:rFonts w:ascii="Calibri Light" w:hAnsi="Calibri Light" w:cs="Calibri Light"/>
          <w:color w:val="auto"/>
          <w:szCs w:val="22"/>
          <w:lang w:val="en-CA"/>
        </w:rPr>
        <w:t xml:space="preserve"> and contacts</w:t>
      </w:r>
      <w:r w:rsidR="00890EEA" w:rsidRPr="00A05F71">
        <w:rPr>
          <w:rFonts w:ascii="Calibri Light" w:hAnsi="Calibri Light" w:cs="Calibri Light"/>
          <w:color w:val="auto"/>
          <w:szCs w:val="22"/>
          <w:lang w:val="en-CA"/>
        </w:rPr>
        <w:t xml:space="preserve"> </w:t>
      </w:r>
    </w:p>
    <w:p w14:paraId="3D1A6D61" w14:textId="7B4FFDA4" w:rsidR="00610594" w:rsidRDefault="00855DD8" w:rsidP="00AA6750">
      <w:pPr>
        <w:pStyle w:val="Normal10"/>
        <w:numPr>
          <w:ilvl w:val="0"/>
          <w:numId w:val="25"/>
        </w:numPr>
        <w:spacing w:after="0" w:line="360" w:lineRule="auto"/>
        <w:rPr>
          <w:rFonts w:ascii="Calibri Light" w:hAnsi="Calibri Light" w:cs="Calibri Light"/>
          <w:color w:val="auto"/>
          <w:szCs w:val="22"/>
          <w:lang w:val="en-CA"/>
        </w:rPr>
      </w:pPr>
      <w:hyperlink w:anchor="_Resources" w:history="1">
        <w:r w:rsidR="00610594" w:rsidRPr="000F4ED8">
          <w:rPr>
            <w:rStyle w:val="Hyperlink"/>
            <w:rFonts w:ascii="Calibri Light" w:hAnsi="Calibri Light" w:cs="Calibri Light"/>
            <w:b/>
            <w:szCs w:val="22"/>
            <w:lang w:val="en-CA"/>
          </w:rPr>
          <w:t>Resources:</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E</w:t>
      </w:r>
      <w:r w:rsidR="00D64FD0" w:rsidRPr="00A05F71">
        <w:rPr>
          <w:rFonts w:ascii="Calibri Light" w:hAnsi="Calibri Light" w:cs="Calibri Light"/>
          <w:color w:val="auto"/>
          <w:szCs w:val="22"/>
          <w:lang w:val="en-CA"/>
        </w:rPr>
        <w:t xml:space="preserve">quity, </w:t>
      </w:r>
      <w:proofErr w:type="gramStart"/>
      <w:r w:rsidR="00D64FD0" w:rsidRPr="00A05F71">
        <w:rPr>
          <w:rFonts w:ascii="Calibri Light" w:hAnsi="Calibri Light" w:cs="Calibri Light"/>
          <w:color w:val="auto"/>
          <w:szCs w:val="22"/>
          <w:lang w:val="en-CA"/>
        </w:rPr>
        <w:t>Diversity</w:t>
      </w:r>
      <w:proofErr w:type="gramEnd"/>
      <w:r w:rsidR="00D64FD0" w:rsidRPr="00A05F71">
        <w:rPr>
          <w:rFonts w:ascii="Calibri Light" w:hAnsi="Calibri Light" w:cs="Calibri Light"/>
          <w:color w:val="auto"/>
          <w:szCs w:val="22"/>
          <w:lang w:val="en-CA"/>
        </w:rPr>
        <w:t xml:space="preserve"> and Inclusion (EDI)</w:t>
      </w:r>
      <w:r w:rsidR="00B46420">
        <w:rPr>
          <w:rFonts w:ascii="Calibri Light" w:hAnsi="Calibri Light" w:cs="Calibri Light"/>
          <w:color w:val="auto"/>
          <w:szCs w:val="22"/>
          <w:lang w:val="en-CA"/>
        </w:rPr>
        <w:t>;</w:t>
      </w:r>
      <w:r w:rsidR="00610594" w:rsidRPr="00A05F71">
        <w:rPr>
          <w:rFonts w:ascii="Calibri Light" w:hAnsi="Calibri Light" w:cs="Calibri Light"/>
          <w:color w:val="auto"/>
          <w:szCs w:val="22"/>
          <w:lang w:val="en-CA"/>
        </w:rPr>
        <w:t xml:space="preserve"> Tri-Agency; Navigator Tool</w:t>
      </w:r>
    </w:p>
    <w:p w14:paraId="59CCC03B" w14:textId="5825039B" w:rsidR="000F4ED8" w:rsidRPr="00A05F71" w:rsidRDefault="00855DD8" w:rsidP="00AA6750">
      <w:pPr>
        <w:pStyle w:val="Normal10"/>
        <w:numPr>
          <w:ilvl w:val="0"/>
          <w:numId w:val="25"/>
        </w:numPr>
        <w:spacing w:after="0" w:line="360" w:lineRule="auto"/>
        <w:rPr>
          <w:rFonts w:ascii="Calibri Light" w:hAnsi="Calibri Light" w:cs="Calibri Light"/>
          <w:color w:val="auto"/>
          <w:szCs w:val="22"/>
          <w:lang w:val="en-CA"/>
        </w:rPr>
      </w:pPr>
      <w:hyperlink w:anchor="_Funding_Opportunity_Details" w:history="1">
        <w:r w:rsidR="000F4ED8" w:rsidRPr="00E04BFF">
          <w:rPr>
            <w:rStyle w:val="Hyperlink"/>
            <w:rFonts w:ascii="Calibri Light" w:hAnsi="Calibri Light" w:cs="Calibri Light"/>
            <w:b/>
            <w:szCs w:val="22"/>
            <w:lang w:val="en-CA"/>
          </w:rPr>
          <w:t>Funding opportunity details</w:t>
        </w:r>
      </w:hyperlink>
      <w:r w:rsidR="000F4ED8">
        <w:rPr>
          <w:rFonts w:ascii="Calibri Light" w:hAnsi="Calibri Light" w:cs="Calibri Light"/>
          <w:b/>
          <w:color w:val="auto"/>
          <w:szCs w:val="22"/>
          <w:lang w:val="en-CA"/>
        </w:rPr>
        <w:t xml:space="preserve"> </w:t>
      </w:r>
    </w:p>
    <w:p w14:paraId="5801AF6F" w14:textId="642059B0" w:rsidR="004825C8" w:rsidRPr="00A05F71" w:rsidRDefault="004825C8" w:rsidP="0012491F">
      <w:pPr>
        <w:pStyle w:val="Heading1"/>
        <w:rPr>
          <w:rFonts w:ascii="Calibri Light" w:hAnsi="Calibri Light" w:cs="Calibri Light"/>
          <w:lang w:val="en-CA"/>
        </w:rPr>
      </w:pPr>
      <w:r w:rsidRPr="00A05F71">
        <w:rPr>
          <w:rFonts w:ascii="Calibri Light" w:hAnsi="Calibri Light" w:cs="Calibri Light"/>
          <w:lang w:val="en-CA"/>
        </w:rPr>
        <w:t>Announcements</w:t>
      </w:r>
    </w:p>
    <w:p w14:paraId="4D388F0E" w14:textId="1034C673" w:rsidR="000F087F" w:rsidRDefault="004825C8" w:rsidP="000F087F">
      <w:pPr>
        <w:pStyle w:val="Heading2"/>
        <w:rPr>
          <w:rFonts w:ascii="Calibri Light" w:hAnsi="Calibri Light" w:cs="Calibri Light"/>
          <w:lang w:val="en-CA"/>
        </w:rPr>
      </w:pPr>
      <w:bookmarkStart w:id="1" w:name="_Hlk114212712"/>
      <w:r w:rsidRPr="000F34DD">
        <w:rPr>
          <w:rFonts w:ascii="Calibri Light" w:hAnsi="Calibri Light" w:cs="Calibri Light"/>
          <w:lang w:val="en-CA"/>
        </w:rPr>
        <w:t>New</w:t>
      </w:r>
      <w:r w:rsidR="006A3EF0" w:rsidRPr="000F34DD">
        <w:rPr>
          <w:rFonts w:ascii="Calibri Light" w:hAnsi="Calibri Light" w:cs="Calibri Light"/>
          <w:lang w:val="en-CA"/>
        </w:rPr>
        <w:t xml:space="preserve"> announcements</w:t>
      </w:r>
    </w:p>
    <w:p w14:paraId="09A6FB22" w14:textId="77777777" w:rsidR="00867E2B" w:rsidRPr="00867E2B" w:rsidRDefault="00867E2B" w:rsidP="00867E2B">
      <w:pPr>
        <w:pStyle w:val="ListParagraph"/>
        <w:numPr>
          <w:ilvl w:val="0"/>
          <w:numId w:val="76"/>
        </w:numPr>
        <w:spacing w:line="360" w:lineRule="auto"/>
        <w:rPr>
          <w:rFonts w:ascii="Calibri Light" w:hAnsi="Calibri Light" w:cs="Calibri Light"/>
        </w:rPr>
      </w:pPr>
      <w:hyperlink r:id="rId8" w:history="1">
        <w:r w:rsidRPr="00867E2B">
          <w:rPr>
            <w:rStyle w:val="Hyperlink"/>
            <w:rFonts w:ascii="Calibri Light" w:hAnsi="Calibri Light" w:cs="Calibri Light"/>
            <w:lang w:val="en-CA"/>
          </w:rPr>
          <w:t>NSERC Alliance Grant</w:t>
        </w:r>
        <w:r w:rsidRPr="00867E2B">
          <w:rPr>
            <w:rStyle w:val="Hyperlink"/>
            <w:rFonts w:ascii="Calibri Light" w:hAnsi="Calibri Light" w:cs="Calibri Light"/>
            <w:lang w:val="en-CA"/>
          </w:rPr>
          <w:t xml:space="preserve"> Program update</w:t>
        </w:r>
      </w:hyperlink>
      <w:r>
        <w:rPr>
          <w:rFonts w:ascii="Calibri Light" w:hAnsi="Calibri Light" w:cs="Calibri Light"/>
          <w:lang w:val="en-CA"/>
        </w:rPr>
        <w:t xml:space="preserve"> – </w:t>
      </w:r>
      <w:r w:rsidRPr="00867E2B">
        <w:rPr>
          <w:rFonts w:ascii="Calibri Light" w:hAnsi="Calibri Light" w:cs="Calibri Light"/>
          <w:b/>
          <w:bCs/>
        </w:rPr>
        <w:t>Simplified option 1 funding ratio:</w:t>
      </w:r>
      <w:r w:rsidRPr="00867E2B">
        <w:rPr>
          <w:rFonts w:ascii="Calibri Light" w:hAnsi="Calibri Light" w:cs="Calibri Light"/>
        </w:rPr>
        <w:t> Effective June 23, 2023, all new Alliance option 1 applications may request up to 66.7% of the project costs (2:1 leverage) from NSERC, regardless of partner organization size or sector. This change does not affect or apply to applications submitted prior to June 23, 2023. Implementing a single 2:1 funding ratio provides more generous cost-sharing for many partnerships and simplifies the Alliance option 1 application process. The </w:t>
      </w:r>
      <w:hyperlink r:id="rId9" w:history="1">
        <w:r w:rsidRPr="00867E2B">
          <w:rPr>
            <w:rStyle w:val="Hyperlink"/>
            <w:rFonts w:ascii="Calibri Light" w:hAnsi="Calibri Light" w:cs="Calibri Light"/>
          </w:rPr>
          <w:t>Alliance grants website</w:t>
        </w:r>
      </w:hyperlink>
      <w:r w:rsidRPr="00867E2B">
        <w:rPr>
          <w:rFonts w:ascii="Calibri Light" w:hAnsi="Calibri Light" w:cs="Calibri Light"/>
        </w:rPr>
        <w:t> and program materials are currently in the process of being updated to reflect this change.  If you have any questions, contact </w:t>
      </w:r>
      <w:hyperlink r:id="rId10" w:history="1">
        <w:r w:rsidRPr="00867E2B">
          <w:rPr>
            <w:rStyle w:val="Hyperlink"/>
            <w:rFonts w:ascii="Calibri Light" w:hAnsi="Calibri Light" w:cs="Calibri Light"/>
          </w:rPr>
          <w:t>alliance@nserc-crsng.gc.ca</w:t>
        </w:r>
      </w:hyperlink>
      <w:r w:rsidRPr="00867E2B">
        <w:rPr>
          <w:rFonts w:ascii="Calibri Light" w:hAnsi="Calibri Light" w:cs="Calibri Light"/>
        </w:rPr>
        <w:t>.</w:t>
      </w:r>
    </w:p>
    <w:p w14:paraId="65FCFEDF" w14:textId="551671C8" w:rsidR="00867E2B" w:rsidRPr="00867E2B" w:rsidRDefault="00867E2B" w:rsidP="00867E2B">
      <w:pPr>
        <w:pStyle w:val="ListParagraph"/>
        <w:spacing w:before="240" w:line="360" w:lineRule="auto"/>
        <w:rPr>
          <w:rFonts w:ascii="Calibri Light" w:hAnsi="Calibri Light" w:cs="Calibri Light"/>
        </w:rPr>
      </w:pPr>
      <w:r w:rsidRPr="00867E2B">
        <w:rPr>
          <w:rFonts w:ascii="Calibri Light" w:hAnsi="Calibri Light" w:cs="Calibri Light"/>
          <w:b/>
          <w:bCs/>
        </w:rPr>
        <w:t>One-year extensions with funds:</w:t>
      </w:r>
      <w:r w:rsidRPr="00867E2B">
        <w:rPr>
          <w:rFonts w:ascii="Calibri Light" w:hAnsi="Calibri Light" w:cs="Calibri Light"/>
        </w:rPr>
        <w:t> NSERC recognizes that opportunities to increase the impact of results may arise as your Alliance projects unfold. Effective August 21, 2023, NSERC is introducing a straightforward process for requesting a one-time, one-year extension with additional funding for Alliance option 1 grants.</w:t>
      </w:r>
      <w:r>
        <w:rPr>
          <w:rFonts w:ascii="Calibri Light" w:hAnsi="Calibri Light" w:cs="Calibri Light"/>
        </w:rPr>
        <w:t xml:space="preserve"> (Please see NSERC announcement for more information). </w:t>
      </w:r>
    </w:p>
    <w:p w14:paraId="12019101" w14:textId="3B9BC6E2" w:rsidR="00867E2B" w:rsidRDefault="003A16DD" w:rsidP="00867E2B">
      <w:pPr>
        <w:pStyle w:val="ListParagraph"/>
        <w:numPr>
          <w:ilvl w:val="0"/>
          <w:numId w:val="76"/>
        </w:numPr>
        <w:spacing w:line="360" w:lineRule="auto"/>
        <w:rPr>
          <w:rFonts w:ascii="Calibri Light" w:hAnsi="Calibri Light" w:cs="Calibri Light"/>
        </w:rPr>
      </w:pPr>
      <w:hyperlink r:id="rId11" w:history="1">
        <w:r w:rsidRPr="003A16DD">
          <w:rPr>
            <w:rStyle w:val="Hyperlink"/>
            <w:rFonts w:ascii="Calibri Light" w:hAnsi="Calibri Light" w:cs="Calibri Light"/>
          </w:rPr>
          <w:t xml:space="preserve">The </w:t>
        </w:r>
        <w:r w:rsidRPr="003A16DD">
          <w:rPr>
            <w:rStyle w:val="Hyperlink"/>
            <w:rFonts w:ascii="Calibri Light" w:hAnsi="Calibri Light" w:cs="Calibri Light"/>
          </w:rPr>
          <w:t>presidents of Canada's federal research granting agencies announce a review of the Tri-Agency Open Access Policy on Publications</w:t>
        </w:r>
      </w:hyperlink>
    </w:p>
    <w:p w14:paraId="24F343CE" w14:textId="251217F6" w:rsidR="009A029A" w:rsidRPr="00D62CA4" w:rsidRDefault="009A029A" w:rsidP="00867E2B">
      <w:pPr>
        <w:pStyle w:val="ListParagraph"/>
        <w:numPr>
          <w:ilvl w:val="0"/>
          <w:numId w:val="76"/>
        </w:numPr>
        <w:spacing w:line="360" w:lineRule="auto"/>
        <w:rPr>
          <w:rFonts w:ascii="Calibri Light" w:hAnsi="Calibri Light" w:cs="Calibri Light"/>
        </w:rPr>
      </w:pPr>
      <w:proofErr w:type="spellStart"/>
      <w:r w:rsidRPr="009A029A">
        <w:rPr>
          <w:rFonts w:ascii="Calibri Light" w:hAnsi="Calibri Light" w:cs="Calibri Light"/>
        </w:rPr>
        <w:t>Mitacs</w:t>
      </w:r>
      <w:proofErr w:type="spellEnd"/>
      <w:r w:rsidRPr="009A029A">
        <w:rPr>
          <w:rFonts w:ascii="Calibri Light" w:hAnsi="Calibri Light" w:cs="Calibri Light"/>
        </w:rPr>
        <w:t xml:space="preserve"> </w:t>
      </w:r>
      <w:proofErr w:type="spellStart"/>
      <w:r w:rsidRPr="009A029A">
        <w:rPr>
          <w:rFonts w:ascii="Calibri Light" w:hAnsi="Calibri Light" w:cs="Calibri Light"/>
        </w:rPr>
        <w:t>Globalink</w:t>
      </w:r>
      <w:proofErr w:type="spellEnd"/>
      <w:r w:rsidRPr="009A029A">
        <w:rPr>
          <w:rFonts w:ascii="Calibri Light" w:hAnsi="Calibri Light" w:cs="Calibri Light"/>
        </w:rPr>
        <w:t xml:space="preserve"> Research Award (GRA)</w:t>
      </w:r>
      <w:r>
        <w:rPr>
          <w:rFonts w:ascii="Calibri Light" w:hAnsi="Calibri Light" w:cs="Calibri Light"/>
        </w:rPr>
        <w:t xml:space="preserve">: </w:t>
      </w:r>
      <w:proofErr w:type="spellStart"/>
      <w:r w:rsidRPr="009A029A">
        <w:rPr>
          <w:rFonts w:ascii="Calibri Light" w:hAnsi="Calibri Light" w:cs="Calibri Light"/>
        </w:rPr>
        <w:t>Mitacs</w:t>
      </w:r>
      <w:proofErr w:type="spellEnd"/>
      <w:r w:rsidRPr="009A029A">
        <w:rPr>
          <w:rFonts w:ascii="Calibri Light" w:hAnsi="Calibri Light" w:cs="Calibri Light"/>
        </w:rPr>
        <w:t xml:space="preserve"> is back with another thematic call for applications! We are now accepting proposals </w:t>
      </w:r>
      <w:r>
        <w:rPr>
          <w:rFonts w:ascii="Calibri Light" w:hAnsi="Calibri Light" w:cs="Calibri Light"/>
        </w:rPr>
        <w:t xml:space="preserve">until November 17, 2023. See </w:t>
      </w:r>
      <w:hyperlink w:anchor="_Tri-Agency_New_Frontiers_1" w:history="1">
        <w:r w:rsidRPr="00F17C1D">
          <w:rPr>
            <w:rStyle w:val="Hyperlink"/>
            <w:rFonts w:ascii="Calibri Light" w:hAnsi="Calibri Light" w:cs="Calibri Light"/>
          </w:rPr>
          <w:t>announcement for details</w:t>
        </w:r>
      </w:hyperlink>
      <w:r>
        <w:rPr>
          <w:rFonts w:ascii="Calibri Light" w:hAnsi="Calibri Light" w:cs="Calibri Light"/>
        </w:rPr>
        <w:t xml:space="preserve">. </w:t>
      </w:r>
    </w:p>
    <w:p w14:paraId="5E550193" w14:textId="3133EC1A" w:rsidR="00867E2B" w:rsidRPr="00867E2B" w:rsidRDefault="00867E2B" w:rsidP="004E575A">
      <w:pPr>
        <w:pStyle w:val="ListParagraph"/>
        <w:rPr>
          <w:lang w:val="en-CA"/>
        </w:rPr>
      </w:pPr>
    </w:p>
    <w:p w14:paraId="60ACDD48" w14:textId="5D69EAB3" w:rsidR="00AB551F" w:rsidRPr="00B46420" w:rsidRDefault="004825C8" w:rsidP="00AB551F">
      <w:pPr>
        <w:pStyle w:val="Heading2"/>
        <w:rPr>
          <w:rFonts w:ascii="Calibri Light" w:hAnsi="Calibri Light" w:cs="Calibri Light"/>
          <w:lang w:val="en-CA"/>
        </w:rPr>
      </w:pPr>
      <w:r w:rsidRPr="00B46420">
        <w:rPr>
          <w:rFonts w:ascii="Calibri Light" w:hAnsi="Calibri Light" w:cs="Calibri Light"/>
          <w:lang w:val="en-CA"/>
        </w:rPr>
        <w:t>Reminder</w:t>
      </w:r>
      <w:r w:rsidR="00371635" w:rsidRPr="00B46420">
        <w:rPr>
          <w:rFonts w:ascii="Calibri Light" w:hAnsi="Calibri Light" w:cs="Calibri Light"/>
          <w:lang w:val="en-CA"/>
        </w:rPr>
        <w:t>s</w:t>
      </w:r>
    </w:p>
    <w:p w14:paraId="69469CB7" w14:textId="77777777" w:rsidR="001F6004" w:rsidRDefault="001F6004" w:rsidP="00170FDE">
      <w:pPr>
        <w:pStyle w:val="ListParagraph"/>
        <w:numPr>
          <w:ilvl w:val="0"/>
          <w:numId w:val="76"/>
        </w:numPr>
        <w:spacing w:after="0" w:line="360" w:lineRule="auto"/>
        <w:rPr>
          <w:rFonts w:ascii="Calibri Light" w:hAnsi="Calibri Light" w:cs="Calibri Light"/>
          <w:lang w:val="en-CA"/>
        </w:rPr>
      </w:pPr>
      <w:bookmarkStart w:id="2" w:name="_Hlk99288234"/>
      <w:r w:rsidRPr="00943577">
        <w:rPr>
          <w:rFonts w:ascii="Calibri Light" w:hAnsi="Calibri Light" w:cs="Calibri Light"/>
        </w:rPr>
        <w:t xml:space="preserve">The British Academy is inviting proposals for the next round of its </w:t>
      </w:r>
      <w:hyperlink r:id="rId12" w:history="1">
        <w:r w:rsidRPr="00943577">
          <w:rPr>
            <w:rStyle w:val="Hyperlink"/>
            <w:rFonts w:ascii="Calibri Light" w:hAnsi="Calibri Light" w:cs="Calibri Light"/>
          </w:rPr>
          <w:t>Knowledge Frontiers: International Interdisciplinary Research Projects programme</w:t>
        </w:r>
      </w:hyperlink>
      <w:r>
        <w:rPr>
          <w:rFonts w:ascii="Calibri Light" w:hAnsi="Calibri Light" w:cs="Calibri Light"/>
          <w:lang w:val="en-CA"/>
        </w:rPr>
        <w:t xml:space="preserve">. </w:t>
      </w:r>
      <w:r w:rsidRPr="00943577">
        <w:rPr>
          <w:rFonts w:ascii="Calibri Light" w:hAnsi="Calibri Light" w:cs="Calibri Light"/>
          <w:lang w:val="en-CA"/>
        </w:rPr>
        <w:t xml:space="preserve">The call is open to early career researchers, active in any discipline within the humanities or the social sciences and offers the opportunity to develop and lead international and interdisciplinary research projects. The Principal Investigator (PI) must be a researcher from the humanities and social sciences and be based at an eligible UK university or research institute, but the involvement of Co-Applicants based overseas is </w:t>
      </w:r>
      <w:r w:rsidRPr="00943577">
        <w:rPr>
          <w:rFonts w:ascii="Calibri Light" w:hAnsi="Calibri Light" w:cs="Calibri Light"/>
          <w:lang w:val="en-CA"/>
        </w:rPr>
        <w:lastRenderedPageBreak/>
        <w:t>required.</w:t>
      </w:r>
      <w:r>
        <w:rPr>
          <w:rFonts w:ascii="Calibri Light" w:hAnsi="Calibri Light" w:cs="Calibri Light"/>
          <w:lang w:val="en-CA"/>
        </w:rPr>
        <w:t xml:space="preserve"> Applications are due November 1 @ 5pm GMT. </w:t>
      </w:r>
      <w:r w:rsidRPr="00943577">
        <w:rPr>
          <w:rFonts w:ascii="Calibri Light" w:hAnsi="Calibri Light" w:cs="Calibri Light"/>
          <w:lang w:val="en-CA"/>
        </w:rPr>
        <w:t xml:space="preserve">Visit the funding opportunity’s </w:t>
      </w:r>
      <w:hyperlink r:id="rId13" w:history="1">
        <w:r w:rsidRPr="00943577">
          <w:rPr>
            <w:rStyle w:val="Hyperlink"/>
            <w:rFonts w:ascii="Calibri Light" w:hAnsi="Calibri Light" w:cs="Calibri Light"/>
            <w:lang w:val="en-CA"/>
          </w:rPr>
          <w:t>webpage</w:t>
        </w:r>
      </w:hyperlink>
      <w:r w:rsidRPr="00943577">
        <w:rPr>
          <w:rFonts w:ascii="Calibri Light" w:hAnsi="Calibri Light" w:cs="Calibri Light"/>
          <w:lang w:val="en-CA"/>
        </w:rPr>
        <w:t xml:space="preserve"> or contact the British Academy (at </w:t>
      </w:r>
      <w:hyperlink r:id="rId14" w:history="1">
        <w:r w:rsidRPr="003D0C1C">
          <w:rPr>
            <w:rStyle w:val="Hyperlink"/>
            <w:rFonts w:ascii="Calibri Light" w:hAnsi="Calibri Light" w:cs="Calibri Light"/>
            <w:lang w:val="en-CA"/>
          </w:rPr>
          <w:t>internationalchallenges@thebritishacademy.ac.uk</w:t>
        </w:r>
      </w:hyperlink>
      <w:r w:rsidRPr="00943577">
        <w:rPr>
          <w:rFonts w:ascii="Calibri Light" w:hAnsi="Calibri Light" w:cs="Calibri Light"/>
          <w:lang w:val="en-CA"/>
        </w:rPr>
        <w:t>) for more details.</w:t>
      </w:r>
    </w:p>
    <w:p w14:paraId="50D728D7" w14:textId="7BDD2753" w:rsidR="001F6004" w:rsidRPr="001F6004" w:rsidRDefault="001F6004" w:rsidP="00170FDE">
      <w:pPr>
        <w:pStyle w:val="ListParagraph"/>
        <w:numPr>
          <w:ilvl w:val="0"/>
          <w:numId w:val="76"/>
        </w:numPr>
        <w:spacing w:after="0" w:line="360" w:lineRule="auto"/>
        <w:rPr>
          <w:rFonts w:ascii="Calibri Light" w:hAnsi="Calibri Light" w:cs="Calibri Light"/>
        </w:rPr>
      </w:pPr>
      <w:hyperlink r:id="rId15" w:history="1">
        <w:r w:rsidRPr="00943577">
          <w:rPr>
            <w:rStyle w:val="Hyperlink"/>
            <w:rFonts w:ascii="Calibri Light" w:hAnsi="Calibri Light" w:cs="Calibri Light"/>
            <w:lang w:val="en-CA"/>
          </w:rPr>
          <w:t>Lab2Market Bu</w:t>
        </w:r>
        <w:r w:rsidRPr="00943577">
          <w:rPr>
            <w:rStyle w:val="Hyperlink"/>
            <w:rFonts w:ascii="Calibri Light" w:hAnsi="Calibri Light" w:cs="Calibri Light"/>
            <w:lang w:val="en-CA"/>
          </w:rPr>
          <w:t>i</w:t>
        </w:r>
        <w:r w:rsidRPr="00943577">
          <w:rPr>
            <w:rStyle w:val="Hyperlink"/>
            <w:rFonts w:ascii="Calibri Light" w:hAnsi="Calibri Light" w:cs="Calibri Light"/>
            <w:lang w:val="en-CA"/>
          </w:rPr>
          <w:t>ld</w:t>
        </w:r>
      </w:hyperlink>
      <w:r>
        <w:rPr>
          <w:rFonts w:ascii="Calibri Light" w:hAnsi="Calibri Light" w:cs="Calibri Light"/>
          <w:lang w:val="en-CA"/>
        </w:rPr>
        <w:t xml:space="preserve"> is partnering with NSERC to </w:t>
      </w:r>
      <w:r w:rsidRPr="00943577">
        <w:rPr>
          <w:rFonts w:ascii="Calibri Light" w:hAnsi="Calibri Light" w:cs="Calibri Light"/>
        </w:rPr>
        <w:t>to provide supplementary entrepreneurship support to recipients of the </w:t>
      </w:r>
      <w:hyperlink r:id="rId16" w:tgtFrame="_blank" w:history="1">
        <w:r w:rsidRPr="00943577">
          <w:rPr>
            <w:rStyle w:val="Hyperlink"/>
            <w:rFonts w:ascii="Calibri Light" w:hAnsi="Calibri Light" w:cs="Calibri Light"/>
          </w:rPr>
          <w:t>Idea to Innovation (I2I) Phase 1 Grant</w:t>
        </w:r>
      </w:hyperlink>
      <w:r w:rsidRPr="00943577">
        <w:rPr>
          <w:rFonts w:ascii="Calibri Light" w:hAnsi="Calibri Light" w:cs="Calibri Light"/>
        </w:rPr>
        <w:t>.</w:t>
      </w:r>
      <w:r>
        <w:rPr>
          <w:rFonts w:ascii="Calibri Light" w:hAnsi="Calibri Light" w:cs="Calibri Light"/>
        </w:rPr>
        <w:t xml:space="preserve"> </w:t>
      </w:r>
      <w:r w:rsidRPr="00943577">
        <w:rPr>
          <w:rFonts w:ascii="Calibri Light" w:hAnsi="Calibri Light" w:cs="Calibri Light"/>
        </w:rPr>
        <w:t>L2M Build is a comprehensive, exciting, and experiential opportunity for researchers looking to turn their ideas into a marketable product. The program offers a world-class curriculum developed by industry experts, mentorship from ex-startup founders and investors, up to $155,000 in funding, and a growing network of rising STEM entrepreneurs across the country</w:t>
      </w:r>
      <w:r>
        <w:rPr>
          <w:rFonts w:ascii="Calibri Light" w:hAnsi="Calibri Light" w:cs="Calibri Light"/>
        </w:rPr>
        <w:t xml:space="preserve">. For more information, contact: Wesley Kosiba, </w:t>
      </w:r>
      <w:proofErr w:type="spellStart"/>
      <w:r>
        <w:rPr>
          <w:rFonts w:ascii="Calibri Light" w:hAnsi="Calibri Light" w:cs="Calibri Light"/>
        </w:rPr>
        <w:t>DeepTech</w:t>
      </w:r>
      <w:proofErr w:type="spellEnd"/>
      <w:r>
        <w:rPr>
          <w:rFonts w:ascii="Calibri Light" w:hAnsi="Calibri Light" w:cs="Calibri Light"/>
        </w:rPr>
        <w:t xml:space="preserve"> Startup Manager, Lab2Market Program (</w:t>
      </w:r>
      <w:hyperlink r:id="rId17" w:history="1">
        <w:r w:rsidRPr="003D0C1C">
          <w:rPr>
            <w:rStyle w:val="Hyperlink"/>
            <w:rFonts w:ascii="Calibri Light" w:hAnsi="Calibri Light" w:cs="Calibri Light"/>
          </w:rPr>
          <w:t>wkosiba@torontomu.ca</w:t>
        </w:r>
      </w:hyperlink>
      <w:r>
        <w:rPr>
          <w:rFonts w:ascii="Calibri Light" w:hAnsi="Calibri Light" w:cs="Calibri Light"/>
        </w:rPr>
        <w:t xml:space="preserve">). </w:t>
      </w:r>
    </w:p>
    <w:p w14:paraId="5EFA70D2" w14:textId="1DBC034B" w:rsidR="001F6004" w:rsidRDefault="001F6004" w:rsidP="00170FDE">
      <w:pPr>
        <w:pStyle w:val="ListParagraph"/>
        <w:numPr>
          <w:ilvl w:val="0"/>
          <w:numId w:val="76"/>
        </w:numPr>
        <w:spacing w:after="0" w:line="360" w:lineRule="auto"/>
        <w:rPr>
          <w:rFonts w:ascii="Calibri Light" w:hAnsi="Calibri Light" w:cs="Calibri Light"/>
          <w:lang w:val="en-CA"/>
        </w:rPr>
      </w:pPr>
      <w:hyperlink r:id="rId18" w:history="1">
        <w:r w:rsidRPr="00413586">
          <w:rPr>
            <w:rStyle w:val="Hyperlink"/>
            <w:rFonts w:ascii="Calibri Light" w:hAnsi="Calibri Light" w:cs="Calibri Light"/>
            <w:lang w:val="en-CA"/>
          </w:rPr>
          <w:t>New Frontiers in Research Fund – 2023 Exploration</w:t>
        </w:r>
      </w:hyperlink>
      <w:r w:rsidRPr="00413586">
        <w:rPr>
          <w:rFonts w:ascii="Calibri Light" w:hAnsi="Calibri Light" w:cs="Calibri Light"/>
          <w:lang w:val="en-CA"/>
        </w:rPr>
        <w:t xml:space="preserve"> competition has been launched: NOI is due October 11, 2023, and full application is due December 12, 2023.</w:t>
      </w:r>
      <w:r>
        <w:rPr>
          <w:rFonts w:ascii="Calibri Light" w:hAnsi="Calibri Light" w:cs="Calibri Light"/>
          <w:lang w:val="en-CA"/>
        </w:rPr>
        <w:t xml:space="preserve"> Please see </w:t>
      </w:r>
      <w:hyperlink w:anchor="_Tri-Agency_New_Frontiers_1" w:history="1">
        <w:r w:rsidRPr="00DA0526">
          <w:rPr>
            <w:rStyle w:val="Hyperlink"/>
            <w:rFonts w:ascii="Calibri Light" w:hAnsi="Calibri Light" w:cs="Calibri Light"/>
            <w:lang w:val="en-CA"/>
          </w:rPr>
          <w:t>ORS Information and Deadlines</w:t>
        </w:r>
      </w:hyperlink>
      <w:r>
        <w:rPr>
          <w:rFonts w:ascii="Calibri Light" w:hAnsi="Calibri Light" w:cs="Calibri Light"/>
          <w:lang w:val="en-CA"/>
        </w:rPr>
        <w:t xml:space="preserve"> below for details.</w:t>
      </w:r>
      <w:r w:rsidRPr="00413586">
        <w:rPr>
          <w:rFonts w:ascii="Calibri Light" w:hAnsi="Calibri Light" w:cs="Calibri Light"/>
          <w:lang w:val="en-CA"/>
        </w:rPr>
        <w:t xml:space="preserve"> </w:t>
      </w:r>
    </w:p>
    <w:p w14:paraId="20349F6D" w14:textId="7476BF60" w:rsidR="001F6004" w:rsidRPr="004E575A" w:rsidRDefault="001F6004" w:rsidP="004E575A">
      <w:pPr>
        <w:pStyle w:val="ListParagraph"/>
        <w:numPr>
          <w:ilvl w:val="0"/>
          <w:numId w:val="76"/>
        </w:numPr>
        <w:spacing w:after="0" w:line="360" w:lineRule="auto"/>
        <w:rPr>
          <w:rFonts w:ascii="Calibri Light" w:hAnsi="Calibri Light" w:cs="Calibri Light"/>
          <w:lang w:val="en-CA"/>
        </w:rPr>
      </w:pPr>
      <w:r w:rsidRPr="001F6004">
        <w:rPr>
          <w:rFonts w:ascii="Calibri Light" w:hAnsi="Calibri Light" w:cs="Calibri Light"/>
          <w:lang w:val="en-CA"/>
        </w:rPr>
        <w:t xml:space="preserve">New Frontiers in Research Fund – </w:t>
      </w:r>
      <w:hyperlink r:id="rId19" w:history="1">
        <w:r w:rsidRPr="001F6004">
          <w:rPr>
            <w:rStyle w:val="Hyperlink"/>
            <w:rFonts w:ascii="Calibri Light" w:hAnsi="Calibri Light" w:cs="Calibri Light"/>
            <w:lang w:val="en-CA"/>
          </w:rPr>
          <w:t>2024 Transformation</w:t>
        </w:r>
      </w:hyperlink>
      <w:r w:rsidRPr="001F6004">
        <w:rPr>
          <w:rFonts w:ascii="Calibri Light" w:hAnsi="Calibri Light" w:cs="Calibri Light"/>
          <w:lang w:val="en-CA"/>
        </w:rPr>
        <w:t xml:space="preserve"> competition has been launched: LOI is due October 23, 2023, NOI is due January 10, 2024 and full applications (by invitation only) will be due September 5, 2024. Please see </w:t>
      </w:r>
      <w:hyperlink w:anchor="_Tri-Agency_New_Frontiers_1" w:history="1">
        <w:r w:rsidRPr="001F6004">
          <w:rPr>
            <w:rStyle w:val="Hyperlink"/>
            <w:rFonts w:ascii="Calibri Light" w:hAnsi="Calibri Light" w:cs="Calibri Light"/>
            <w:lang w:val="en-CA"/>
          </w:rPr>
          <w:t>ORS Information and Deadlines</w:t>
        </w:r>
      </w:hyperlink>
      <w:r w:rsidRPr="001F6004">
        <w:rPr>
          <w:rFonts w:ascii="Calibri Light" w:hAnsi="Calibri Light" w:cs="Calibri Light"/>
          <w:lang w:val="en-CA"/>
        </w:rPr>
        <w:t xml:space="preserve"> below for details. </w:t>
      </w:r>
    </w:p>
    <w:p w14:paraId="30E13CC4" w14:textId="506079FC" w:rsidR="000C4FAB" w:rsidRDefault="000C4FAB" w:rsidP="00170FDE">
      <w:pPr>
        <w:pStyle w:val="ListParagraph"/>
        <w:numPr>
          <w:ilvl w:val="0"/>
          <w:numId w:val="76"/>
        </w:numPr>
        <w:spacing w:line="360" w:lineRule="auto"/>
        <w:rPr>
          <w:rFonts w:ascii="Calibri Light" w:hAnsi="Calibri Light" w:cs="Calibri Light"/>
          <w:lang w:val="en-CA"/>
        </w:rPr>
      </w:pPr>
      <w:hyperlink w:anchor="_Tri-Agency_Open_Access" w:history="1">
        <w:r w:rsidRPr="00CE5AAD">
          <w:rPr>
            <w:rStyle w:val="Hyperlink"/>
            <w:rFonts w:ascii="Calibri Light" w:hAnsi="Calibri Light" w:cs="Calibri Light"/>
            <w:lang w:val="en-CA"/>
          </w:rPr>
          <w:t xml:space="preserve">A review of the Tri-Agency Open Access Policy on Publications </w:t>
        </w:r>
      </w:hyperlink>
      <w:r>
        <w:rPr>
          <w:rFonts w:ascii="Calibri Light" w:hAnsi="Calibri Light" w:cs="Calibri Light"/>
          <w:lang w:val="en-CA"/>
        </w:rPr>
        <w:t xml:space="preserve"> </w:t>
      </w:r>
    </w:p>
    <w:p w14:paraId="5382524F" w14:textId="77777777" w:rsidR="00650260" w:rsidRDefault="00855DD8" w:rsidP="00170FDE">
      <w:pPr>
        <w:pStyle w:val="ListParagraph"/>
        <w:numPr>
          <w:ilvl w:val="0"/>
          <w:numId w:val="76"/>
        </w:numPr>
        <w:spacing w:line="360" w:lineRule="auto"/>
        <w:rPr>
          <w:rFonts w:ascii="Calibri Light" w:hAnsi="Calibri Light" w:cs="Calibri Light"/>
          <w:lang w:val="en-CA"/>
        </w:rPr>
      </w:pPr>
      <w:hyperlink w:anchor="_Mitacs_Elevate_Program" w:history="1">
        <w:r w:rsidR="00650260" w:rsidRPr="00D52852">
          <w:rPr>
            <w:rStyle w:val="Hyperlink"/>
            <w:rFonts w:ascii="Calibri Light" w:hAnsi="Calibri Light" w:cs="Calibri Light"/>
            <w:lang w:val="en-CA"/>
          </w:rPr>
          <w:t>Mitacs Elevate Program updates</w:t>
        </w:r>
      </w:hyperlink>
      <w:r w:rsidR="00650260">
        <w:rPr>
          <w:rFonts w:ascii="Calibri Light" w:hAnsi="Calibri Light" w:cs="Calibri Light"/>
          <w:lang w:val="en-CA"/>
        </w:rPr>
        <w:t xml:space="preserve">: applications are being accepted year-round, proposals are now submitted via the online portal, standard $60,000/year award, open to all sectors and disciplines. </w:t>
      </w:r>
    </w:p>
    <w:p w14:paraId="22A97283" w14:textId="6AFD92D7" w:rsidR="00DE5086" w:rsidRPr="00F55758" w:rsidRDefault="00DE5086" w:rsidP="00170FDE">
      <w:pPr>
        <w:pStyle w:val="ListParagraph"/>
        <w:numPr>
          <w:ilvl w:val="0"/>
          <w:numId w:val="76"/>
        </w:numPr>
        <w:spacing w:line="360" w:lineRule="auto"/>
        <w:rPr>
          <w:rFonts w:ascii="Calibri Light" w:hAnsi="Calibri Light" w:cs="Calibri Light"/>
          <w:lang w:val="en-CA"/>
        </w:rPr>
      </w:pPr>
      <w:r w:rsidRPr="00F55758">
        <w:rPr>
          <w:rFonts w:ascii="Calibri Light" w:hAnsi="Calibri Light" w:cs="Calibri Light"/>
          <w:lang w:val="en-CA"/>
        </w:rPr>
        <w:t>SSHRC-Mitacs Joint Initiative: Starting 2023-24: SSHRC applicants (PEG, PDG, PG-S2, IG) can simultaneously apply for Mitacs Accelerate internships (IDG in 2025).</w:t>
      </w:r>
      <w:r>
        <w:rPr>
          <w:rFonts w:ascii="Calibri Light" w:hAnsi="Calibri Light" w:cs="Calibri Light"/>
          <w:lang w:val="en-CA"/>
        </w:rPr>
        <w:t xml:space="preserve"> The advantages of the joint program are to: s</w:t>
      </w:r>
      <w:r w:rsidRPr="00F55758">
        <w:rPr>
          <w:rFonts w:ascii="Calibri Light" w:hAnsi="Calibri Light" w:cs="Calibri Light"/>
          <w:lang w:val="en-CA"/>
        </w:rPr>
        <w:t>trengthen training and mentoring plan</w:t>
      </w:r>
      <w:r>
        <w:rPr>
          <w:rFonts w:ascii="Calibri Light" w:hAnsi="Calibri Light" w:cs="Calibri Light"/>
          <w:lang w:val="en-CA"/>
        </w:rPr>
        <w:t>s, a</w:t>
      </w:r>
      <w:r w:rsidRPr="00F55758">
        <w:rPr>
          <w:rFonts w:ascii="Calibri Light" w:hAnsi="Calibri Light" w:cs="Calibri Light"/>
          <w:lang w:val="en-CA"/>
        </w:rPr>
        <w:t>ccess additional funding for student and postdoctoral resources</w:t>
      </w:r>
      <w:r>
        <w:rPr>
          <w:rFonts w:ascii="Calibri Light" w:hAnsi="Calibri Light" w:cs="Calibri Light"/>
          <w:lang w:val="en-CA"/>
        </w:rPr>
        <w:t>,</w:t>
      </w:r>
      <w:r w:rsidRPr="00F55758">
        <w:rPr>
          <w:rFonts w:ascii="Calibri Light" w:hAnsi="Calibri Light" w:cs="Calibri Light"/>
          <w:lang w:val="en-CA"/>
        </w:rPr>
        <w:t xml:space="preserve"> </w:t>
      </w:r>
      <w:proofErr w:type="gramStart"/>
      <w:r w:rsidRPr="00F55758">
        <w:rPr>
          <w:rFonts w:ascii="Calibri Light" w:hAnsi="Calibri Light" w:cs="Calibri Light"/>
          <w:lang w:val="en-CA"/>
        </w:rPr>
        <w:t>Reinforce</w:t>
      </w:r>
      <w:proofErr w:type="gramEnd"/>
      <w:r w:rsidRPr="00F55758">
        <w:rPr>
          <w:rFonts w:ascii="Calibri Light" w:hAnsi="Calibri Light" w:cs="Calibri Light"/>
          <w:lang w:val="en-CA"/>
        </w:rPr>
        <w:t xml:space="preserve"> engagement with partners and stakeholders</w:t>
      </w:r>
      <w:r>
        <w:rPr>
          <w:rFonts w:ascii="Calibri Light" w:hAnsi="Calibri Light" w:cs="Calibri Light"/>
          <w:lang w:val="en-CA"/>
        </w:rPr>
        <w:t>, and d</w:t>
      </w:r>
      <w:r w:rsidRPr="00F55758">
        <w:rPr>
          <w:rFonts w:ascii="Calibri Light" w:hAnsi="Calibri Light" w:cs="Calibri Light"/>
          <w:lang w:val="en-CA"/>
        </w:rPr>
        <w:t>evelop skills and qualifications of students and postdoctoral researchers.</w:t>
      </w:r>
    </w:p>
    <w:p w14:paraId="599ABF10" w14:textId="77777777" w:rsidR="00DE5086" w:rsidRPr="00F55758" w:rsidRDefault="00DE5086" w:rsidP="00DE5086">
      <w:pPr>
        <w:pStyle w:val="ListParagraph"/>
        <w:spacing w:line="360" w:lineRule="auto"/>
        <w:ind w:left="1440"/>
        <w:rPr>
          <w:rFonts w:ascii="Calibri Light" w:hAnsi="Calibri Light" w:cs="Calibri Light"/>
          <w:lang w:val="en-CA"/>
        </w:rPr>
      </w:pPr>
      <w:r w:rsidRPr="00F55758">
        <w:rPr>
          <w:rFonts w:ascii="Calibri Light" w:hAnsi="Calibri Light" w:cs="Calibri Light"/>
          <w:lang w:val="en-CA"/>
        </w:rPr>
        <w:t>High-level process: (1) SSHRC applicant applies to Mitacs for Accelerate internships one week after SSHRC application deadline; (2) Mitacs and SSHRC conduct merit review separately; (3) Mitacs communicates results to Accelerate applicants after SSHRC does the same for its applicants.</w:t>
      </w:r>
    </w:p>
    <w:p w14:paraId="20A0C0DA" w14:textId="77777777" w:rsidR="00DE5086" w:rsidRPr="00F55758" w:rsidRDefault="00DE5086" w:rsidP="00DE5086">
      <w:pPr>
        <w:pStyle w:val="ListParagraph"/>
        <w:rPr>
          <w:rFonts w:ascii="Calibri Light" w:hAnsi="Calibri Light" w:cs="Calibri Light"/>
          <w:sz w:val="22"/>
          <w:szCs w:val="22"/>
          <w:lang w:val="en-CA"/>
        </w:rPr>
      </w:pPr>
      <w:r w:rsidRPr="00F55758">
        <w:rPr>
          <w:rFonts w:ascii="Calibri Light" w:hAnsi="Calibri Light" w:cs="Calibri Light"/>
          <w:sz w:val="22"/>
          <w:szCs w:val="22"/>
          <w:lang w:val="en-CA"/>
        </w:rPr>
        <w:t>Contact Grants Officer Ewa Stewart (</w:t>
      </w:r>
      <w:hyperlink r:id="rId20" w:history="1">
        <w:r w:rsidRPr="00F55758">
          <w:rPr>
            <w:rStyle w:val="Hyperlink"/>
            <w:rFonts w:ascii="Calibri Light" w:hAnsi="Calibri Light" w:cs="Calibri Light"/>
            <w:sz w:val="22"/>
            <w:szCs w:val="22"/>
            <w:lang w:val="en-CA"/>
          </w:rPr>
          <w:t>ewa.stewart@ontariotechu.ca</w:t>
        </w:r>
      </w:hyperlink>
      <w:r w:rsidRPr="00F55758">
        <w:rPr>
          <w:rFonts w:ascii="Calibri Light" w:hAnsi="Calibri Light" w:cs="Calibri Light"/>
          <w:sz w:val="22"/>
          <w:szCs w:val="22"/>
          <w:lang w:val="en-CA"/>
        </w:rPr>
        <w:t xml:space="preserve">) for more information.  </w:t>
      </w:r>
    </w:p>
    <w:p w14:paraId="0E4164A5" w14:textId="348A96EC" w:rsidR="00AE1913" w:rsidRPr="00AE1913" w:rsidRDefault="00855DD8" w:rsidP="00170FDE">
      <w:pPr>
        <w:pStyle w:val="ListParagraph"/>
        <w:numPr>
          <w:ilvl w:val="0"/>
          <w:numId w:val="76"/>
        </w:numPr>
        <w:spacing w:line="360" w:lineRule="auto"/>
        <w:rPr>
          <w:rFonts w:ascii="Calibri Light" w:hAnsi="Calibri Light" w:cs="Calibri Light"/>
          <w:lang w:val="en-CA"/>
        </w:rPr>
      </w:pPr>
      <w:hyperlink w:anchor="_Update_to_the" w:history="1">
        <w:r w:rsidR="00AE1913" w:rsidRPr="008D7A67">
          <w:rPr>
            <w:rStyle w:val="Hyperlink"/>
            <w:rFonts w:ascii="Calibri Light" w:hAnsi="Calibri Light" w:cs="Calibri Light"/>
            <w:lang w:val="en-CA"/>
          </w:rPr>
          <w:t>Update from the NSERC-SSHRC Awards Administration Team</w:t>
        </w:r>
      </w:hyperlink>
      <w:r w:rsidR="00AE1913">
        <w:rPr>
          <w:rFonts w:ascii="Calibri Light" w:hAnsi="Calibri Light" w:cs="Calibri Light"/>
          <w:lang w:val="en-CA"/>
        </w:rPr>
        <w:t xml:space="preserve"> regarding the extension request process for grants requiring an extension due to pandemic delays.</w:t>
      </w:r>
    </w:p>
    <w:p w14:paraId="3CA89E7E" w14:textId="77777777" w:rsidR="00AE1913" w:rsidRPr="007F26C7" w:rsidRDefault="00855DD8" w:rsidP="00170FDE">
      <w:pPr>
        <w:pStyle w:val="ListParagraph"/>
        <w:numPr>
          <w:ilvl w:val="0"/>
          <w:numId w:val="76"/>
        </w:numPr>
        <w:spacing w:line="360" w:lineRule="auto"/>
        <w:rPr>
          <w:rFonts w:ascii="Calibri Light" w:eastAsia="Yu Gothic" w:hAnsi="Calibri Light" w:cs="Calibri Light"/>
          <w:color w:val="000000"/>
        </w:rPr>
      </w:pPr>
      <w:hyperlink w:anchor="_CIHR_–_Mock" w:history="1">
        <w:r w:rsidR="00AE1913" w:rsidRPr="007F26C7">
          <w:rPr>
            <w:rStyle w:val="Hyperlink"/>
            <w:rFonts w:ascii="Calibri Light" w:eastAsia="Yu Gothic" w:hAnsi="Calibri Light" w:cs="Calibri Light"/>
            <w:lang w:val="en"/>
          </w:rPr>
          <w:t>CIHR – Mock Review Toolkit:</w:t>
        </w:r>
      </w:hyperlink>
      <w:r w:rsidR="00AE1913" w:rsidRPr="007F26C7">
        <w:rPr>
          <w:rFonts w:ascii="Calibri Light" w:eastAsia="Yu Gothic" w:hAnsi="Calibri Light" w:cs="Calibri Light"/>
          <w:color w:val="000000"/>
          <w:lang w:val="en"/>
        </w:rPr>
        <w:t xml:space="preserve"> </w:t>
      </w:r>
      <w:r w:rsidR="00AE1913" w:rsidRPr="007F26C7">
        <w:rPr>
          <w:rFonts w:ascii="Calibri Light" w:eastAsia="Yu Gothic" w:hAnsi="Calibri Light" w:cs="Calibri Light"/>
          <w:color w:val="000000"/>
        </w:rPr>
        <w:t xml:space="preserve">The Canadian Institutes of Health Research (CIHR) is pleased to announce the launch of the </w:t>
      </w:r>
      <w:hyperlink r:id="rId21" w:history="1">
        <w:r w:rsidR="00AE1913" w:rsidRPr="007F26C7">
          <w:rPr>
            <w:rStyle w:val="Hyperlink"/>
            <w:rFonts w:ascii="Calibri Light" w:eastAsia="Yu Gothic" w:hAnsi="Calibri Light" w:cs="Calibri Light"/>
          </w:rPr>
          <w:t>Mock Review Toolkit</w:t>
        </w:r>
      </w:hyperlink>
      <w:r w:rsidR="00AE1913" w:rsidRPr="007F26C7">
        <w:rPr>
          <w:rFonts w:ascii="Calibri Light" w:eastAsia="Yu Gothic" w:hAnsi="Calibri Light" w:cs="Calibri Light"/>
          <w:color w:val="000000"/>
        </w:rPr>
        <w:t xml:space="preserve">. The Toolkit is designed to allow individuals to familiarize themselves with CIHR’s peer review process by simulating the Project Grant competition. Using the Toolkit as a resource, users will be able plan, organize and run mock peer review sessions, from a light round table to a full mock review panel. </w:t>
      </w:r>
    </w:p>
    <w:bookmarkStart w:id="3" w:name="_Hlk121905726"/>
    <w:p w14:paraId="7319042D" w14:textId="65896953" w:rsidR="002C6EAA" w:rsidRDefault="002C6EAA" w:rsidP="00170FDE">
      <w:pPr>
        <w:pStyle w:val="ListParagraph"/>
        <w:numPr>
          <w:ilvl w:val="0"/>
          <w:numId w:val="76"/>
        </w:numPr>
        <w:spacing w:line="360" w:lineRule="auto"/>
        <w:rPr>
          <w:rFonts w:ascii="Calibri Light" w:hAnsi="Calibri Light" w:cs="Calibri Light"/>
          <w:sz w:val="22"/>
          <w:szCs w:val="22"/>
          <w:lang w:val="en-CA"/>
        </w:rPr>
      </w:pPr>
      <w:r>
        <w:fldChar w:fldCharType="begin"/>
      </w:r>
      <w:r>
        <w:instrText xml:space="preserve"> HYPERLINK "https://www.durham.ca/modules/news/en/Collaboratewithus" </w:instrText>
      </w:r>
      <w:r>
        <w:fldChar w:fldCharType="separate"/>
      </w:r>
      <w:r w:rsidRPr="00D35272">
        <w:rPr>
          <w:rStyle w:val="Hyperlink"/>
          <w:rFonts w:ascii="Calibri Light" w:hAnsi="Calibri Light" w:cs="Calibri Light"/>
          <w:sz w:val="22"/>
          <w:szCs w:val="22"/>
          <w:lang w:val="en-CA"/>
        </w:rPr>
        <w:t xml:space="preserve">City </w:t>
      </w:r>
      <w:r>
        <w:rPr>
          <w:rStyle w:val="Hyperlink"/>
          <w:rFonts w:ascii="Calibri Light" w:hAnsi="Calibri Light" w:cs="Calibri Light"/>
          <w:sz w:val="22"/>
          <w:szCs w:val="22"/>
          <w:lang w:val="en-CA"/>
        </w:rPr>
        <w:t xml:space="preserve">Studio </w:t>
      </w:r>
      <w:r w:rsidRPr="00D35272">
        <w:rPr>
          <w:rStyle w:val="Hyperlink"/>
          <w:rFonts w:ascii="Calibri Light" w:hAnsi="Calibri Light" w:cs="Calibri Light"/>
          <w:sz w:val="22"/>
          <w:szCs w:val="22"/>
          <w:lang w:val="en-CA"/>
        </w:rPr>
        <w:t xml:space="preserve">Durham </w:t>
      </w:r>
      <w:r>
        <w:rPr>
          <w:rStyle w:val="Hyperlink"/>
          <w:rFonts w:ascii="Calibri Light" w:hAnsi="Calibri Light" w:cs="Calibri Light"/>
          <w:sz w:val="22"/>
          <w:szCs w:val="22"/>
          <w:lang w:val="en-CA"/>
        </w:rPr>
        <w:fldChar w:fldCharType="end"/>
      </w:r>
      <w:r w:rsidRPr="00D35272">
        <w:rPr>
          <w:rFonts w:ascii="Calibri Light" w:hAnsi="Calibri Light" w:cs="Calibri Light"/>
          <w:sz w:val="22"/>
          <w:szCs w:val="22"/>
          <w:lang w:val="en-CA"/>
        </w:rPr>
        <w:t xml:space="preserve"> has projects for faculty and students, including projects on workplace modernization, carbon capture, building resilience for displaced residents and others.</w:t>
      </w:r>
    </w:p>
    <w:bookmarkEnd w:id="3"/>
    <w:p w14:paraId="54470659" w14:textId="799311A9" w:rsidR="001428F2" w:rsidRDefault="00B16964" w:rsidP="00170FDE">
      <w:pPr>
        <w:pStyle w:val="ListParagraph"/>
        <w:numPr>
          <w:ilvl w:val="0"/>
          <w:numId w:val="76"/>
        </w:numPr>
        <w:spacing w:line="360" w:lineRule="auto"/>
        <w:rPr>
          <w:rFonts w:ascii="Calibri Light" w:hAnsi="Calibri Light" w:cs="Calibri Light"/>
          <w:sz w:val="22"/>
          <w:szCs w:val="22"/>
          <w:lang w:val="en-CA"/>
        </w:rPr>
      </w:pPr>
      <w:r>
        <w:rPr>
          <w:rFonts w:ascii="Calibri Light" w:hAnsi="Calibri Light" w:cs="Calibri Light"/>
          <w:sz w:val="22"/>
          <w:szCs w:val="22"/>
          <w:lang w:val="en-CA"/>
        </w:rPr>
        <w:t xml:space="preserve">Revisions made to </w:t>
      </w:r>
      <w:hyperlink r:id="rId22" w:anchor="g-3" w:history="1">
        <w:r w:rsidRPr="00BA77EE">
          <w:rPr>
            <w:rStyle w:val="Hyperlink"/>
            <w:rFonts w:ascii="Calibri Light" w:hAnsi="Calibri Light" w:cs="Calibri Light"/>
            <w:sz w:val="22"/>
            <w:szCs w:val="22"/>
            <w:lang w:val="en-CA"/>
          </w:rPr>
          <w:t xml:space="preserve">CIHR </w:t>
        </w:r>
        <w:proofErr w:type="gramStart"/>
        <w:r w:rsidRPr="00BA77EE">
          <w:rPr>
            <w:rStyle w:val="Hyperlink"/>
            <w:rFonts w:ascii="Calibri Light" w:hAnsi="Calibri Light" w:cs="Calibri Light"/>
            <w:sz w:val="22"/>
            <w:szCs w:val="22"/>
            <w:lang w:val="en-CA"/>
          </w:rPr>
          <w:t>Application  Administration</w:t>
        </w:r>
        <w:proofErr w:type="gramEnd"/>
        <w:r w:rsidRPr="00BA77EE">
          <w:rPr>
            <w:rStyle w:val="Hyperlink"/>
            <w:rFonts w:ascii="Calibri Light" w:hAnsi="Calibri Light" w:cs="Calibri Light"/>
            <w:sz w:val="22"/>
            <w:szCs w:val="22"/>
            <w:lang w:val="en-CA"/>
          </w:rPr>
          <w:t xml:space="preserve"> Guide</w:t>
        </w:r>
      </w:hyperlink>
      <w:r>
        <w:rPr>
          <w:rFonts w:ascii="Calibri Light" w:hAnsi="Calibri Light" w:cs="Calibri Light"/>
          <w:sz w:val="22"/>
          <w:szCs w:val="22"/>
          <w:lang w:val="en-CA"/>
        </w:rPr>
        <w:t xml:space="preserve"> to bring clarity on policy 3.6 regarding compensation </w:t>
      </w:r>
      <w:r w:rsidRPr="00B46420">
        <w:rPr>
          <w:rFonts w:ascii="Calibri Light" w:hAnsi="Calibri Light" w:cs="Calibri Light"/>
          <w:sz w:val="22"/>
          <w:szCs w:val="22"/>
          <w:lang w:val="en-CA"/>
        </w:rPr>
        <w:t xml:space="preserve">for co-applicants and trainees. </w:t>
      </w:r>
    </w:p>
    <w:p w14:paraId="4CD0D812" w14:textId="5377D4A5" w:rsidR="000F4ED8" w:rsidRDefault="00855DD8" w:rsidP="00170FDE">
      <w:pPr>
        <w:pStyle w:val="ListParagraph"/>
        <w:numPr>
          <w:ilvl w:val="0"/>
          <w:numId w:val="76"/>
        </w:numPr>
        <w:spacing w:line="360" w:lineRule="auto"/>
        <w:rPr>
          <w:rFonts w:ascii="Calibri Light" w:hAnsi="Calibri Light" w:cs="Calibri Light"/>
          <w:sz w:val="22"/>
          <w:szCs w:val="22"/>
          <w:lang w:val="en-CA"/>
        </w:rPr>
      </w:pPr>
      <w:hyperlink w:anchor="_New_National_Security_1" w:history="1">
        <w:r w:rsidR="000F4ED8" w:rsidRPr="000F4ED8">
          <w:rPr>
            <w:rStyle w:val="Hyperlink"/>
            <w:rFonts w:ascii="Calibri Light" w:hAnsi="Calibri Light" w:cs="Calibri Light"/>
            <w:sz w:val="22"/>
            <w:szCs w:val="22"/>
            <w:lang w:val="en-CA"/>
          </w:rPr>
          <w:t>New National Security Guidelines for Research Partnerships to protect Canadian Science and Research</w:t>
        </w:r>
      </w:hyperlink>
    </w:p>
    <w:p w14:paraId="1A198206" w14:textId="3A842768" w:rsidR="000F4ED8" w:rsidRDefault="00855DD8" w:rsidP="00170FDE">
      <w:pPr>
        <w:pStyle w:val="ListParagraph"/>
        <w:numPr>
          <w:ilvl w:val="0"/>
          <w:numId w:val="76"/>
        </w:numPr>
        <w:spacing w:line="360" w:lineRule="auto"/>
        <w:rPr>
          <w:rFonts w:ascii="Calibri Light" w:hAnsi="Calibri Light" w:cs="Calibri Light"/>
          <w:sz w:val="22"/>
          <w:szCs w:val="22"/>
          <w:lang w:val="en-CA"/>
        </w:rPr>
      </w:pPr>
      <w:hyperlink w:anchor="_Notice_-_European" w:history="1">
        <w:r w:rsidR="000F4ED8" w:rsidRPr="000F4ED8">
          <w:rPr>
            <w:rStyle w:val="Hyperlink"/>
            <w:rFonts w:ascii="Calibri Light" w:hAnsi="Calibri Light" w:cs="Calibri Light"/>
            <w:sz w:val="22"/>
            <w:szCs w:val="22"/>
            <w:lang w:val="en-CA"/>
          </w:rPr>
          <w:t>Research Data Management – Communication re: Tri-Agency Updates</w:t>
        </w:r>
      </w:hyperlink>
    </w:p>
    <w:p w14:paraId="4F851342" w14:textId="34421763" w:rsidR="000823EB" w:rsidRPr="00A05F71" w:rsidRDefault="00640C85" w:rsidP="006A3EF0">
      <w:pPr>
        <w:pStyle w:val="Heading1"/>
        <w:rPr>
          <w:rFonts w:ascii="Calibri Light" w:hAnsi="Calibri Light" w:cs="Calibri Light"/>
          <w:lang w:val="en-CA"/>
        </w:rPr>
      </w:pPr>
      <w:bookmarkStart w:id="4" w:name="_Funding_Opportunities"/>
      <w:bookmarkEnd w:id="1"/>
      <w:bookmarkEnd w:id="4"/>
      <w:r w:rsidRPr="00A05F71">
        <w:rPr>
          <w:rFonts w:ascii="Calibri Light" w:hAnsi="Calibri Light" w:cs="Calibri Light"/>
          <w:lang w:val="en-CA"/>
        </w:rPr>
        <w:t>F</w:t>
      </w:r>
      <w:r w:rsidR="000823EB" w:rsidRPr="00A05F71">
        <w:rPr>
          <w:rFonts w:ascii="Calibri Light" w:hAnsi="Calibri Light" w:cs="Calibri Light"/>
          <w:lang w:val="en-CA"/>
        </w:rPr>
        <w:t xml:space="preserve">unding Opportunities </w:t>
      </w:r>
    </w:p>
    <w:p w14:paraId="556BAE35" w14:textId="57C70505" w:rsidR="00BC5977" w:rsidRPr="00A05F71" w:rsidRDefault="00BC5977" w:rsidP="00885B79">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Grants Officers will provide administrative review of grant applications to ensure completeness with agency guidelines and assist with institutional signatures.</w:t>
      </w:r>
      <w:r w:rsidRPr="00A05F71">
        <w:rPr>
          <w:rFonts w:ascii="Calibri Light" w:hAnsi="Calibri Light" w:cs="Calibri Light"/>
          <w:b/>
          <w:bCs/>
          <w:sz w:val="22"/>
          <w:szCs w:val="22"/>
          <w:lang w:val="en-CA"/>
        </w:rPr>
        <w:t xml:space="preserve"> </w:t>
      </w:r>
      <w:bookmarkStart w:id="5" w:name="_Hlk99095057"/>
      <w:r w:rsidR="001428F2">
        <w:rPr>
          <w:rFonts w:ascii="Calibri Light" w:hAnsi="Calibri Light" w:cs="Calibri Light"/>
          <w:b/>
          <w:bCs/>
          <w:sz w:val="22"/>
          <w:szCs w:val="22"/>
          <w:lang w:val="en-CA"/>
        </w:rPr>
        <w:t>Please notify your Grants Officer as soon as possible of your intent to apply to any opportunity and s</w:t>
      </w:r>
      <w:r w:rsidRPr="00A05F71">
        <w:rPr>
          <w:rFonts w:ascii="Calibri Light" w:hAnsi="Calibri Light" w:cs="Calibri Light"/>
          <w:b/>
          <w:bCs/>
          <w:sz w:val="22"/>
          <w:szCs w:val="22"/>
          <w:lang w:val="en-CA"/>
        </w:rPr>
        <w:t xml:space="preserve">ubmit your </w:t>
      </w:r>
      <w:r w:rsidR="001428F2">
        <w:rPr>
          <w:rFonts w:ascii="Calibri Light" w:hAnsi="Calibri Light" w:cs="Calibri Light"/>
          <w:b/>
          <w:bCs/>
          <w:sz w:val="22"/>
          <w:szCs w:val="22"/>
          <w:lang w:val="en-CA"/>
        </w:rPr>
        <w:t>application</w:t>
      </w:r>
      <w:r w:rsidRPr="00A05F71">
        <w:rPr>
          <w:rFonts w:ascii="Calibri Light" w:hAnsi="Calibri Light" w:cs="Calibri Light"/>
          <w:b/>
          <w:bCs/>
          <w:sz w:val="22"/>
          <w:szCs w:val="22"/>
          <w:lang w:val="en-CA"/>
        </w:rPr>
        <w:t xml:space="preserve"> for administrative review a minimum of five business days</w:t>
      </w:r>
      <w:r w:rsidRPr="00A05F71">
        <w:rPr>
          <w:rFonts w:ascii="Calibri Light" w:hAnsi="Calibri Light" w:cs="Calibri Light"/>
          <w:bCs/>
          <w:sz w:val="22"/>
          <w:szCs w:val="22"/>
          <w:lang w:val="en-CA"/>
        </w:rPr>
        <w:t xml:space="preserve"> </w:t>
      </w:r>
      <w:r w:rsidRPr="00A05F71">
        <w:rPr>
          <w:rFonts w:ascii="Calibri Light" w:hAnsi="Calibri Light" w:cs="Calibri Light"/>
          <w:b/>
          <w:bCs/>
          <w:sz w:val="22"/>
          <w:szCs w:val="22"/>
          <w:lang w:val="en-CA"/>
        </w:rPr>
        <w:t>before the agency deadline.</w:t>
      </w:r>
    </w:p>
    <w:bookmarkEnd w:id="5"/>
    <w:p w14:paraId="3F2024AA" w14:textId="77777777" w:rsidR="00885B79" w:rsidRPr="00A05F71" w:rsidRDefault="00885B79" w:rsidP="00D77652">
      <w:pPr>
        <w:spacing w:after="0" w:line="240" w:lineRule="auto"/>
        <w:rPr>
          <w:rFonts w:ascii="Calibri Light" w:hAnsi="Calibri Light" w:cs="Calibri Light"/>
          <w:b/>
          <w:sz w:val="22"/>
          <w:szCs w:val="22"/>
          <w:highlight w:val="yellow"/>
          <w:lang w:val="en-CA"/>
        </w:rPr>
      </w:pPr>
    </w:p>
    <w:p w14:paraId="7CE047F9" w14:textId="29EE0257" w:rsidR="00885B79" w:rsidRPr="00A05F71" w:rsidRDefault="00885B79" w:rsidP="00885B79">
      <w:pPr>
        <w:spacing w:line="360" w:lineRule="auto"/>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Note: </w:t>
      </w:r>
      <w:r w:rsidR="001428F2">
        <w:rPr>
          <w:rFonts w:ascii="Calibri Light" w:hAnsi="Calibri Light" w:cs="Calibri Light"/>
          <w:sz w:val="22"/>
          <w:szCs w:val="22"/>
          <w:lang w:val="en-CA"/>
        </w:rPr>
        <w:t>We have provided some additional details on some opportunities in the Word document version of this bulletin. Click on “ORS information and deadlines” to link to these details within the Funding Bulletin document.</w:t>
      </w:r>
    </w:p>
    <w:p w14:paraId="2C85E265" w14:textId="2068C934" w:rsidR="00F63C57"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New </w:t>
      </w:r>
      <w:r w:rsidR="001D6222" w:rsidRPr="00A05F71">
        <w:rPr>
          <w:rFonts w:ascii="Calibri Light" w:hAnsi="Calibri Light" w:cs="Calibri Light"/>
          <w:b/>
          <w:lang w:val="en-CA"/>
        </w:rPr>
        <w:t>this month</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295"/>
        <w:gridCol w:w="2250"/>
        <w:gridCol w:w="2160"/>
      </w:tblGrid>
      <w:tr w:rsidR="00257D46" w:rsidRPr="00A05F71" w14:paraId="1E08C217" w14:textId="77777777" w:rsidTr="00AC2254">
        <w:tc>
          <w:tcPr>
            <w:tcW w:w="6295" w:type="dxa"/>
            <w:tcBorders>
              <w:bottom w:val="dotted" w:sz="4" w:space="0" w:color="auto"/>
            </w:tcBorders>
            <w:shd w:val="clear" w:color="auto" w:fill="95B3D7" w:themeFill="accent1" w:themeFillTint="99"/>
          </w:tcPr>
          <w:p w14:paraId="1D7054BE" w14:textId="3D785137"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250" w:type="dxa"/>
            <w:shd w:val="clear" w:color="auto" w:fill="95B3D7" w:themeFill="accent1" w:themeFillTint="99"/>
          </w:tcPr>
          <w:p w14:paraId="796FB597" w14:textId="11030F8D" w:rsidR="00257D46" w:rsidRPr="00A05F71" w:rsidRDefault="00257D46" w:rsidP="00257D46">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shd w:val="clear" w:color="auto" w:fill="95B3D7" w:themeFill="accent1" w:themeFillTint="99"/>
          </w:tcPr>
          <w:p w14:paraId="4D966761" w14:textId="52084746"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First Agency Deadline</w:t>
            </w:r>
          </w:p>
        </w:tc>
      </w:tr>
      <w:tr w:rsidR="00881763" w:rsidRPr="00A05F71" w14:paraId="51C2B974" w14:textId="77777777" w:rsidTr="00AC2254">
        <w:tc>
          <w:tcPr>
            <w:tcW w:w="6295" w:type="dxa"/>
          </w:tcPr>
          <w:p w14:paraId="47B17CA8" w14:textId="2D210517" w:rsidR="00881763" w:rsidRDefault="007C72C5" w:rsidP="005F00F4">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WSIB Ontario - </w:t>
            </w:r>
            <w:hyperlink r:id="rId23" w:anchor="_blank" w:history="1">
              <w:r w:rsidRPr="007C72C5">
                <w:rPr>
                  <w:rStyle w:val="Hyperlink"/>
                  <w:rFonts w:ascii="Calibri Light" w:hAnsi="Calibri Light" w:cs="Calibri Light"/>
                  <w:sz w:val="22"/>
                  <w:szCs w:val="22"/>
                </w:rPr>
                <w:t>2024 WSIB Research and Grants Program</w:t>
              </w:r>
            </w:hyperlink>
            <w:r>
              <w:rPr>
                <w:rFonts w:ascii="Calibri Light" w:hAnsi="Calibri Light" w:cs="Calibri Light"/>
                <w:sz w:val="22"/>
                <w:szCs w:val="22"/>
              </w:rPr>
              <w:t xml:space="preserve"> </w:t>
            </w:r>
          </w:p>
          <w:p w14:paraId="09195745" w14:textId="77777777" w:rsidR="007C72C5" w:rsidRPr="007C72C5" w:rsidRDefault="007C72C5" w:rsidP="007C72C5">
            <w:pPr>
              <w:pStyle w:val="BodyText"/>
              <w:spacing w:before="0" w:after="0" w:line="240" w:lineRule="auto"/>
              <w:ind w:left="0"/>
              <w:rPr>
                <w:rFonts w:ascii="Calibri Light" w:hAnsi="Calibri Light" w:cs="Calibri Light"/>
              </w:rPr>
            </w:pPr>
            <w:r w:rsidRPr="007C72C5">
              <w:rPr>
                <w:rFonts w:ascii="Calibri Light" w:hAnsi="Calibri Light" w:cs="Calibri Light"/>
                <w:color w:val="000000"/>
                <w:lang w:val="en"/>
              </w:rPr>
              <w:t>Four considerations for the competition include:</w:t>
            </w:r>
          </w:p>
          <w:p w14:paraId="16B82073" w14:textId="77777777" w:rsidR="007C72C5" w:rsidRPr="007C72C5" w:rsidRDefault="007C72C5" w:rsidP="007C72C5">
            <w:pPr>
              <w:pStyle w:val="ListParagraph"/>
              <w:spacing w:after="0" w:line="240" w:lineRule="auto"/>
              <w:ind w:hanging="720"/>
              <w:contextualSpacing w:val="0"/>
              <w:rPr>
                <w:rFonts w:ascii="Calibri Light" w:hAnsi="Calibri Light" w:cs="Calibri Light"/>
              </w:rPr>
            </w:pPr>
            <w:r w:rsidRPr="007C72C5">
              <w:rPr>
                <w:rFonts w:ascii="Calibri Light" w:hAnsi="Calibri Light" w:cs="Calibri Light"/>
              </w:rPr>
              <w:t>1)</w:t>
            </w:r>
            <w:r w:rsidRPr="007C72C5">
              <w:rPr>
                <w:rFonts w:ascii="Calibri Light" w:hAnsi="Calibri Light" w:cs="Calibri Light"/>
                <w:sz w:val="14"/>
                <w:szCs w:val="14"/>
              </w:rPr>
              <w:t xml:space="preserve">            </w:t>
            </w:r>
            <w:r w:rsidRPr="007C72C5">
              <w:rPr>
                <w:rFonts w:ascii="Calibri Light" w:hAnsi="Calibri Light" w:cs="Calibri Light"/>
              </w:rPr>
              <w:t>how we work</w:t>
            </w:r>
          </w:p>
          <w:p w14:paraId="30C19254" w14:textId="77777777" w:rsidR="007C72C5" w:rsidRPr="007C72C5" w:rsidRDefault="007C72C5" w:rsidP="007C72C5">
            <w:pPr>
              <w:pStyle w:val="ListParagraph"/>
              <w:spacing w:after="0" w:line="240" w:lineRule="auto"/>
              <w:ind w:hanging="720"/>
              <w:contextualSpacing w:val="0"/>
              <w:rPr>
                <w:rFonts w:ascii="Calibri Light" w:hAnsi="Calibri Light" w:cs="Calibri Light"/>
              </w:rPr>
            </w:pPr>
            <w:r w:rsidRPr="007C72C5">
              <w:rPr>
                <w:rFonts w:ascii="Calibri Light" w:hAnsi="Calibri Light" w:cs="Calibri Light"/>
              </w:rPr>
              <w:t>2)</w:t>
            </w:r>
            <w:r w:rsidRPr="007C72C5">
              <w:rPr>
                <w:rFonts w:ascii="Calibri Light" w:hAnsi="Calibri Light" w:cs="Calibri Light"/>
                <w:sz w:val="14"/>
                <w:szCs w:val="14"/>
              </w:rPr>
              <w:t xml:space="preserve">            </w:t>
            </w:r>
            <w:r w:rsidRPr="007C72C5">
              <w:rPr>
                <w:rFonts w:ascii="Calibri Light" w:hAnsi="Calibri Light" w:cs="Calibri Light"/>
              </w:rPr>
              <w:t xml:space="preserve">how we approach health and safety </w:t>
            </w:r>
          </w:p>
          <w:p w14:paraId="0D175CFC" w14:textId="77777777" w:rsidR="007C72C5" w:rsidRPr="007C72C5" w:rsidRDefault="007C72C5" w:rsidP="007C72C5">
            <w:pPr>
              <w:pStyle w:val="ListParagraph"/>
              <w:spacing w:after="0" w:line="240" w:lineRule="auto"/>
              <w:ind w:hanging="720"/>
              <w:contextualSpacing w:val="0"/>
              <w:rPr>
                <w:rFonts w:ascii="Calibri Light" w:hAnsi="Calibri Light" w:cs="Calibri Light"/>
              </w:rPr>
            </w:pPr>
            <w:r w:rsidRPr="007C72C5">
              <w:rPr>
                <w:rFonts w:ascii="Calibri Light" w:hAnsi="Calibri Light" w:cs="Calibri Light"/>
              </w:rPr>
              <w:t>3)</w:t>
            </w:r>
            <w:r w:rsidRPr="007C72C5">
              <w:rPr>
                <w:rFonts w:ascii="Calibri Light" w:hAnsi="Calibri Light" w:cs="Calibri Light"/>
                <w:sz w:val="14"/>
                <w:szCs w:val="14"/>
              </w:rPr>
              <w:t xml:space="preserve">            </w:t>
            </w:r>
            <w:r w:rsidRPr="007C72C5">
              <w:rPr>
                <w:rFonts w:ascii="Calibri Light" w:hAnsi="Calibri Light" w:cs="Calibri Light"/>
              </w:rPr>
              <w:t>how we support return-to-work and recovery</w:t>
            </w:r>
          </w:p>
          <w:p w14:paraId="5456F96D" w14:textId="77777777" w:rsidR="007C72C5" w:rsidRPr="007C72C5" w:rsidRDefault="007C72C5" w:rsidP="007C72C5">
            <w:pPr>
              <w:pStyle w:val="ListParagraph"/>
              <w:spacing w:after="0" w:line="240" w:lineRule="auto"/>
              <w:ind w:left="630" w:hanging="630"/>
              <w:contextualSpacing w:val="0"/>
              <w:rPr>
                <w:rFonts w:ascii="Calibri Light" w:hAnsi="Calibri Light" w:cs="Calibri Light"/>
              </w:rPr>
            </w:pPr>
            <w:r w:rsidRPr="007C72C5">
              <w:rPr>
                <w:rFonts w:ascii="Calibri Light" w:hAnsi="Calibri Light" w:cs="Calibri Light"/>
              </w:rPr>
              <w:t>4)       how we meet our customers’ expectations</w:t>
            </w:r>
          </w:p>
          <w:p w14:paraId="058363BC" w14:textId="6882D832" w:rsidR="007C72C5" w:rsidRDefault="007C72C5" w:rsidP="005F00F4">
            <w:pPr>
              <w:spacing w:after="0" w:line="240" w:lineRule="auto"/>
              <w:ind w:right="-90"/>
              <w:rPr>
                <w:rFonts w:ascii="Calibri Light" w:hAnsi="Calibri Light" w:cs="Calibri Light"/>
                <w:sz w:val="22"/>
                <w:szCs w:val="22"/>
              </w:rPr>
            </w:pPr>
          </w:p>
        </w:tc>
        <w:tc>
          <w:tcPr>
            <w:tcW w:w="2250" w:type="dxa"/>
          </w:tcPr>
          <w:p w14:paraId="1C95CDC9" w14:textId="4343A850" w:rsidR="00881763" w:rsidRDefault="007C72C5" w:rsidP="00436ECF">
            <w:pPr>
              <w:spacing w:after="0"/>
              <w:ind w:right="-90"/>
              <w:rPr>
                <w:rFonts w:ascii="Calibri Light" w:hAnsi="Calibri Light" w:cs="Calibri Light"/>
                <w:sz w:val="22"/>
                <w:szCs w:val="22"/>
                <w:lang w:val="en-CA"/>
              </w:rPr>
            </w:pPr>
            <w:r>
              <w:rPr>
                <w:rFonts w:ascii="Calibri Light" w:hAnsi="Calibri Light" w:cs="Calibri Light"/>
                <w:sz w:val="22"/>
                <w:szCs w:val="22"/>
                <w:lang w:val="en-CA"/>
              </w:rPr>
              <w:t>October 9, 2023</w:t>
            </w:r>
          </w:p>
        </w:tc>
        <w:tc>
          <w:tcPr>
            <w:tcW w:w="2160" w:type="dxa"/>
          </w:tcPr>
          <w:p w14:paraId="3A044B1F" w14:textId="673A31EA" w:rsidR="00881763" w:rsidRDefault="007C72C5" w:rsidP="00436ECF">
            <w:pPr>
              <w:spacing w:after="0"/>
              <w:ind w:right="-90"/>
              <w:rPr>
                <w:rFonts w:ascii="Calibri Light" w:hAnsi="Calibri Light" w:cs="Calibri Light"/>
                <w:sz w:val="22"/>
                <w:szCs w:val="22"/>
              </w:rPr>
            </w:pPr>
            <w:r>
              <w:rPr>
                <w:rFonts w:ascii="Calibri Light" w:hAnsi="Calibri Light" w:cs="Calibri Light"/>
                <w:sz w:val="22"/>
                <w:szCs w:val="22"/>
              </w:rPr>
              <w:t>October 13, 2023</w:t>
            </w:r>
          </w:p>
        </w:tc>
      </w:tr>
      <w:tr w:rsidR="00867E2B" w:rsidRPr="00A05F71" w14:paraId="0D309C06" w14:textId="77777777" w:rsidTr="00AC2254">
        <w:tc>
          <w:tcPr>
            <w:tcW w:w="6295" w:type="dxa"/>
          </w:tcPr>
          <w:p w14:paraId="6F8730BF" w14:textId="29181686" w:rsidR="00867E2B" w:rsidRDefault="00867E2B" w:rsidP="005F00F4">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NSERC Alliance </w:t>
            </w:r>
            <w:r w:rsidR="00586DFB">
              <w:rPr>
                <w:rFonts w:ascii="Calibri Light" w:hAnsi="Calibri Light" w:cs="Calibri Light"/>
                <w:sz w:val="22"/>
                <w:szCs w:val="22"/>
              </w:rPr>
              <w:t>–</w:t>
            </w:r>
            <w:r>
              <w:rPr>
                <w:rFonts w:ascii="Calibri Light" w:hAnsi="Calibri Light" w:cs="Calibri Light"/>
                <w:sz w:val="22"/>
                <w:szCs w:val="22"/>
              </w:rPr>
              <w:t xml:space="preserve"> </w:t>
            </w:r>
            <w:hyperlink r:id="rId24" w:history="1">
              <w:r w:rsidR="00586DFB" w:rsidRPr="003A16DD">
                <w:rPr>
                  <w:rStyle w:val="Hyperlink"/>
                  <w:rFonts w:ascii="Calibri Light" w:hAnsi="Calibri Light" w:cs="Calibri Light"/>
                  <w:sz w:val="22"/>
                  <w:szCs w:val="22"/>
                </w:rPr>
                <w:t xml:space="preserve">Communications Security Establishment (CSE) joint </w:t>
              </w:r>
              <w:r w:rsidR="003A16DD" w:rsidRPr="003A16DD">
                <w:rPr>
                  <w:rStyle w:val="Hyperlink"/>
                  <w:rFonts w:ascii="Calibri Light" w:hAnsi="Calibri Light" w:cs="Calibri Light"/>
                  <w:sz w:val="22"/>
                  <w:szCs w:val="22"/>
                </w:rPr>
                <w:t>program</w:t>
              </w:r>
            </w:hyperlink>
          </w:p>
        </w:tc>
        <w:tc>
          <w:tcPr>
            <w:tcW w:w="2250" w:type="dxa"/>
          </w:tcPr>
          <w:p w14:paraId="2BEA79C6" w14:textId="77777777" w:rsidR="00867E2B" w:rsidRDefault="003A16DD" w:rsidP="003A16DD">
            <w:pPr>
              <w:spacing w:after="0"/>
              <w:ind w:right="-90"/>
              <w:rPr>
                <w:rFonts w:ascii="Calibri Light" w:hAnsi="Calibri Light" w:cs="Calibri Light"/>
                <w:sz w:val="22"/>
                <w:szCs w:val="22"/>
                <w:lang w:val="en-CA"/>
              </w:rPr>
            </w:pPr>
            <w:r>
              <w:rPr>
                <w:rFonts w:ascii="Calibri Light" w:hAnsi="Calibri Light" w:cs="Calibri Light"/>
                <w:sz w:val="22"/>
                <w:szCs w:val="22"/>
                <w:lang w:val="en-CA"/>
              </w:rPr>
              <w:t>LOI: October 16, 2023</w:t>
            </w:r>
          </w:p>
          <w:p w14:paraId="3066083F" w14:textId="437C1201" w:rsidR="003A16DD" w:rsidRDefault="003A16DD" w:rsidP="003A16DD">
            <w:pPr>
              <w:spacing w:after="0"/>
              <w:ind w:right="-90"/>
              <w:rPr>
                <w:rFonts w:ascii="Calibri Light" w:hAnsi="Calibri Light" w:cs="Calibri Light"/>
                <w:sz w:val="22"/>
                <w:szCs w:val="22"/>
                <w:lang w:val="en-CA"/>
              </w:rPr>
            </w:pPr>
            <w:r>
              <w:rPr>
                <w:rFonts w:ascii="Calibri Light" w:hAnsi="Calibri Light" w:cs="Calibri Light"/>
                <w:sz w:val="22"/>
                <w:szCs w:val="22"/>
                <w:lang w:val="en-CA"/>
              </w:rPr>
              <w:t>Full: January 10, 2024</w:t>
            </w:r>
          </w:p>
        </w:tc>
        <w:tc>
          <w:tcPr>
            <w:tcW w:w="2160" w:type="dxa"/>
          </w:tcPr>
          <w:p w14:paraId="42C818F6" w14:textId="77777777" w:rsidR="00867E2B" w:rsidRDefault="003A16DD" w:rsidP="00436ECF">
            <w:pPr>
              <w:spacing w:after="0"/>
              <w:ind w:right="-90"/>
              <w:rPr>
                <w:rFonts w:ascii="Calibri Light" w:hAnsi="Calibri Light" w:cs="Calibri Light"/>
                <w:sz w:val="22"/>
                <w:szCs w:val="22"/>
              </w:rPr>
            </w:pPr>
            <w:r>
              <w:rPr>
                <w:rFonts w:ascii="Calibri Light" w:hAnsi="Calibri Light" w:cs="Calibri Light"/>
                <w:sz w:val="22"/>
                <w:szCs w:val="22"/>
              </w:rPr>
              <w:t>LOI: October 18, 2023</w:t>
            </w:r>
          </w:p>
          <w:p w14:paraId="55573246" w14:textId="2CB78A76" w:rsidR="003A16DD" w:rsidRDefault="003A16DD" w:rsidP="00436ECF">
            <w:pPr>
              <w:spacing w:after="0"/>
              <w:ind w:right="-90"/>
              <w:rPr>
                <w:rFonts w:ascii="Calibri Light" w:hAnsi="Calibri Light" w:cs="Calibri Light"/>
                <w:sz w:val="22"/>
                <w:szCs w:val="22"/>
              </w:rPr>
            </w:pPr>
            <w:r>
              <w:rPr>
                <w:rFonts w:ascii="Calibri Light" w:hAnsi="Calibri Light" w:cs="Calibri Light"/>
                <w:sz w:val="22"/>
                <w:szCs w:val="22"/>
              </w:rPr>
              <w:t>Full: January 17, 2024</w:t>
            </w:r>
          </w:p>
        </w:tc>
      </w:tr>
      <w:tr w:rsidR="00DA77F7" w:rsidRPr="00A05F71" w14:paraId="710EB09F" w14:textId="77777777" w:rsidTr="00AC2254">
        <w:tc>
          <w:tcPr>
            <w:tcW w:w="6295" w:type="dxa"/>
          </w:tcPr>
          <w:p w14:paraId="5E63B93A" w14:textId="1E9BB796" w:rsidR="00DA77F7" w:rsidRDefault="00DA77F7" w:rsidP="005F00F4">
            <w:pPr>
              <w:spacing w:after="0" w:line="240" w:lineRule="auto"/>
              <w:ind w:right="-90"/>
              <w:rPr>
                <w:rFonts w:ascii="Calibri Light" w:hAnsi="Calibri Light" w:cs="Calibri Light"/>
                <w:sz w:val="22"/>
                <w:szCs w:val="22"/>
              </w:rPr>
            </w:pPr>
            <w:r>
              <w:rPr>
                <w:rFonts w:ascii="Calibri Light" w:hAnsi="Calibri Light" w:cs="Calibri Light"/>
                <w:sz w:val="22"/>
                <w:szCs w:val="22"/>
              </w:rPr>
              <w:t>DND-</w:t>
            </w:r>
            <w:proofErr w:type="spellStart"/>
            <w:r>
              <w:rPr>
                <w:rFonts w:ascii="Calibri Light" w:hAnsi="Calibri Light" w:cs="Calibri Light"/>
                <w:sz w:val="22"/>
                <w:szCs w:val="22"/>
              </w:rPr>
              <w:t>IDEaS</w:t>
            </w:r>
            <w:proofErr w:type="spellEnd"/>
            <w:r>
              <w:rPr>
                <w:rFonts w:ascii="Calibri Light" w:hAnsi="Calibri Light" w:cs="Calibri Light"/>
                <w:sz w:val="22"/>
                <w:szCs w:val="22"/>
              </w:rPr>
              <w:t xml:space="preserve"> – </w:t>
            </w:r>
            <w:hyperlink r:id="rId25" w:history="1">
              <w:r w:rsidRPr="00DA77F7">
                <w:rPr>
                  <w:rStyle w:val="Hyperlink"/>
                  <w:rFonts w:ascii="Calibri Light" w:hAnsi="Calibri Light" w:cs="Calibri Light"/>
                  <w:sz w:val="22"/>
                  <w:szCs w:val="22"/>
                </w:rPr>
                <w:t>Counter Uncrewed Aerial Systems Concept Development Call for Proposals</w:t>
              </w:r>
            </w:hyperlink>
            <w:r>
              <w:rPr>
                <w:rFonts w:ascii="Calibri Light" w:hAnsi="Calibri Light" w:cs="Calibri Light"/>
                <w:sz w:val="22"/>
                <w:szCs w:val="22"/>
              </w:rPr>
              <w:t xml:space="preserve"> (Two deadlines to apply)</w:t>
            </w:r>
          </w:p>
        </w:tc>
        <w:tc>
          <w:tcPr>
            <w:tcW w:w="2250" w:type="dxa"/>
          </w:tcPr>
          <w:p w14:paraId="10FAA863" w14:textId="77777777" w:rsidR="00DA77F7" w:rsidRDefault="00DA77F7" w:rsidP="00436ECF">
            <w:pPr>
              <w:spacing w:after="0"/>
              <w:ind w:right="-90"/>
              <w:rPr>
                <w:rFonts w:ascii="Calibri Light" w:hAnsi="Calibri Light" w:cs="Calibri Light"/>
                <w:sz w:val="22"/>
                <w:szCs w:val="22"/>
                <w:lang w:val="en-CA"/>
              </w:rPr>
            </w:pPr>
            <w:r>
              <w:rPr>
                <w:rFonts w:ascii="Calibri Light" w:hAnsi="Calibri Light" w:cs="Calibri Light"/>
                <w:sz w:val="22"/>
                <w:szCs w:val="22"/>
                <w:lang w:val="en-CA"/>
              </w:rPr>
              <w:t>Full #1: October 19, 2023</w:t>
            </w:r>
          </w:p>
          <w:p w14:paraId="32C5D3EB" w14:textId="39B976B8" w:rsidR="00DA77F7" w:rsidRDefault="00DA77F7" w:rsidP="00436ECF">
            <w:pPr>
              <w:spacing w:after="0"/>
              <w:ind w:right="-90"/>
              <w:rPr>
                <w:rFonts w:ascii="Calibri Light" w:hAnsi="Calibri Light" w:cs="Calibri Light"/>
                <w:sz w:val="22"/>
                <w:szCs w:val="22"/>
                <w:lang w:val="en-CA"/>
              </w:rPr>
            </w:pPr>
            <w:r>
              <w:rPr>
                <w:rFonts w:ascii="Calibri Light" w:hAnsi="Calibri Light" w:cs="Calibri Light"/>
                <w:sz w:val="22"/>
                <w:szCs w:val="22"/>
                <w:lang w:val="en-CA"/>
              </w:rPr>
              <w:t>Full #2: April 8, 2024</w:t>
            </w:r>
          </w:p>
        </w:tc>
        <w:tc>
          <w:tcPr>
            <w:tcW w:w="2160" w:type="dxa"/>
          </w:tcPr>
          <w:p w14:paraId="568C2DC5" w14:textId="77777777" w:rsidR="00DA77F7" w:rsidRDefault="00DA77F7" w:rsidP="00436ECF">
            <w:pPr>
              <w:spacing w:after="0"/>
              <w:ind w:right="-90"/>
              <w:rPr>
                <w:rFonts w:ascii="Calibri Light" w:hAnsi="Calibri Light" w:cs="Calibri Light"/>
                <w:sz w:val="22"/>
                <w:szCs w:val="22"/>
              </w:rPr>
            </w:pPr>
            <w:r>
              <w:rPr>
                <w:rFonts w:ascii="Calibri Light" w:hAnsi="Calibri Light" w:cs="Calibri Light"/>
                <w:sz w:val="22"/>
                <w:szCs w:val="22"/>
              </w:rPr>
              <w:t>Full #1: October 26, 2023</w:t>
            </w:r>
          </w:p>
          <w:p w14:paraId="6A5F9CC9" w14:textId="57E5F73A" w:rsidR="00DA77F7" w:rsidRDefault="00DA77F7" w:rsidP="00436ECF">
            <w:pPr>
              <w:spacing w:after="0"/>
              <w:ind w:right="-90"/>
              <w:rPr>
                <w:rFonts w:ascii="Calibri Light" w:hAnsi="Calibri Light" w:cs="Calibri Light"/>
                <w:sz w:val="22"/>
                <w:szCs w:val="22"/>
              </w:rPr>
            </w:pPr>
            <w:r>
              <w:rPr>
                <w:rFonts w:ascii="Calibri Light" w:hAnsi="Calibri Light" w:cs="Calibri Light"/>
                <w:sz w:val="22"/>
                <w:szCs w:val="22"/>
              </w:rPr>
              <w:t>Full #2: April 15, 2024</w:t>
            </w:r>
          </w:p>
        </w:tc>
      </w:tr>
      <w:tr w:rsidR="00436ECF" w:rsidRPr="00A05F71" w14:paraId="5371F78E" w14:textId="77777777" w:rsidTr="00AC2254">
        <w:tc>
          <w:tcPr>
            <w:tcW w:w="6295" w:type="dxa"/>
          </w:tcPr>
          <w:p w14:paraId="546D8AFD" w14:textId="3E624A7F" w:rsidR="00436ECF" w:rsidRDefault="007C72C5" w:rsidP="005F00F4">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CIFAR </w:t>
            </w:r>
            <w:hyperlink r:id="rId26" w:history="1">
              <w:r w:rsidRPr="007C72C5">
                <w:rPr>
                  <w:rStyle w:val="Hyperlink"/>
                  <w:rFonts w:ascii="Calibri Light" w:hAnsi="Calibri Light" w:cs="Calibri Light"/>
                  <w:sz w:val="22"/>
                  <w:szCs w:val="22"/>
                </w:rPr>
                <w:t>Azrieli Global Scholars</w:t>
              </w:r>
            </w:hyperlink>
            <w:r>
              <w:rPr>
                <w:rFonts w:ascii="Calibri Light" w:hAnsi="Calibri Light" w:cs="Calibri Light"/>
                <w:sz w:val="22"/>
                <w:szCs w:val="22"/>
              </w:rPr>
              <w:t xml:space="preserve"> </w:t>
            </w:r>
          </w:p>
        </w:tc>
        <w:tc>
          <w:tcPr>
            <w:tcW w:w="2250" w:type="dxa"/>
          </w:tcPr>
          <w:p w14:paraId="0979F590" w14:textId="6705EF69" w:rsidR="00436ECF" w:rsidRDefault="007C72C5" w:rsidP="00436ECF">
            <w:pPr>
              <w:spacing w:after="0"/>
              <w:ind w:right="-90"/>
              <w:rPr>
                <w:rFonts w:ascii="Calibri Light" w:hAnsi="Calibri Light" w:cs="Calibri Light"/>
                <w:sz w:val="22"/>
                <w:szCs w:val="22"/>
                <w:lang w:val="en-CA"/>
              </w:rPr>
            </w:pPr>
            <w:r>
              <w:rPr>
                <w:rFonts w:ascii="Calibri Light" w:hAnsi="Calibri Light" w:cs="Calibri Light"/>
                <w:sz w:val="22"/>
                <w:szCs w:val="22"/>
                <w:lang w:val="en-CA"/>
              </w:rPr>
              <w:t>October 23, 2023</w:t>
            </w:r>
          </w:p>
        </w:tc>
        <w:tc>
          <w:tcPr>
            <w:tcW w:w="2160" w:type="dxa"/>
          </w:tcPr>
          <w:p w14:paraId="26CE4D23" w14:textId="3EC10685" w:rsidR="005F00F4" w:rsidRDefault="007C72C5" w:rsidP="00436ECF">
            <w:pPr>
              <w:spacing w:after="0"/>
              <w:ind w:right="-90"/>
              <w:rPr>
                <w:rFonts w:ascii="Calibri Light" w:hAnsi="Calibri Light" w:cs="Calibri Light"/>
                <w:sz w:val="22"/>
                <w:szCs w:val="22"/>
              </w:rPr>
            </w:pPr>
            <w:r>
              <w:rPr>
                <w:rFonts w:ascii="Calibri Light" w:hAnsi="Calibri Light" w:cs="Calibri Light"/>
                <w:sz w:val="22"/>
                <w:szCs w:val="22"/>
              </w:rPr>
              <w:t>October 30, 2023</w:t>
            </w:r>
          </w:p>
        </w:tc>
      </w:tr>
      <w:tr w:rsidR="00A24F28" w:rsidRPr="00A05F71" w14:paraId="25EEDDAB" w14:textId="77777777" w:rsidTr="00AC2254">
        <w:tc>
          <w:tcPr>
            <w:tcW w:w="6295" w:type="dxa"/>
          </w:tcPr>
          <w:p w14:paraId="62C9D545" w14:textId="77777777" w:rsidR="00A24F28" w:rsidRDefault="00BD750A" w:rsidP="005F00F4">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Environment and Climate Change Canada - </w:t>
            </w:r>
            <w:hyperlink r:id="rId27" w:history="1">
              <w:r w:rsidRPr="00BD750A">
                <w:rPr>
                  <w:rStyle w:val="Hyperlink"/>
                  <w:rFonts w:ascii="Calibri Light" w:hAnsi="Calibri Light" w:cs="Calibri Light"/>
                  <w:sz w:val="22"/>
                  <w:szCs w:val="22"/>
                </w:rPr>
                <w:t>National Adaptation Strategy &amp; Hydrologic prediction and innovati</w:t>
              </w:r>
              <w:r w:rsidRPr="00BD750A">
                <w:rPr>
                  <w:rStyle w:val="Hyperlink"/>
                  <w:rFonts w:ascii="Calibri Light" w:hAnsi="Calibri Light" w:cs="Calibri Light"/>
                  <w:sz w:val="22"/>
                  <w:szCs w:val="22"/>
                </w:rPr>
                <w:t>o</w:t>
              </w:r>
              <w:r w:rsidRPr="00BD750A">
                <w:rPr>
                  <w:rStyle w:val="Hyperlink"/>
                  <w:rFonts w:ascii="Calibri Light" w:hAnsi="Calibri Light" w:cs="Calibri Light"/>
                  <w:sz w:val="22"/>
                  <w:szCs w:val="22"/>
                </w:rPr>
                <w:t>n</w:t>
              </w:r>
            </w:hyperlink>
          </w:p>
          <w:p w14:paraId="20D70E0F" w14:textId="77777777" w:rsidR="00BD750A" w:rsidRDefault="00BD750A" w:rsidP="00BD750A">
            <w:pPr>
              <w:spacing w:after="0" w:line="240" w:lineRule="auto"/>
              <w:ind w:right="-90"/>
              <w:rPr>
                <w:rFonts w:ascii="Calibri Light" w:hAnsi="Calibri Light" w:cs="Calibri Light"/>
                <w:sz w:val="22"/>
                <w:szCs w:val="22"/>
              </w:rPr>
            </w:pPr>
          </w:p>
          <w:p w14:paraId="69F8C3DD" w14:textId="695945C9" w:rsidR="00BD750A" w:rsidRPr="00BD750A" w:rsidRDefault="00BD750A" w:rsidP="00BD750A">
            <w:pPr>
              <w:spacing w:after="0" w:line="240" w:lineRule="auto"/>
              <w:ind w:right="-90"/>
              <w:rPr>
                <w:rFonts w:ascii="Calibri Light" w:hAnsi="Calibri Light" w:cs="Calibri Light"/>
                <w:sz w:val="22"/>
                <w:szCs w:val="22"/>
              </w:rPr>
            </w:pPr>
            <w:r w:rsidRPr="00BD750A">
              <w:rPr>
                <w:rFonts w:ascii="Calibri Light" w:hAnsi="Calibri Light" w:cs="Calibri Light"/>
                <w:sz w:val="22"/>
                <w:szCs w:val="22"/>
              </w:rPr>
              <w:t>Applicants are welcome to apply to the following streams:</w:t>
            </w:r>
          </w:p>
          <w:p w14:paraId="2C5D50EE" w14:textId="77777777" w:rsidR="00BD750A" w:rsidRPr="00BD750A" w:rsidRDefault="00BD750A" w:rsidP="00BD750A">
            <w:pPr>
              <w:spacing w:after="0" w:line="240" w:lineRule="auto"/>
              <w:ind w:right="-90"/>
              <w:rPr>
                <w:rFonts w:ascii="Calibri Light" w:hAnsi="Calibri Light" w:cs="Calibri Light"/>
                <w:sz w:val="22"/>
                <w:szCs w:val="22"/>
              </w:rPr>
            </w:pPr>
            <w:r w:rsidRPr="00BD750A">
              <w:rPr>
                <w:rFonts w:ascii="Calibri Light" w:hAnsi="Calibri Light" w:cs="Calibri Light"/>
                <w:sz w:val="22"/>
                <w:szCs w:val="22"/>
              </w:rPr>
              <w:t>Stream 1: Priority Climate Data, Services, and Assessments</w:t>
            </w:r>
          </w:p>
          <w:p w14:paraId="12F67B6D" w14:textId="77777777" w:rsidR="00BD750A" w:rsidRPr="00BD750A" w:rsidRDefault="00BD750A" w:rsidP="00BD750A">
            <w:pPr>
              <w:spacing w:after="0" w:line="240" w:lineRule="auto"/>
              <w:ind w:right="-90"/>
              <w:rPr>
                <w:rFonts w:ascii="Calibri Light" w:hAnsi="Calibri Light" w:cs="Calibri Light"/>
                <w:sz w:val="22"/>
                <w:szCs w:val="22"/>
              </w:rPr>
            </w:pPr>
            <w:r w:rsidRPr="00BD750A">
              <w:rPr>
                <w:rFonts w:ascii="Calibri Light" w:hAnsi="Calibri Light" w:cs="Calibri Light"/>
                <w:sz w:val="22"/>
                <w:szCs w:val="22"/>
              </w:rPr>
              <w:t>Stream 2: Flood Hazard Identification and Mapping Program (FHIMP)</w:t>
            </w:r>
          </w:p>
          <w:p w14:paraId="14E9CA95" w14:textId="77777777" w:rsidR="00BD750A" w:rsidRPr="00BD750A" w:rsidRDefault="00BD750A" w:rsidP="00BD750A">
            <w:pPr>
              <w:spacing w:after="0" w:line="240" w:lineRule="auto"/>
              <w:ind w:right="-90"/>
              <w:rPr>
                <w:rFonts w:ascii="Calibri Light" w:hAnsi="Calibri Light" w:cs="Calibri Light"/>
                <w:sz w:val="22"/>
                <w:szCs w:val="22"/>
              </w:rPr>
            </w:pPr>
            <w:r w:rsidRPr="00BD750A">
              <w:rPr>
                <w:rFonts w:ascii="Calibri Light" w:hAnsi="Calibri Light" w:cs="Calibri Light"/>
                <w:sz w:val="22"/>
                <w:szCs w:val="22"/>
              </w:rPr>
              <w:t>Stream 3: Hydrologic Prediction</w:t>
            </w:r>
          </w:p>
          <w:p w14:paraId="3DED0CFC" w14:textId="680D82A1" w:rsidR="00BD750A" w:rsidRDefault="00BD750A" w:rsidP="00BD750A">
            <w:pPr>
              <w:spacing w:after="0" w:line="240" w:lineRule="auto"/>
              <w:ind w:right="-90"/>
              <w:rPr>
                <w:rFonts w:ascii="Calibri Light" w:hAnsi="Calibri Light" w:cs="Calibri Light"/>
                <w:sz w:val="22"/>
                <w:szCs w:val="22"/>
              </w:rPr>
            </w:pPr>
            <w:r w:rsidRPr="00BD750A">
              <w:rPr>
                <w:rFonts w:ascii="Calibri Light" w:hAnsi="Calibri Light" w:cs="Calibri Light"/>
                <w:sz w:val="22"/>
                <w:szCs w:val="22"/>
              </w:rPr>
              <w:t>Stream 4: Innovation in Hydrometry</w:t>
            </w:r>
          </w:p>
        </w:tc>
        <w:tc>
          <w:tcPr>
            <w:tcW w:w="2250" w:type="dxa"/>
          </w:tcPr>
          <w:p w14:paraId="4A17F74A" w14:textId="62093BA5" w:rsidR="00A24F28" w:rsidRDefault="00BD750A" w:rsidP="00436ECF">
            <w:pPr>
              <w:spacing w:after="0"/>
              <w:ind w:right="-90"/>
              <w:rPr>
                <w:rFonts w:ascii="Calibri Light" w:hAnsi="Calibri Light" w:cs="Calibri Light"/>
                <w:sz w:val="22"/>
                <w:szCs w:val="22"/>
                <w:lang w:val="en-CA"/>
              </w:rPr>
            </w:pPr>
            <w:r>
              <w:rPr>
                <w:rFonts w:ascii="Calibri Light" w:hAnsi="Calibri Light" w:cs="Calibri Light"/>
                <w:sz w:val="22"/>
                <w:szCs w:val="22"/>
                <w:lang w:val="en-CA"/>
              </w:rPr>
              <w:t>October 24, 2023</w:t>
            </w:r>
          </w:p>
        </w:tc>
        <w:tc>
          <w:tcPr>
            <w:tcW w:w="2160" w:type="dxa"/>
          </w:tcPr>
          <w:p w14:paraId="1476A043" w14:textId="53AFDD0E" w:rsidR="00A24F28" w:rsidRDefault="00A24F28" w:rsidP="00436ECF">
            <w:pPr>
              <w:spacing w:after="0"/>
              <w:ind w:right="-90"/>
              <w:rPr>
                <w:rFonts w:ascii="Calibri Light" w:hAnsi="Calibri Light" w:cs="Calibri Light"/>
                <w:sz w:val="22"/>
                <w:szCs w:val="22"/>
              </w:rPr>
            </w:pPr>
            <w:r>
              <w:rPr>
                <w:rFonts w:ascii="Calibri Light" w:hAnsi="Calibri Light" w:cs="Calibri Light"/>
                <w:sz w:val="22"/>
                <w:szCs w:val="22"/>
              </w:rPr>
              <w:t xml:space="preserve">October 31, </w:t>
            </w:r>
            <w:proofErr w:type="gramStart"/>
            <w:r>
              <w:rPr>
                <w:rFonts w:ascii="Calibri Light" w:hAnsi="Calibri Light" w:cs="Calibri Light"/>
                <w:sz w:val="22"/>
                <w:szCs w:val="22"/>
              </w:rPr>
              <w:t>2023</w:t>
            </w:r>
            <w:proofErr w:type="gramEnd"/>
            <w:r>
              <w:rPr>
                <w:rFonts w:ascii="Calibri Light" w:hAnsi="Calibri Light" w:cs="Calibri Light"/>
                <w:sz w:val="22"/>
                <w:szCs w:val="22"/>
              </w:rPr>
              <w:t xml:space="preserve"> at 3:00pm E</w:t>
            </w:r>
            <w:r w:rsidR="00BD750A">
              <w:rPr>
                <w:rFonts w:ascii="Calibri Light" w:hAnsi="Calibri Light" w:cs="Calibri Light"/>
                <w:sz w:val="22"/>
                <w:szCs w:val="22"/>
              </w:rPr>
              <w:t>T</w:t>
            </w:r>
          </w:p>
        </w:tc>
      </w:tr>
      <w:tr w:rsidR="00DA77F7" w:rsidRPr="00A05F71" w14:paraId="2A9283C6" w14:textId="77777777" w:rsidTr="00AC2254">
        <w:tc>
          <w:tcPr>
            <w:tcW w:w="6295" w:type="dxa"/>
          </w:tcPr>
          <w:p w14:paraId="761C5411" w14:textId="766E07DE" w:rsidR="00DA77F7" w:rsidRDefault="00DA77F7" w:rsidP="005F00F4">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Amazon Science - </w:t>
            </w:r>
            <w:hyperlink r:id="rId28" w:history="1">
              <w:r w:rsidRPr="004E575A">
                <w:rPr>
                  <w:rStyle w:val="Hyperlink"/>
                  <w:rFonts w:ascii="Calibri Light" w:hAnsi="Calibri Light" w:cs="Calibri Light"/>
                  <w:sz w:val="22"/>
                  <w:szCs w:val="22"/>
                </w:rPr>
                <w:t>Amazon Research Awards</w:t>
              </w:r>
            </w:hyperlink>
          </w:p>
          <w:p w14:paraId="112726DA" w14:textId="77777777" w:rsidR="004E575A" w:rsidRDefault="004E575A" w:rsidP="005F00F4">
            <w:pPr>
              <w:spacing w:after="0" w:line="240" w:lineRule="auto"/>
              <w:ind w:right="-90"/>
              <w:rPr>
                <w:rFonts w:ascii="Calibri Light" w:hAnsi="Calibri Light" w:cs="Calibri Light"/>
                <w:sz w:val="22"/>
                <w:szCs w:val="22"/>
              </w:rPr>
            </w:pPr>
          </w:p>
          <w:p w14:paraId="1A230CEC" w14:textId="06FE8CB9" w:rsidR="004E575A" w:rsidRDefault="004E575A" w:rsidP="005F00F4">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Topics </w:t>
            </w:r>
            <w:proofErr w:type="gramStart"/>
            <w:r>
              <w:rPr>
                <w:rFonts w:ascii="Calibri Light" w:hAnsi="Calibri Light" w:cs="Calibri Light"/>
                <w:sz w:val="22"/>
                <w:szCs w:val="22"/>
              </w:rPr>
              <w:t>include:</w:t>
            </w:r>
            <w:proofErr w:type="gramEnd"/>
            <w:r>
              <w:rPr>
                <w:rFonts w:ascii="Calibri Light" w:hAnsi="Calibri Light" w:cs="Calibri Light"/>
                <w:sz w:val="22"/>
                <w:szCs w:val="22"/>
              </w:rPr>
              <w:t xml:space="preserve"> AI for Information Security, Automated Reasoning, AWS AI, AWS Cryptography and Privacy, AWS Database Services, Sustainability </w:t>
            </w:r>
          </w:p>
        </w:tc>
        <w:tc>
          <w:tcPr>
            <w:tcW w:w="2250" w:type="dxa"/>
          </w:tcPr>
          <w:p w14:paraId="4DB38BB5" w14:textId="2D1B61E0" w:rsidR="00DA77F7" w:rsidRDefault="00DA77F7" w:rsidP="00436ECF">
            <w:pPr>
              <w:spacing w:after="0"/>
              <w:ind w:right="-90"/>
              <w:rPr>
                <w:rFonts w:ascii="Calibri Light" w:hAnsi="Calibri Light" w:cs="Calibri Light"/>
                <w:sz w:val="22"/>
                <w:szCs w:val="22"/>
                <w:lang w:val="en-CA"/>
              </w:rPr>
            </w:pPr>
            <w:r>
              <w:rPr>
                <w:rFonts w:ascii="Calibri Light" w:hAnsi="Calibri Light" w:cs="Calibri Light"/>
                <w:sz w:val="22"/>
                <w:szCs w:val="22"/>
                <w:lang w:val="en-CA"/>
              </w:rPr>
              <w:t>October 25, 2023</w:t>
            </w:r>
          </w:p>
        </w:tc>
        <w:tc>
          <w:tcPr>
            <w:tcW w:w="2160" w:type="dxa"/>
          </w:tcPr>
          <w:p w14:paraId="7C036DA6" w14:textId="43633AF7" w:rsidR="00DA77F7" w:rsidRDefault="00DA77F7" w:rsidP="00436ECF">
            <w:pPr>
              <w:spacing w:after="0"/>
              <w:ind w:right="-90"/>
              <w:rPr>
                <w:rFonts w:ascii="Calibri Light" w:hAnsi="Calibri Light" w:cs="Calibri Light"/>
                <w:sz w:val="22"/>
                <w:szCs w:val="22"/>
              </w:rPr>
            </w:pPr>
            <w:r>
              <w:rPr>
                <w:rFonts w:ascii="Calibri Light" w:hAnsi="Calibri Light" w:cs="Calibri Light"/>
                <w:sz w:val="22"/>
                <w:szCs w:val="22"/>
              </w:rPr>
              <w:t>November 1, 2023</w:t>
            </w:r>
          </w:p>
        </w:tc>
      </w:tr>
      <w:tr w:rsidR="00036FD8" w:rsidRPr="00A05F71" w14:paraId="7E9B4613" w14:textId="77777777" w:rsidTr="00AC2254">
        <w:tc>
          <w:tcPr>
            <w:tcW w:w="6295" w:type="dxa"/>
          </w:tcPr>
          <w:p w14:paraId="5D781B37" w14:textId="6D3D58E6" w:rsidR="00036FD8" w:rsidRDefault="009A029A" w:rsidP="00A71506">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Canadian Chiropractic Research Foundation – </w:t>
            </w:r>
            <w:hyperlink r:id="rId29" w:history="1">
              <w:r w:rsidRPr="009A029A">
                <w:rPr>
                  <w:rStyle w:val="Hyperlink"/>
                  <w:rFonts w:ascii="Calibri Light" w:hAnsi="Calibri Light" w:cs="Calibri Light"/>
                  <w:sz w:val="22"/>
                  <w:szCs w:val="22"/>
                </w:rPr>
                <w:t>Request for Proposals</w:t>
              </w:r>
            </w:hyperlink>
            <w:r>
              <w:rPr>
                <w:rFonts w:ascii="Calibri Light" w:hAnsi="Calibri Light" w:cs="Calibri Light"/>
                <w:sz w:val="22"/>
                <w:szCs w:val="22"/>
              </w:rPr>
              <w:t xml:space="preserve"> </w:t>
            </w:r>
          </w:p>
        </w:tc>
        <w:tc>
          <w:tcPr>
            <w:tcW w:w="2250" w:type="dxa"/>
          </w:tcPr>
          <w:p w14:paraId="63B8F44E" w14:textId="3FDFCEDA" w:rsidR="00943577" w:rsidRDefault="009A029A" w:rsidP="00A71506">
            <w:pPr>
              <w:spacing w:after="0"/>
              <w:ind w:right="-90"/>
              <w:rPr>
                <w:rFonts w:ascii="Calibri Light" w:hAnsi="Calibri Light" w:cs="Calibri Light"/>
                <w:sz w:val="22"/>
                <w:szCs w:val="22"/>
                <w:lang w:val="en-CA"/>
              </w:rPr>
            </w:pPr>
            <w:r>
              <w:rPr>
                <w:rFonts w:ascii="Calibri Light" w:hAnsi="Calibri Light" w:cs="Calibri Light"/>
                <w:sz w:val="22"/>
                <w:szCs w:val="22"/>
                <w:lang w:val="en-CA"/>
              </w:rPr>
              <w:t>November 9, 2023</w:t>
            </w:r>
          </w:p>
        </w:tc>
        <w:tc>
          <w:tcPr>
            <w:tcW w:w="2160" w:type="dxa"/>
          </w:tcPr>
          <w:p w14:paraId="498140AF" w14:textId="42567301" w:rsidR="00943577" w:rsidRDefault="009A029A" w:rsidP="00A71506">
            <w:pPr>
              <w:spacing w:after="0"/>
              <w:ind w:right="-90"/>
              <w:rPr>
                <w:rFonts w:ascii="Calibri Light" w:hAnsi="Calibri Light" w:cs="Calibri Light"/>
                <w:sz w:val="22"/>
                <w:szCs w:val="22"/>
              </w:rPr>
            </w:pPr>
            <w:r>
              <w:rPr>
                <w:rFonts w:ascii="Calibri Light" w:hAnsi="Calibri Light" w:cs="Calibri Light"/>
                <w:sz w:val="22"/>
                <w:szCs w:val="22"/>
              </w:rPr>
              <w:t>November 16, 2023</w:t>
            </w:r>
          </w:p>
        </w:tc>
      </w:tr>
      <w:tr w:rsidR="00A83766" w:rsidRPr="00A05F71" w14:paraId="419DEF63" w14:textId="77777777" w:rsidTr="00AC2254">
        <w:tc>
          <w:tcPr>
            <w:tcW w:w="6295" w:type="dxa"/>
          </w:tcPr>
          <w:p w14:paraId="76F63E9F" w14:textId="227005C1" w:rsidR="00A83766" w:rsidRDefault="009A029A" w:rsidP="00A71506">
            <w:pPr>
              <w:spacing w:after="0" w:line="240" w:lineRule="auto"/>
              <w:ind w:right="-90"/>
              <w:rPr>
                <w:rFonts w:ascii="Calibri Light" w:hAnsi="Calibri Light" w:cs="Calibri Light"/>
                <w:sz w:val="22"/>
                <w:szCs w:val="22"/>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30" w:history="1">
              <w:proofErr w:type="spellStart"/>
              <w:r w:rsidRPr="009A029A">
                <w:rPr>
                  <w:rStyle w:val="Hyperlink"/>
                  <w:rFonts w:ascii="Calibri Light" w:hAnsi="Calibri Light" w:cs="Calibri Light"/>
                  <w:sz w:val="22"/>
                  <w:szCs w:val="22"/>
                </w:rPr>
                <w:t>Globalink</w:t>
              </w:r>
              <w:proofErr w:type="spellEnd"/>
              <w:r w:rsidRPr="009A029A">
                <w:rPr>
                  <w:rStyle w:val="Hyperlink"/>
                  <w:rFonts w:ascii="Calibri Light" w:hAnsi="Calibri Light" w:cs="Calibri Light"/>
                  <w:sz w:val="22"/>
                  <w:szCs w:val="22"/>
                </w:rPr>
                <w:t xml:space="preserve"> Research Award (GRA)</w:t>
              </w:r>
            </w:hyperlink>
          </w:p>
        </w:tc>
        <w:tc>
          <w:tcPr>
            <w:tcW w:w="2250" w:type="dxa"/>
          </w:tcPr>
          <w:p w14:paraId="5FCD4907" w14:textId="5EA9C102" w:rsidR="00AC2254" w:rsidRDefault="009A029A" w:rsidP="00A83766">
            <w:pPr>
              <w:spacing w:after="0"/>
              <w:ind w:right="-90"/>
              <w:rPr>
                <w:rFonts w:ascii="Calibri Light" w:hAnsi="Calibri Light" w:cs="Calibri Light"/>
                <w:sz w:val="22"/>
                <w:szCs w:val="22"/>
                <w:lang w:val="en-CA"/>
              </w:rPr>
            </w:pPr>
            <w:r>
              <w:rPr>
                <w:rFonts w:ascii="Calibri Light" w:hAnsi="Calibri Light" w:cs="Calibri Light"/>
                <w:sz w:val="22"/>
                <w:szCs w:val="22"/>
                <w:lang w:val="en-CA"/>
              </w:rPr>
              <w:t>November 10, 2023</w:t>
            </w:r>
          </w:p>
        </w:tc>
        <w:tc>
          <w:tcPr>
            <w:tcW w:w="2160" w:type="dxa"/>
          </w:tcPr>
          <w:p w14:paraId="617787B4" w14:textId="090BD9B3" w:rsidR="00AC2254" w:rsidRDefault="009A029A" w:rsidP="00A71506">
            <w:pPr>
              <w:spacing w:after="0"/>
              <w:ind w:right="-90"/>
              <w:rPr>
                <w:rFonts w:ascii="Calibri Light" w:hAnsi="Calibri Light" w:cs="Calibri Light"/>
                <w:sz w:val="22"/>
                <w:szCs w:val="22"/>
              </w:rPr>
            </w:pPr>
            <w:r>
              <w:rPr>
                <w:rFonts w:ascii="Calibri Light" w:hAnsi="Calibri Light" w:cs="Calibri Light"/>
                <w:sz w:val="22"/>
                <w:szCs w:val="22"/>
              </w:rPr>
              <w:t>November 17, 2023</w:t>
            </w:r>
          </w:p>
        </w:tc>
      </w:tr>
      <w:tr w:rsidR="00DA77F7" w:rsidRPr="00A05F71" w14:paraId="701390CD" w14:textId="77777777" w:rsidTr="00AC2254">
        <w:tc>
          <w:tcPr>
            <w:tcW w:w="6295" w:type="dxa"/>
          </w:tcPr>
          <w:p w14:paraId="13093365" w14:textId="1695F699" w:rsidR="00DA77F7" w:rsidRDefault="00DA77F7" w:rsidP="00A71506">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Natural Resources Canada – </w:t>
            </w:r>
            <w:hyperlink r:id="rId31" w:history="1">
              <w:r w:rsidRPr="00DA77F7">
                <w:rPr>
                  <w:rStyle w:val="Hyperlink"/>
                  <w:rFonts w:ascii="Calibri Light" w:hAnsi="Calibri Light" w:cs="Calibri Light"/>
                  <w:sz w:val="22"/>
                  <w:szCs w:val="22"/>
                </w:rPr>
                <w:t>Climate-Resilient Coastal Communities (CRCC) Program</w:t>
              </w:r>
            </w:hyperlink>
            <w:r>
              <w:rPr>
                <w:rFonts w:ascii="Calibri Light" w:hAnsi="Calibri Light" w:cs="Calibri Light"/>
                <w:sz w:val="22"/>
                <w:szCs w:val="22"/>
              </w:rPr>
              <w:t xml:space="preserve"> </w:t>
            </w:r>
          </w:p>
        </w:tc>
        <w:tc>
          <w:tcPr>
            <w:tcW w:w="2250" w:type="dxa"/>
          </w:tcPr>
          <w:p w14:paraId="63057717" w14:textId="663F82D7" w:rsidR="00DA77F7" w:rsidRDefault="00DA77F7" w:rsidP="00A71506">
            <w:pPr>
              <w:spacing w:after="0"/>
              <w:ind w:right="-90"/>
              <w:rPr>
                <w:rFonts w:ascii="Calibri Light" w:hAnsi="Calibri Light" w:cs="Calibri Light"/>
                <w:sz w:val="22"/>
                <w:szCs w:val="22"/>
                <w:lang w:val="en-CA"/>
              </w:rPr>
            </w:pPr>
            <w:r>
              <w:rPr>
                <w:rFonts w:ascii="Calibri Light" w:hAnsi="Calibri Light" w:cs="Calibri Light"/>
                <w:sz w:val="22"/>
                <w:szCs w:val="22"/>
                <w:lang w:val="en-CA"/>
              </w:rPr>
              <w:t>December 6, 2023</w:t>
            </w:r>
          </w:p>
        </w:tc>
        <w:tc>
          <w:tcPr>
            <w:tcW w:w="2160" w:type="dxa"/>
          </w:tcPr>
          <w:p w14:paraId="63B69F8B" w14:textId="394028E7" w:rsidR="00DA77F7" w:rsidRDefault="00DA77F7" w:rsidP="00A71506">
            <w:pPr>
              <w:spacing w:after="0"/>
              <w:ind w:right="-90"/>
              <w:rPr>
                <w:rFonts w:ascii="Calibri Light" w:hAnsi="Calibri Light" w:cs="Calibri Light"/>
                <w:sz w:val="22"/>
                <w:szCs w:val="22"/>
              </w:rPr>
            </w:pPr>
            <w:r>
              <w:rPr>
                <w:rFonts w:ascii="Calibri Light" w:hAnsi="Calibri Light" w:cs="Calibri Light"/>
                <w:sz w:val="22"/>
                <w:szCs w:val="22"/>
              </w:rPr>
              <w:t>December 13, 2023</w:t>
            </w:r>
          </w:p>
        </w:tc>
      </w:tr>
      <w:tr w:rsidR="00776F8A" w:rsidRPr="00A05F71" w14:paraId="1A79E589" w14:textId="77777777" w:rsidTr="00AC2254">
        <w:tc>
          <w:tcPr>
            <w:tcW w:w="6295" w:type="dxa"/>
          </w:tcPr>
          <w:p w14:paraId="6E82D7F6" w14:textId="77777777" w:rsidR="00776F8A" w:rsidRDefault="00F17C1D" w:rsidP="00A71506">
            <w:pPr>
              <w:spacing w:after="0" w:line="240" w:lineRule="auto"/>
              <w:ind w:right="-90"/>
              <w:rPr>
                <w:rFonts w:ascii="Calibri Light" w:hAnsi="Calibri Light" w:cs="Calibri Light"/>
                <w:sz w:val="22"/>
                <w:szCs w:val="22"/>
              </w:rPr>
            </w:pPr>
            <w:r>
              <w:rPr>
                <w:rFonts w:ascii="Calibri Light" w:hAnsi="Calibri Light" w:cs="Calibri Light"/>
                <w:sz w:val="22"/>
                <w:szCs w:val="22"/>
              </w:rPr>
              <w:lastRenderedPageBreak/>
              <w:t xml:space="preserve">SSHRC – </w:t>
            </w:r>
            <w:hyperlink r:id="rId32" w:history="1">
              <w:r w:rsidRPr="00F17C1D">
                <w:rPr>
                  <w:rStyle w:val="Hyperlink"/>
                  <w:rFonts w:ascii="Calibri Light" w:hAnsi="Calibri Light" w:cs="Calibri Light"/>
                  <w:sz w:val="22"/>
                  <w:szCs w:val="22"/>
                </w:rPr>
                <w:t>Knowledge Synthesis Grant “Evolving Narratives of Cultures and Histories”</w:t>
              </w:r>
            </w:hyperlink>
          </w:p>
          <w:p w14:paraId="427DB40D" w14:textId="6A877D53" w:rsidR="006970CF" w:rsidRDefault="006970CF" w:rsidP="00A71506">
            <w:pPr>
              <w:spacing w:after="0" w:line="240" w:lineRule="auto"/>
              <w:ind w:right="-90"/>
              <w:rPr>
                <w:rFonts w:ascii="Calibri Light" w:hAnsi="Calibri Light" w:cs="Calibri Light"/>
                <w:sz w:val="22"/>
                <w:szCs w:val="22"/>
              </w:rPr>
            </w:pPr>
            <w:hyperlink r:id="rId33" w:history="1">
              <w:r w:rsidRPr="006970CF">
                <w:rPr>
                  <w:rStyle w:val="Hyperlink"/>
                  <w:rFonts w:ascii="Calibri Light" w:hAnsi="Calibri Light" w:cs="Calibri Light"/>
                  <w:sz w:val="22"/>
                  <w:szCs w:val="22"/>
                </w:rPr>
                <w:t>Webinar:</w:t>
              </w:r>
            </w:hyperlink>
            <w:r>
              <w:rPr>
                <w:rFonts w:ascii="Calibri Light" w:hAnsi="Calibri Light" w:cs="Calibri Light"/>
                <w:sz w:val="22"/>
                <w:szCs w:val="22"/>
              </w:rPr>
              <w:t xml:space="preserve"> October 25, </w:t>
            </w:r>
            <w:proofErr w:type="gramStart"/>
            <w:r>
              <w:rPr>
                <w:rFonts w:ascii="Calibri Light" w:hAnsi="Calibri Light" w:cs="Calibri Light"/>
                <w:sz w:val="22"/>
                <w:szCs w:val="22"/>
              </w:rPr>
              <w:t>2023</w:t>
            </w:r>
            <w:proofErr w:type="gramEnd"/>
            <w:r>
              <w:rPr>
                <w:rFonts w:ascii="Calibri Light" w:hAnsi="Calibri Light" w:cs="Calibri Light"/>
                <w:sz w:val="22"/>
                <w:szCs w:val="22"/>
              </w:rPr>
              <w:t xml:space="preserve"> 12:00-1:00pm </w:t>
            </w:r>
          </w:p>
        </w:tc>
        <w:tc>
          <w:tcPr>
            <w:tcW w:w="2250" w:type="dxa"/>
          </w:tcPr>
          <w:p w14:paraId="6B713D39" w14:textId="7820D203" w:rsidR="00776F8A" w:rsidRDefault="00F17C1D" w:rsidP="00A71506">
            <w:pPr>
              <w:spacing w:after="0"/>
              <w:ind w:right="-90"/>
              <w:rPr>
                <w:rFonts w:ascii="Calibri Light" w:hAnsi="Calibri Light" w:cs="Calibri Light"/>
                <w:sz w:val="22"/>
                <w:szCs w:val="22"/>
                <w:lang w:val="en-CA"/>
              </w:rPr>
            </w:pPr>
            <w:r>
              <w:rPr>
                <w:rFonts w:ascii="Calibri Light" w:hAnsi="Calibri Light" w:cs="Calibri Light"/>
                <w:sz w:val="22"/>
                <w:szCs w:val="22"/>
                <w:lang w:val="en-CA"/>
              </w:rPr>
              <w:t>December 7, 2023</w:t>
            </w:r>
          </w:p>
        </w:tc>
        <w:tc>
          <w:tcPr>
            <w:tcW w:w="2160" w:type="dxa"/>
          </w:tcPr>
          <w:p w14:paraId="7246A020" w14:textId="537E8C7D" w:rsidR="00291E18" w:rsidRDefault="00F17C1D" w:rsidP="00A71506">
            <w:pPr>
              <w:spacing w:after="0"/>
              <w:ind w:right="-90"/>
              <w:rPr>
                <w:rFonts w:ascii="Calibri Light" w:hAnsi="Calibri Light" w:cs="Calibri Light"/>
                <w:sz w:val="22"/>
                <w:szCs w:val="22"/>
              </w:rPr>
            </w:pPr>
            <w:r>
              <w:rPr>
                <w:rFonts w:ascii="Calibri Light" w:hAnsi="Calibri Light" w:cs="Calibri Light"/>
                <w:sz w:val="22"/>
                <w:szCs w:val="22"/>
              </w:rPr>
              <w:t>December 14, 2023</w:t>
            </w:r>
          </w:p>
        </w:tc>
      </w:tr>
      <w:tr w:rsidR="00A24F28" w:rsidRPr="00A05F71" w14:paraId="1DC4618B" w14:textId="77777777" w:rsidTr="00AC2254">
        <w:tc>
          <w:tcPr>
            <w:tcW w:w="6295" w:type="dxa"/>
          </w:tcPr>
          <w:p w14:paraId="6AABABA8" w14:textId="77777777" w:rsidR="00A24F28" w:rsidRDefault="00A24F28" w:rsidP="00A71506">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CIHR - </w:t>
            </w:r>
            <w:r w:rsidRPr="00A24F28">
              <w:rPr>
                <w:rFonts w:ascii="Calibri Light" w:hAnsi="Calibri Light" w:cs="Calibri Light"/>
                <w:sz w:val="22"/>
                <w:szCs w:val="22"/>
              </w:rPr>
              <w:t xml:space="preserve">Team </w:t>
            </w:r>
            <w:proofErr w:type="gramStart"/>
            <w:r w:rsidRPr="00A24F28">
              <w:rPr>
                <w:rFonts w:ascii="Calibri Light" w:hAnsi="Calibri Light" w:cs="Calibri Light"/>
                <w:sz w:val="22"/>
                <w:szCs w:val="22"/>
              </w:rPr>
              <w:t>Grant :</w:t>
            </w:r>
            <w:proofErr w:type="gramEnd"/>
            <w:r w:rsidRPr="00A24F28">
              <w:rPr>
                <w:rFonts w:ascii="Calibri Light" w:hAnsi="Calibri Light" w:cs="Calibri Light"/>
                <w:sz w:val="22"/>
                <w:szCs w:val="22"/>
              </w:rPr>
              <w:t xml:space="preserve"> Brain Health and Cognitive Impairment in Aging KM Hub</w:t>
            </w:r>
          </w:p>
          <w:p w14:paraId="47097FA7" w14:textId="61D01AC7" w:rsidR="00A24F28" w:rsidRDefault="00A24F28" w:rsidP="00A71506">
            <w:pPr>
              <w:spacing w:after="0" w:line="240" w:lineRule="auto"/>
              <w:ind w:right="-90"/>
              <w:rPr>
                <w:rFonts w:ascii="Calibri Light" w:hAnsi="Calibri Light" w:cs="Calibri Light"/>
                <w:sz w:val="22"/>
                <w:szCs w:val="22"/>
              </w:rPr>
            </w:pPr>
            <w:hyperlink r:id="rId34" w:history="1">
              <w:r w:rsidRPr="00A24F28">
                <w:rPr>
                  <w:rStyle w:val="Hyperlink"/>
                  <w:rFonts w:ascii="Calibri Light" w:hAnsi="Calibri Light" w:cs="Calibri Light"/>
                  <w:sz w:val="22"/>
                  <w:szCs w:val="22"/>
                </w:rPr>
                <w:t>Webinar:</w:t>
              </w:r>
            </w:hyperlink>
            <w:r>
              <w:rPr>
                <w:rFonts w:ascii="Calibri Light" w:hAnsi="Calibri Light" w:cs="Calibri Light"/>
                <w:sz w:val="22"/>
                <w:szCs w:val="22"/>
              </w:rPr>
              <w:t xml:space="preserve"> October 17, </w:t>
            </w:r>
            <w:proofErr w:type="gramStart"/>
            <w:r>
              <w:rPr>
                <w:rFonts w:ascii="Calibri Light" w:hAnsi="Calibri Light" w:cs="Calibri Light"/>
                <w:sz w:val="22"/>
                <w:szCs w:val="22"/>
              </w:rPr>
              <w:t>2023</w:t>
            </w:r>
            <w:proofErr w:type="gramEnd"/>
            <w:r>
              <w:rPr>
                <w:rFonts w:ascii="Calibri Light" w:hAnsi="Calibri Light" w:cs="Calibri Light"/>
                <w:sz w:val="22"/>
                <w:szCs w:val="22"/>
              </w:rPr>
              <w:t xml:space="preserve"> at 1:00-2:30pm </w:t>
            </w:r>
          </w:p>
        </w:tc>
        <w:tc>
          <w:tcPr>
            <w:tcW w:w="2250" w:type="dxa"/>
          </w:tcPr>
          <w:p w14:paraId="55B9790D" w14:textId="77777777" w:rsidR="00A24F28" w:rsidRDefault="00A24F28" w:rsidP="00A71506">
            <w:pPr>
              <w:spacing w:after="0"/>
              <w:ind w:right="-90"/>
              <w:rPr>
                <w:rFonts w:ascii="Calibri Light" w:hAnsi="Calibri Light" w:cs="Calibri Light"/>
                <w:sz w:val="22"/>
                <w:szCs w:val="22"/>
                <w:lang w:val="en-CA"/>
              </w:rPr>
            </w:pPr>
            <w:r>
              <w:rPr>
                <w:rFonts w:ascii="Calibri Light" w:hAnsi="Calibri Light" w:cs="Calibri Light"/>
                <w:sz w:val="22"/>
                <w:szCs w:val="22"/>
                <w:lang w:val="en-CA"/>
              </w:rPr>
              <w:t>LOI: January 2, 2024</w:t>
            </w:r>
          </w:p>
          <w:p w14:paraId="52730528" w14:textId="71168BDB" w:rsidR="00A24F28" w:rsidRDefault="00A24F28" w:rsidP="00A71506">
            <w:pPr>
              <w:spacing w:after="0"/>
              <w:ind w:right="-90"/>
              <w:rPr>
                <w:rFonts w:ascii="Calibri Light" w:hAnsi="Calibri Light" w:cs="Calibri Light"/>
                <w:sz w:val="22"/>
                <w:szCs w:val="22"/>
                <w:lang w:val="en-CA"/>
              </w:rPr>
            </w:pPr>
            <w:r>
              <w:rPr>
                <w:rFonts w:ascii="Calibri Light" w:hAnsi="Calibri Light" w:cs="Calibri Light"/>
                <w:sz w:val="22"/>
                <w:szCs w:val="22"/>
                <w:lang w:val="en-CA"/>
              </w:rPr>
              <w:t>Full: July 3, 2024</w:t>
            </w:r>
          </w:p>
        </w:tc>
        <w:tc>
          <w:tcPr>
            <w:tcW w:w="2160" w:type="dxa"/>
          </w:tcPr>
          <w:p w14:paraId="68935935" w14:textId="77777777" w:rsidR="00A24F28" w:rsidRDefault="00A24F28" w:rsidP="00A71506">
            <w:pPr>
              <w:spacing w:after="0"/>
              <w:ind w:right="-90"/>
              <w:rPr>
                <w:rFonts w:ascii="Calibri Light" w:hAnsi="Calibri Light" w:cs="Calibri Light"/>
                <w:sz w:val="22"/>
                <w:szCs w:val="22"/>
              </w:rPr>
            </w:pPr>
            <w:r>
              <w:rPr>
                <w:rFonts w:ascii="Calibri Light" w:hAnsi="Calibri Light" w:cs="Calibri Light"/>
                <w:sz w:val="22"/>
                <w:szCs w:val="22"/>
              </w:rPr>
              <w:t>LOI: January 9, 2024</w:t>
            </w:r>
          </w:p>
          <w:p w14:paraId="2199A10E" w14:textId="20B76BCC" w:rsidR="00A24F28" w:rsidRDefault="00A24F28" w:rsidP="00A71506">
            <w:pPr>
              <w:spacing w:after="0"/>
              <w:ind w:right="-90"/>
              <w:rPr>
                <w:rFonts w:ascii="Calibri Light" w:hAnsi="Calibri Light" w:cs="Calibri Light"/>
                <w:sz w:val="22"/>
                <w:szCs w:val="22"/>
              </w:rPr>
            </w:pPr>
            <w:r>
              <w:rPr>
                <w:rFonts w:ascii="Calibri Light" w:hAnsi="Calibri Light" w:cs="Calibri Light"/>
                <w:sz w:val="22"/>
                <w:szCs w:val="22"/>
              </w:rPr>
              <w:t>Full: July 10, 2024</w:t>
            </w:r>
          </w:p>
        </w:tc>
      </w:tr>
      <w:bookmarkEnd w:id="2"/>
    </w:tbl>
    <w:p w14:paraId="1920DBD0" w14:textId="77777777" w:rsidR="00DC2D70" w:rsidRPr="00DC2D70" w:rsidRDefault="00DC2D70" w:rsidP="00A71506">
      <w:pPr>
        <w:spacing w:after="0"/>
        <w:ind w:right="-90"/>
        <w:rPr>
          <w:lang w:val="en-CA"/>
        </w:rPr>
      </w:pPr>
    </w:p>
    <w:p w14:paraId="098BF36E" w14:textId="6760E812" w:rsidR="002A6EFA" w:rsidRPr="00A05F71" w:rsidRDefault="002A6EFA" w:rsidP="00A71506">
      <w:pPr>
        <w:pStyle w:val="Heading2"/>
        <w:ind w:right="-90"/>
        <w:rPr>
          <w:rFonts w:ascii="Calibri Light" w:hAnsi="Calibri Light" w:cs="Calibri Light"/>
          <w:b/>
          <w:lang w:val="en-CA"/>
        </w:rPr>
      </w:pPr>
      <w:r w:rsidRPr="00A05F71">
        <w:rPr>
          <w:rFonts w:ascii="Calibri Light" w:hAnsi="Calibri Light" w:cs="Calibri Light"/>
          <w:b/>
          <w:lang w:val="en-CA"/>
        </w:rPr>
        <w:t xml:space="preserve">Current </w:t>
      </w:r>
      <w:r w:rsidR="001D6222" w:rsidRPr="00A05F71">
        <w:rPr>
          <w:rFonts w:ascii="Calibri Light" w:hAnsi="Calibri Light" w:cs="Calibri Light"/>
          <w:b/>
          <w:lang w:val="en-CA"/>
        </w:rPr>
        <w:t xml:space="preserve">Funding </w:t>
      </w:r>
      <w:r w:rsidR="00B27721" w:rsidRPr="00A05F71">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rsidRPr="00A05F71" w14:paraId="16F781D1" w14:textId="77777777" w:rsidTr="00A9663E">
        <w:tc>
          <w:tcPr>
            <w:tcW w:w="6475" w:type="dxa"/>
            <w:tcBorders>
              <w:bottom w:val="dotted" w:sz="4" w:space="0" w:color="auto"/>
            </w:tcBorders>
            <w:shd w:val="clear" w:color="auto" w:fill="95B3D7" w:themeFill="accent1" w:themeFillTint="99"/>
          </w:tcPr>
          <w:p w14:paraId="1AEB5540" w14:textId="5FFEC63A" w:rsidR="001D6222" w:rsidRPr="00A05F71" w:rsidRDefault="001D6222" w:rsidP="00A71506">
            <w:pPr>
              <w:spacing w:after="0"/>
              <w:ind w:right="-9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A05F71" w:rsidRDefault="001D6222" w:rsidP="00A71506">
            <w:pPr>
              <w:spacing w:after="0"/>
              <w:ind w:right="-9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A05F71" w:rsidRDefault="001D6222" w:rsidP="00A71506">
            <w:pPr>
              <w:spacing w:after="0"/>
              <w:ind w:right="-90"/>
              <w:rPr>
                <w:rFonts w:ascii="Calibri Light" w:hAnsi="Calibri Light" w:cs="Calibri Light"/>
                <w:b/>
                <w:sz w:val="22"/>
                <w:szCs w:val="22"/>
                <w:lang w:val="en-CA"/>
              </w:rPr>
            </w:pPr>
            <w:r w:rsidRPr="00A05F71">
              <w:rPr>
                <w:rFonts w:ascii="Calibri Light" w:hAnsi="Calibri Light" w:cs="Calibri Light"/>
                <w:b/>
                <w:sz w:val="22"/>
                <w:szCs w:val="22"/>
                <w:lang w:val="en-CA"/>
              </w:rPr>
              <w:t>First Agency</w:t>
            </w:r>
            <w:r w:rsidR="00BE5AEC" w:rsidRPr="00A05F71">
              <w:rPr>
                <w:rFonts w:ascii="Calibri Light" w:hAnsi="Calibri Light" w:cs="Calibri Light"/>
                <w:b/>
                <w:sz w:val="22"/>
                <w:szCs w:val="22"/>
                <w:lang w:val="en-CA"/>
              </w:rPr>
              <w:t xml:space="preserve"> </w:t>
            </w:r>
            <w:r w:rsidRPr="00A05F71">
              <w:rPr>
                <w:rFonts w:ascii="Calibri Light" w:hAnsi="Calibri Light" w:cs="Calibri Light"/>
                <w:b/>
                <w:sz w:val="22"/>
                <w:szCs w:val="22"/>
                <w:lang w:val="en-CA"/>
              </w:rPr>
              <w:t>Deadline</w:t>
            </w:r>
          </w:p>
        </w:tc>
      </w:tr>
      <w:tr w:rsidR="00441971" w:rsidRPr="00A05F71" w14:paraId="0B08C610" w14:textId="77777777" w:rsidTr="00A9663E">
        <w:tc>
          <w:tcPr>
            <w:tcW w:w="6475" w:type="dxa"/>
          </w:tcPr>
          <w:p w14:paraId="7C8609F9" w14:textId="7BF52544" w:rsidR="00441971" w:rsidRDefault="00441971" w:rsidP="00441971">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CIHR – </w:t>
            </w:r>
            <w:hyperlink r:id="rId35" w:history="1">
              <w:r w:rsidRPr="00CE5AAD">
                <w:rPr>
                  <w:rStyle w:val="Hyperlink"/>
                  <w:rFonts w:ascii="Calibri Light" w:hAnsi="Calibri Light" w:cs="Calibri Light"/>
                  <w:sz w:val="22"/>
                  <w:szCs w:val="22"/>
                </w:rPr>
                <w:t>Catalyst Grant: Health Impacts of Gambling and Gaming</w:t>
              </w:r>
            </w:hyperlink>
            <w:r>
              <w:rPr>
                <w:rFonts w:ascii="Calibri Light" w:hAnsi="Calibri Light" w:cs="Calibri Light"/>
                <w:sz w:val="22"/>
                <w:szCs w:val="22"/>
              </w:rPr>
              <w:t xml:space="preserve"> </w:t>
            </w:r>
          </w:p>
        </w:tc>
        <w:tc>
          <w:tcPr>
            <w:tcW w:w="2070" w:type="dxa"/>
          </w:tcPr>
          <w:p w14:paraId="3D3993DD" w14:textId="06A39D7D" w:rsidR="00441971" w:rsidRDefault="00441971" w:rsidP="00441971">
            <w:pPr>
              <w:spacing w:after="0" w:line="240" w:lineRule="auto"/>
              <w:ind w:right="-86"/>
              <w:rPr>
                <w:rFonts w:ascii="Calibri Light" w:hAnsi="Calibri Light" w:cs="Calibri Light"/>
                <w:sz w:val="22"/>
                <w:szCs w:val="22"/>
                <w:lang w:val="en-CA"/>
              </w:rPr>
            </w:pPr>
            <w:r>
              <w:rPr>
                <w:rFonts w:ascii="Calibri Light" w:hAnsi="Calibri Light" w:cs="Calibri Light"/>
                <w:sz w:val="22"/>
                <w:szCs w:val="22"/>
                <w:lang w:val="en-CA"/>
              </w:rPr>
              <w:t>Full: October 3, 2023</w:t>
            </w:r>
          </w:p>
        </w:tc>
        <w:tc>
          <w:tcPr>
            <w:tcW w:w="2160" w:type="dxa"/>
          </w:tcPr>
          <w:p w14:paraId="4DDD7A95" w14:textId="77777777" w:rsidR="00441971" w:rsidRDefault="00441971" w:rsidP="00441971">
            <w:pPr>
              <w:spacing w:after="0"/>
              <w:ind w:right="-90"/>
              <w:rPr>
                <w:rFonts w:ascii="Calibri Light" w:hAnsi="Calibri Light" w:cs="Calibri Light"/>
                <w:sz w:val="22"/>
                <w:szCs w:val="22"/>
              </w:rPr>
            </w:pPr>
            <w:r>
              <w:rPr>
                <w:rFonts w:ascii="Calibri Light" w:hAnsi="Calibri Light" w:cs="Calibri Light"/>
                <w:sz w:val="22"/>
                <w:szCs w:val="22"/>
              </w:rPr>
              <w:t xml:space="preserve">Registration: </w:t>
            </w:r>
            <w:r w:rsidRPr="001F6004">
              <w:rPr>
                <w:rFonts w:ascii="Calibri Light" w:hAnsi="Calibri Light" w:cs="Calibri Light"/>
                <w:strike/>
                <w:sz w:val="22"/>
                <w:szCs w:val="22"/>
              </w:rPr>
              <w:t>September 26, 2023</w:t>
            </w:r>
          </w:p>
          <w:p w14:paraId="64EA493E" w14:textId="44B48C7B" w:rsidR="00441971" w:rsidRDefault="00441971" w:rsidP="00441971">
            <w:pPr>
              <w:spacing w:after="0" w:line="240" w:lineRule="auto"/>
              <w:ind w:right="-86"/>
              <w:rPr>
                <w:rFonts w:ascii="Calibri Light" w:hAnsi="Calibri Light" w:cs="Calibri Light"/>
                <w:sz w:val="22"/>
                <w:szCs w:val="22"/>
              </w:rPr>
            </w:pPr>
            <w:r>
              <w:rPr>
                <w:rFonts w:ascii="Calibri Light" w:hAnsi="Calibri Light" w:cs="Calibri Light"/>
                <w:sz w:val="22"/>
                <w:szCs w:val="22"/>
              </w:rPr>
              <w:t xml:space="preserve">Full: October 10, </w:t>
            </w:r>
            <w:proofErr w:type="gramStart"/>
            <w:r>
              <w:rPr>
                <w:rFonts w:ascii="Calibri Light" w:hAnsi="Calibri Light" w:cs="Calibri Light"/>
                <w:sz w:val="22"/>
                <w:szCs w:val="22"/>
              </w:rPr>
              <w:t>2023</w:t>
            </w:r>
            <w:proofErr w:type="gramEnd"/>
            <w:r>
              <w:rPr>
                <w:rFonts w:ascii="Calibri Light" w:hAnsi="Calibri Light" w:cs="Calibri Light"/>
                <w:sz w:val="22"/>
                <w:szCs w:val="22"/>
              </w:rPr>
              <w:t xml:space="preserve"> </w:t>
            </w:r>
          </w:p>
        </w:tc>
      </w:tr>
      <w:tr w:rsidR="00170FDE" w:rsidRPr="00A05F71" w14:paraId="1959F26E" w14:textId="77777777" w:rsidTr="00A9663E">
        <w:tc>
          <w:tcPr>
            <w:tcW w:w="6475" w:type="dxa"/>
          </w:tcPr>
          <w:p w14:paraId="53DBF144" w14:textId="733FCB9C" w:rsidR="00170FDE" w:rsidRDefault="00170FDE" w:rsidP="00170FDE">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New Frontiers in Research Fund – </w:t>
            </w:r>
            <w:hyperlink r:id="rId36" w:history="1">
              <w:r w:rsidRPr="00943577">
                <w:rPr>
                  <w:rStyle w:val="Hyperlink"/>
                  <w:rFonts w:ascii="Calibri Light" w:hAnsi="Calibri Light" w:cs="Calibri Light"/>
                  <w:sz w:val="22"/>
                  <w:szCs w:val="22"/>
                </w:rPr>
                <w:t>2023 Exploration competition</w:t>
              </w:r>
            </w:hyperlink>
            <w:r>
              <w:rPr>
                <w:rFonts w:ascii="Calibri Light" w:hAnsi="Calibri Light" w:cs="Calibri Light"/>
                <w:sz w:val="22"/>
                <w:szCs w:val="22"/>
              </w:rPr>
              <w:t xml:space="preserve"> – </w:t>
            </w:r>
            <w:hyperlink w:anchor="_Tri-Agency_New_Frontiers_1" w:history="1">
              <w:r w:rsidRPr="00943577">
                <w:rPr>
                  <w:rStyle w:val="Hyperlink"/>
                  <w:rFonts w:ascii="Calibri Light" w:hAnsi="Calibri Light" w:cs="Calibri Light"/>
                  <w:sz w:val="22"/>
                  <w:szCs w:val="22"/>
                </w:rPr>
                <w:t xml:space="preserve">ORS Information and deadlines </w:t>
              </w:r>
            </w:hyperlink>
            <w:r>
              <w:rPr>
                <w:rFonts w:ascii="Calibri Light" w:hAnsi="Calibri Light" w:cs="Calibri Light"/>
                <w:sz w:val="22"/>
                <w:szCs w:val="22"/>
              </w:rPr>
              <w:t xml:space="preserve"> </w:t>
            </w:r>
          </w:p>
        </w:tc>
        <w:tc>
          <w:tcPr>
            <w:tcW w:w="2070" w:type="dxa"/>
          </w:tcPr>
          <w:p w14:paraId="71731B13" w14:textId="77777777" w:rsidR="00170FDE" w:rsidRDefault="00170FDE" w:rsidP="00170FDE">
            <w:pPr>
              <w:spacing w:after="0"/>
              <w:ind w:right="-90"/>
              <w:rPr>
                <w:rFonts w:ascii="Calibri Light" w:hAnsi="Calibri Light" w:cs="Calibri Light"/>
                <w:sz w:val="22"/>
                <w:szCs w:val="22"/>
                <w:lang w:val="en-CA"/>
              </w:rPr>
            </w:pPr>
            <w:r>
              <w:rPr>
                <w:rFonts w:ascii="Calibri Light" w:hAnsi="Calibri Light" w:cs="Calibri Light"/>
                <w:sz w:val="22"/>
                <w:szCs w:val="22"/>
                <w:lang w:val="en-CA"/>
              </w:rPr>
              <w:t>NOI: October 10, 2023</w:t>
            </w:r>
          </w:p>
          <w:p w14:paraId="37C3A914" w14:textId="67E2AE66" w:rsidR="00170FDE" w:rsidRDefault="00170FDE" w:rsidP="00170FDE">
            <w:pPr>
              <w:spacing w:after="0" w:line="240" w:lineRule="auto"/>
              <w:ind w:right="-86"/>
              <w:rPr>
                <w:rFonts w:ascii="Calibri Light" w:hAnsi="Calibri Light" w:cs="Calibri Light"/>
                <w:sz w:val="22"/>
                <w:szCs w:val="22"/>
                <w:lang w:val="en-CA"/>
              </w:rPr>
            </w:pPr>
            <w:r>
              <w:rPr>
                <w:rFonts w:ascii="Calibri Light" w:hAnsi="Calibri Light" w:cs="Calibri Light"/>
                <w:sz w:val="22"/>
                <w:szCs w:val="22"/>
                <w:lang w:val="en-CA"/>
              </w:rPr>
              <w:t>Full: November 21, 2023</w:t>
            </w:r>
          </w:p>
        </w:tc>
        <w:tc>
          <w:tcPr>
            <w:tcW w:w="2160" w:type="dxa"/>
          </w:tcPr>
          <w:p w14:paraId="7E495AB0" w14:textId="77777777" w:rsidR="00170FDE" w:rsidRDefault="00170FDE" w:rsidP="00170FDE">
            <w:pPr>
              <w:spacing w:after="0"/>
              <w:ind w:right="-90"/>
              <w:rPr>
                <w:rFonts w:ascii="Calibri Light" w:hAnsi="Calibri Light" w:cs="Calibri Light"/>
                <w:sz w:val="22"/>
                <w:szCs w:val="22"/>
              </w:rPr>
            </w:pPr>
            <w:r>
              <w:rPr>
                <w:rFonts w:ascii="Calibri Light" w:hAnsi="Calibri Light" w:cs="Calibri Light"/>
                <w:sz w:val="22"/>
                <w:szCs w:val="22"/>
              </w:rPr>
              <w:t>NOI: October 11, 2023</w:t>
            </w:r>
          </w:p>
          <w:p w14:paraId="683A22E7" w14:textId="5F2917C2" w:rsidR="00170FDE" w:rsidRDefault="00170FDE" w:rsidP="00170FDE">
            <w:pPr>
              <w:spacing w:after="0"/>
              <w:ind w:right="-90"/>
              <w:rPr>
                <w:rFonts w:ascii="Calibri Light" w:hAnsi="Calibri Light" w:cs="Calibri Light"/>
                <w:sz w:val="22"/>
                <w:szCs w:val="22"/>
              </w:rPr>
            </w:pPr>
            <w:r>
              <w:rPr>
                <w:rFonts w:ascii="Calibri Light" w:hAnsi="Calibri Light" w:cs="Calibri Light"/>
                <w:sz w:val="22"/>
                <w:szCs w:val="22"/>
              </w:rPr>
              <w:t>Full: December 12, 2023</w:t>
            </w:r>
          </w:p>
        </w:tc>
      </w:tr>
      <w:tr w:rsidR="00170FDE" w:rsidRPr="00A05F71" w14:paraId="6987F51F" w14:textId="77777777" w:rsidTr="00A9663E">
        <w:tc>
          <w:tcPr>
            <w:tcW w:w="6475" w:type="dxa"/>
          </w:tcPr>
          <w:p w14:paraId="02EC24A7" w14:textId="58292F5C" w:rsidR="00170FDE" w:rsidRDefault="00170FDE" w:rsidP="00170FDE">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CIHR – </w:t>
            </w:r>
            <w:hyperlink r:id="rId37" w:history="1">
              <w:r w:rsidRPr="005F00F4">
                <w:rPr>
                  <w:rStyle w:val="Hyperlink"/>
                  <w:rFonts w:ascii="Calibri Light" w:hAnsi="Calibri Light" w:cs="Calibri Light"/>
                  <w:sz w:val="22"/>
                  <w:szCs w:val="22"/>
                </w:rPr>
                <w:t>Catalyst Grant: Analysis of Canadian Longitudinal Study in Aging (CLSA) Data (2023)</w:t>
              </w:r>
            </w:hyperlink>
            <w:r>
              <w:rPr>
                <w:rFonts w:ascii="Calibri Light" w:hAnsi="Calibri Light" w:cs="Calibri Light"/>
                <w:sz w:val="22"/>
                <w:szCs w:val="22"/>
              </w:rPr>
              <w:tab/>
            </w:r>
          </w:p>
        </w:tc>
        <w:tc>
          <w:tcPr>
            <w:tcW w:w="2070" w:type="dxa"/>
          </w:tcPr>
          <w:p w14:paraId="3846DB08" w14:textId="3F0AB224" w:rsidR="00170FDE" w:rsidRPr="001F6004" w:rsidRDefault="00170FDE" w:rsidP="00170FDE">
            <w:pPr>
              <w:spacing w:after="0"/>
              <w:ind w:right="-90"/>
              <w:rPr>
                <w:rFonts w:ascii="Calibri Light" w:hAnsi="Calibri Light" w:cs="Calibri Light"/>
                <w:strike/>
                <w:sz w:val="22"/>
                <w:szCs w:val="22"/>
                <w:lang w:val="en-CA"/>
              </w:rPr>
            </w:pPr>
            <w:r>
              <w:rPr>
                <w:rFonts w:ascii="Calibri Light" w:hAnsi="Calibri Light" w:cs="Calibri Light"/>
                <w:sz w:val="22"/>
                <w:szCs w:val="22"/>
                <w:lang w:val="en-CA"/>
              </w:rPr>
              <w:t>Full: October 12, 2023</w:t>
            </w:r>
          </w:p>
        </w:tc>
        <w:tc>
          <w:tcPr>
            <w:tcW w:w="2160" w:type="dxa"/>
          </w:tcPr>
          <w:p w14:paraId="1860E121" w14:textId="77777777" w:rsidR="00170FDE" w:rsidRDefault="00170FDE" w:rsidP="00170FDE">
            <w:pPr>
              <w:spacing w:after="0"/>
              <w:ind w:right="-90"/>
              <w:rPr>
                <w:rFonts w:ascii="Calibri Light" w:hAnsi="Calibri Light" w:cs="Calibri Light"/>
                <w:sz w:val="22"/>
                <w:szCs w:val="22"/>
              </w:rPr>
            </w:pPr>
            <w:r>
              <w:rPr>
                <w:rFonts w:ascii="Calibri Light" w:hAnsi="Calibri Light" w:cs="Calibri Light"/>
                <w:sz w:val="22"/>
                <w:szCs w:val="22"/>
              </w:rPr>
              <w:t xml:space="preserve">Registration: </w:t>
            </w:r>
            <w:r w:rsidRPr="001F6004">
              <w:rPr>
                <w:rFonts w:ascii="Calibri Light" w:hAnsi="Calibri Light" w:cs="Calibri Light"/>
                <w:strike/>
                <w:sz w:val="22"/>
                <w:szCs w:val="22"/>
              </w:rPr>
              <w:t>September 19, 2023</w:t>
            </w:r>
          </w:p>
          <w:p w14:paraId="114D9CE0" w14:textId="57A95E7E" w:rsidR="00170FDE" w:rsidRPr="001F6004" w:rsidRDefault="00170FDE" w:rsidP="00170FDE">
            <w:pPr>
              <w:spacing w:after="0"/>
              <w:ind w:right="-90"/>
              <w:rPr>
                <w:rFonts w:ascii="Calibri Light" w:hAnsi="Calibri Light" w:cs="Calibri Light"/>
                <w:strike/>
                <w:sz w:val="22"/>
                <w:szCs w:val="22"/>
              </w:rPr>
            </w:pPr>
            <w:r>
              <w:rPr>
                <w:rFonts w:ascii="Calibri Light" w:hAnsi="Calibri Light" w:cs="Calibri Light"/>
                <w:sz w:val="22"/>
                <w:szCs w:val="22"/>
              </w:rPr>
              <w:t>Full: October 19, 2023</w:t>
            </w:r>
          </w:p>
        </w:tc>
      </w:tr>
      <w:tr w:rsidR="00170FDE" w:rsidRPr="00A05F71" w14:paraId="21AB7579" w14:textId="77777777" w:rsidTr="00A9663E">
        <w:tc>
          <w:tcPr>
            <w:tcW w:w="6475" w:type="dxa"/>
          </w:tcPr>
          <w:p w14:paraId="602D0C1A" w14:textId="3A0BE358" w:rsidR="00170FDE" w:rsidRDefault="00170FDE" w:rsidP="00170FDE">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New Frontiers in Research Fund – </w:t>
            </w:r>
            <w:hyperlink r:id="rId38" w:history="1">
              <w:r w:rsidRPr="005F00F4">
                <w:rPr>
                  <w:rStyle w:val="Hyperlink"/>
                  <w:rFonts w:ascii="Calibri Light" w:hAnsi="Calibri Light" w:cs="Calibri Light"/>
                  <w:sz w:val="22"/>
                  <w:szCs w:val="22"/>
                </w:rPr>
                <w:t>2024 Transformation Competition</w:t>
              </w:r>
            </w:hyperlink>
            <w:r>
              <w:rPr>
                <w:rFonts w:ascii="Calibri Light" w:hAnsi="Calibri Light" w:cs="Calibri Light"/>
                <w:sz w:val="22"/>
                <w:szCs w:val="22"/>
              </w:rPr>
              <w:t xml:space="preserve"> – </w:t>
            </w:r>
            <w:hyperlink w:anchor="_Tri-Agency_New_Frontiers_1" w:history="1">
              <w:r w:rsidRPr="005F00F4">
                <w:rPr>
                  <w:rStyle w:val="Hyperlink"/>
                  <w:rFonts w:ascii="Calibri Light" w:hAnsi="Calibri Light" w:cs="Calibri Light"/>
                  <w:sz w:val="22"/>
                  <w:szCs w:val="22"/>
                </w:rPr>
                <w:t>ORS Information and deadlines</w:t>
              </w:r>
            </w:hyperlink>
            <w:r>
              <w:rPr>
                <w:rFonts w:ascii="Calibri Light" w:hAnsi="Calibri Light" w:cs="Calibri Light"/>
                <w:sz w:val="22"/>
                <w:szCs w:val="22"/>
              </w:rPr>
              <w:t xml:space="preserve"> </w:t>
            </w:r>
          </w:p>
        </w:tc>
        <w:tc>
          <w:tcPr>
            <w:tcW w:w="2070" w:type="dxa"/>
          </w:tcPr>
          <w:p w14:paraId="751D7DF5" w14:textId="77777777" w:rsidR="00170FDE" w:rsidRDefault="00170FDE" w:rsidP="00170FDE">
            <w:pPr>
              <w:spacing w:after="0"/>
              <w:ind w:right="-90"/>
              <w:rPr>
                <w:rFonts w:ascii="Calibri Light" w:hAnsi="Calibri Light" w:cs="Calibri Light"/>
                <w:sz w:val="22"/>
                <w:szCs w:val="22"/>
                <w:lang w:val="en-CA"/>
              </w:rPr>
            </w:pPr>
            <w:r>
              <w:rPr>
                <w:rFonts w:ascii="Calibri Light" w:hAnsi="Calibri Light" w:cs="Calibri Light"/>
                <w:sz w:val="22"/>
                <w:szCs w:val="22"/>
                <w:lang w:val="en-CA"/>
              </w:rPr>
              <w:t>NOI: October 23, 2023</w:t>
            </w:r>
          </w:p>
          <w:p w14:paraId="07761BCA" w14:textId="77777777" w:rsidR="00170FDE" w:rsidRDefault="00170FDE" w:rsidP="00170FDE">
            <w:pPr>
              <w:spacing w:after="0"/>
              <w:ind w:right="-90"/>
              <w:rPr>
                <w:rFonts w:ascii="Calibri Light" w:hAnsi="Calibri Light" w:cs="Calibri Light"/>
                <w:sz w:val="22"/>
                <w:szCs w:val="22"/>
                <w:lang w:val="en-CA"/>
              </w:rPr>
            </w:pPr>
            <w:r>
              <w:rPr>
                <w:rFonts w:ascii="Calibri Light" w:hAnsi="Calibri Light" w:cs="Calibri Light"/>
                <w:sz w:val="22"/>
                <w:szCs w:val="22"/>
                <w:lang w:val="en-CA"/>
              </w:rPr>
              <w:t>LOI: December 4, 2023</w:t>
            </w:r>
          </w:p>
          <w:p w14:paraId="3B361909" w14:textId="5914CA8E" w:rsidR="00170FDE" w:rsidRPr="001F6004" w:rsidRDefault="00170FDE" w:rsidP="00170FDE">
            <w:pPr>
              <w:spacing w:after="0"/>
              <w:ind w:right="-90"/>
              <w:rPr>
                <w:rFonts w:ascii="Calibri Light" w:hAnsi="Calibri Light" w:cs="Calibri Light"/>
                <w:strike/>
                <w:sz w:val="22"/>
                <w:szCs w:val="22"/>
                <w:lang w:val="en-CA"/>
              </w:rPr>
            </w:pPr>
            <w:r>
              <w:rPr>
                <w:rFonts w:ascii="Calibri Light" w:hAnsi="Calibri Light" w:cs="Calibri Light"/>
                <w:sz w:val="22"/>
                <w:szCs w:val="22"/>
                <w:lang w:val="en-CA"/>
              </w:rPr>
              <w:t>Full: TBD</w:t>
            </w:r>
          </w:p>
        </w:tc>
        <w:tc>
          <w:tcPr>
            <w:tcW w:w="2160" w:type="dxa"/>
          </w:tcPr>
          <w:p w14:paraId="0DAB8FF1" w14:textId="77777777" w:rsidR="00170FDE" w:rsidRDefault="00170FDE" w:rsidP="00170FDE">
            <w:pPr>
              <w:spacing w:after="0"/>
              <w:ind w:right="-90"/>
              <w:rPr>
                <w:rFonts w:ascii="Calibri Light" w:hAnsi="Calibri Light" w:cs="Calibri Light"/>
                <w:sz w:val="22"/>
                <w:szCs w:val="22"/>
              </w:rPr>
            </w:pPr>
            <w:r>
              <w:rPr>
                <w:rFonts w:ascii="Calibri Light" w:hAnsi="Calibri Light" w:cs="Calibri Light"/>
                <w:sz w:val="22"/>
                <w:szCs w:val="22"/>
              </w:rPr>
              <w:t>NOI: October 24, 2023</w:t>
            </w:r>
          </w:p>
          <w:p w14:paraId="09BDC8AD" w14:textId="77777777" w:rsidR="00170FDE" w:rsidRDefault="00170FDE" w:rsidP="00170FDE">
            <w:pPr>
              <w:spacing w:after="0"/>
              <w:ind w:right="-90"/>
              <w:rPr>
                <w:rFonts w:ascii="Calibri Light" w:hAnsi="Calibri Light" w:cs="Calibri Light"/>
                <w:sz w:val="22"/>
                <w:szCs w:val="22"/>
              </w:rPr>
            </w:pPr>
            <w:r>
              <w:rPr>
                <w:rFonts w:ascii="Calibri Light" w:hAnsi="Calibri Light" w:cs="Calibri Light"/>
                <w:sz w:val="22"/>
                <w:szCs w:val="22"/>
              </w:rPr>
              <w:t>LOI: January 10, 2024</w:t>
            </w:r>
          </w:p>
          <w:p w14:paraId="256B5513" w14:textId="50C84A32" w:rsidR="00170FDE" w:rsidRPr="001F6004" w:rsidRDefault="00170FDE" w:rsidP="00170FDE">
            <w:pPr>
              <w:spacing w:after="0"/>
              <w:ind w:right="-90"/>
              <w:rPr>
                <w:rFonts w:ascii="Calibri Light" w:hAnsi="Calibri Light" w:cs="Calibri Light"/>
                <w:strike/>
                <w:sz w:val="22"/>
                <w:szCs w:val="22"/>
              </w:rPr>
            </w:pPr>
            <w:r>
              <w:rPr>
                <w:rFonts w:ascii="Calibri Light" w:hAnsi="Calibri Light" w:cs="Calibri Light"/>
                <w:sz w:val="22"/>
                <w:szCs w:val="22"/>
              </w:rPr>
              <w:t>Full: September 5, 2024</w:t>
            </w:r>
          </w:p>
        </w:tc>
      </w:tr>
      <w:tr w:rsidR="00BE5F74" w:rsidRPr="00A05F71" w14:paraId="4C3A3090" w14:textId="77777777" w:rsidTr="00A9663E">
        <w:tc>
          <w:tcPr>
            <w:tcW w:w="6475" w:type="dxa"/>
          </w:tcPr>
          <w:p w14:paraId="66BAE8A0" w14:textId="384CC319" w:rsidR="00BE5F74" w:rsidRDefault="00BE5F74" w:rsidP="00BE5F74">
            <w:pPr>
              <w:spacing w:after="0" w:line="360" w:lineRule="auto"/>
              <w:ind w:right="-90"/>
              <w:rPr>
                <w:rFonts w:ascii="Calibri Light" w:hAnsi="Calibri Light" w:cs="Calibri Light"/>
                <w:sz w:val="22"/>
                <w:szCs w:val="22"/>
              </w:rPr>
            </w:pPr>
            <w:bookmarkStart w:id="6" w:name="_Hlk143264803"/>
            <w:r>
              <w:rPr>
                <w:rFonts w:ascii="Calibri Light" w:hAnsi="Calibri Light" w:cs="Calibri Light"/>
                <w:sz w:val="22"/>
                <w:szCs w:val="22"/>
              </w:rPr>
              <w:t xml:space="preserve">CIHR - </w:t>
            </w:r>
            <w:hyperlink r:id="rId39" w:history="1">
              <w:r w:rsidRPr="00291E18">
                <w:rPr>
                  <w:rStyle w:val="Hyperlink"/>
                  <w:rFonts w:ascii="Calibri Light" w:hAnsi="Calibri Light" w:cs="Calibri Light"/>
                  <w:sz w:val="22"/>
                  <w:szCs w:val="22"/>
                </w:rPr>
                <w:t>Operating Grant: Evaluation of Dementia Programs, Services, &amp; Care Models</w:t>
              </w:r>
            </w:hyperlink>
            <w:bookmarkEnd w:id="6"/>
          </w:p>
        </w:tc>
        <w:tc>
          <w:tcPr>
            <w:tcW w:w="2070" w:type="dxa"/>
          </w:tcPr>
          <w:p w14:paraId="2B7B245C" w14:textId="73E55C10" w:rsidR="00BE5F74" w:rsidRPr="001F6004" w:rsidRDefault="00BE5F74" w:rsidP="00BE5F74">
            <w:pPr>
              <w:spacing w:after="0"/>
              <w:ind w:right="-90"/>
              <w:rPr>
                <w:rFonts w:ascii="Calibri Light" w:hAnsi="Calibri Light" w:cs="Calibri Light"/>
                <w:strike/>
                <w:sz w:val="22"/>
                <w:szCs w:val="22"/>
                <w:lang w:val="en-CA"/>
              </w:rPr>
            </w:pPr>
            <w:r>
              <w:rPr>
                <w:rFonts w:ascii="Calibri Light" w:hAnsi="Calibri Light" w:cs="Calibri Light"/>
                <w:sz w:val="22"/>
                <w:szCs w:val="22"/>
                <w:lang w:val="en-CA"/>
              </w:rPr>
              <w:t>Full: November 28, 2023</w:t>
            </w:r>
          </w:p>
        </w:tc>
        <w:tc>
          <w:tcPr>
            <w:tcW w:w="2160" w:type="dxa"/>
          </w:tcPr>
          <w:p w14:paraId="4109C4AE" w14:textId="77777777" w:rsidR="00BE5F74" w:rsidRDefault="00BE5F74" w:rsidP="00BE5F74">
            <w:pPr>
              <w:spacing w:after="0"/>
              <w:ind w:right="-90"/>
              <w:rPr>
                <w:rFonts w:ascii="Calibri Light" w:hAnsi="Calibri Light" w:cs="Calibri Light"/>
                <w:sz w:val="22"/>
                <w:szCs w:val="22"/>
              </w:rPr>
            </w:pPr>
            <w:r>
              <w:rPr>
                <w:rFonts w:ascii="Calibri Light" w:hAnsi="Calibri Light" w:cs="Calibri Light"/>
                <w:sz w:val="22"/>
                <w:szCs w:val="22"/>
              </w:rPr>
              <w:t>Registration: November 2, 2023</w:t>
            </w:r>
          </w:p>
          <w:p w14:paraId="2E2E95EB" w14:textId="2ECB0C39" w:rsidR="00BE5F74" w:rsidRPr="001F6004" w:rsidRDefault="00BE5F74" w:rsidP="00BE5F74">
            <w:pPr>
              <w:spacing w:after="0"/>
              <w:ind w:right="-90"/>
              <w:rPr>
                <w:rFonts w:ascii="Calibri Light" w:hAnsi="Calibri Light" w:cs="Calibri Light"/>
                <w:strike/>
                <w:sz w:val="22"/>
                <w:szCs w:val="22"/>
              </w:rPr>
            </w:pPr>
            <w:r>
              <w:rPr>
                <w:rFonts w:ascii="Calibri Light" w:hAnsi="Calibri Light" w:cs="Calibri Light"/>
                <w:sz w:val="22"/>
                <w:szCs w:val="22"/>
              </w:rPr>
              <w:t>Full: December 5, 2023</w:t>
            </w:r>
          </w:p>
        </w:tc>
      </w:tr>
      <w:tr w:rsidR="00170FDE" w:rsidRPr="00A05F71" w14:paraId="276499E8" w14:textId="77777777" w:rsidTr="00A9663E">
        <w:tc>
          <w:tcPr>
            <w:tcW w:w="6475" w:type="dxa"/>
          </w:tcPr>
          <w:p w14:paraId="4058B66F" w14:textId="33AA2F9F" w:rsidR="00170FDE" w:rsidRDefault="00170FDE" w:rsidP="00170FDE">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NSERC Alliance Missions – </w:t>
            </w:r>
            <w:hyperlink r:id="rId40" w:history="1">
              <w:r w:rsidRPr="00881763">
                <w:rPr>
                  <w:rStyle w:val="Hyperlink"/>
                  <w:rFonts w:ascii="Calibri Light" w:hAnsi="Calibri Light" w:cs="Calibri Light"/>
                  <w:sz w:val="22"/>
                  <w:szCs w:val="22"/>
                </w:rPr>
                <w:t>Critical Minerals Research</w:t>
              </w:r>
            </w:hyperlink>
          </w:p>
        </w:tc>
        <w:tc>
          <w:tcPr>
            <w:tcW w:w="2070" w:type="dxa"/>
          </w:tcPr>
          <w:p w14:paraId="22F1BF54" w14:textId="77777777" w:rsidR="00170FDE" w:rsidRPr="001F6004" w:rsidRDefault="00170FDE" w:rsidP="00170FDE">
            <w:pPr>
              <w:spacing w:after="0"/>
              <w:ind w:right="-90"/>
              <w:rPr>
                <w:rFonts w:ascii="Calibri Light" w:hAnsi="Calibri Light" w:cs="Calibri Light"/>
                <w:strike/>
                <w:sz w:val="22"/>
                <w:szCs w:val="22"/>
                <w:lang w:val="en-CA"/>
              </w:rPr>
            </w:pPr>
            <w:r w:rsidRPr="001F6004">
              <w:rPr>
                <w:rFonts w:ascii="Calibri Light" w:hAnsi="Calibri Light" w:cs="Calibri Light"/>
                <w:strike/>
                <w:sz w:val="22"/>
                <w:szCs w:val="22"/>
                <w:lang w:val="en-CA"/>
              </w:rPr>
              <w:t>LOI: August 30, 2023</w:t>
            </w:r>
          </w:p>
          <w:p w14:paraId="265B89AE" w14:textId="2F45C7D1" w:rsidR="00170FDE" w:rsidRDefault="00170FDE" w:rsidP="00170FDE">
            <w:pPr>
              <w:spacing w:after="0" w:line="240" w:lineRule="auto"/>
              <w:ind w:right="-86"/>
              <w:rPr>
                <w:rFonts w:ascii="Calibri Light" w:hAnsi="Calibri Light" w:cs="Calibri Light"/>
                <w:sz w:val="22"/>
                <w:szCs w:val="22"/>
                <w:lang w:val="en-CA"/>
              </w:rPr>
            </w:pPr>
            <w:r>
              <w:rPr>
                <w:rFonts w:ascii="Calibri Light" w:hAnsi="Calibri Light" w:cs="Calibri Light"/>
                <w:sz w:val="22"/>
                <w:szCs w:val="22"/>
                <w:lang w:val="en-CA"/>
              </w:rPr>
              <w:t>Full: October 24, 2023</w:t>
            </w:r>
          </w:p>
        </w:tc>
        <w:tc>
          <w:tcPr>
            <w:tcW w:w="2160" w:type="dxa"/>
          </w:tcPr>
          <w:p w14:paraId="230F6FA6" w14:textId="77777777" w:rsidR="00170FDE" w:rsidRPr="001F6004" w:rsidRDefault="00170FDE" w:rsidP="00170FDE">
            <w:pPr>
              <w:spacing w:after="0"/>
              <w:ind w:right="-90"/>
              <w:rPr>
                <w:rFonts w:ascii="Calibri Light" w:hAnsi="Calibri Light" w:cs="Calibri Light"/>
                <w:strike/>
                <w:sz w:val="22"/>
                <w:szCs w:val="22"/>
              </w:rPr>
            </w:pPr>
            <w:r w:rsidRPr="001F6004">
              <w:rPr>
                <w:rFonts w:ascii="Calibri Light" w:hAnsi="Calibri Light" w:cs="Calibri Light"/>
                <w:strike/>
                <w:sz w:val="22"/>
                <w:szCs w:val="22"/>
              </w:rPr>
              <w:t>LOI: September 7, 2023</w:t>
            </w:r>
          </w:p>
          <w:p w14:paraId="20BDAB62" w14:textId="223AFB2A" w:rsidR="00170FDE" w:rsidRDefault="00170FDE" w:rsidP="00170FDE">
            <w:pPr>
              <w:spacing w:after="0" w:line="240" w:lineRule="auto"/>
              <w:ind w:right="-86"/>
              <w:rPr>
                <w:rFonts w:ascii="Calibri Light" w:hAnsi="Calibri Light" w:cs="Calibri Light"/>
                <w:sz w:val="22"/>
                <w:szCs w:val="22"/>
              </w:rPr>
            </w:pPr>
            <w:r>
              <w:rPr>
                <w:rFonts w:ascii="Calibri Light" w:hAnsi="Calibri Light" w:cs="Calibri Light"/>
                <w:sz w:val="22"/>
                <w:szCs w:val="22"/>
              </w:rPr>
              <w:t>Full: November 6, 2023</w:t>
            </w:r>
          </w:p>
        </w:tc>
      </w:tr>
      <w:tr w:rsidR="00170FDE" w:rsidRPr="00A05F71" w14:paraId="754EDDEA" w14:textId="77777777" w:rsidTr="00A9663E">
        <w:tc>
          <w:tcPr>
            <w:tcW w:w="6475" w:type="dxa"/>
          </w:tcPr>
          <w:p w14:paraId="185DA11E" w14:textId="77777777" w:rsidR="00170FDE" w:rsidRDefault="00170FDE" w:rsidP="00170FDE">
            <w:pPr>
              <w:spacing w:after="0" w:line="240" w:lineRule="auto"/>
              <w:ind w:right="-90"/>
              <w:rPr>
                <w:rFonts w:ascii="Calibri Light" w:hAnsi="Calibri Light" w:cs="Calibri Light"/>
                <w:sz w:val="22"/>
                <w:szCs w:val="22"/>
              </w:rPr>
            </w:pPr>
            <w:r w:rsidRPr="00C40893">
              <w:rPr>
                <w:rFonts w:ascii="Calibri Light" w:hAnsi="Calibri Light" w:cs="Calibri Light"/>
                <w:sz w:val="22"/>
                <w:szCs w:val="22"/>
              </w:rPr>
              <w:t xml:space="preserve">Trans-Atlantic Platform for Social Sciences and Humanities </w:t>
            </w:r>
            <w:r>
              <w:rPr>
                <w:rFonts w:ascii="Calibri Light" w:hAnsi="Calibri Light" w:cs="Calibri Light"/>
                <w:sz w:val="22"/>
                <w:szCs w:val="22"/>
              </w:rPr>
              <w:t>-</w:t>
            </w:r>
            <w:hyperlink r:id="rId41" w:history="1">
              <w:r w:rsidRPr="00C40893">
                <w:rPr>
                  <w:rStyle w:val="Hyperlink"/>
                  <w:rFonts w:ascii="Calibri Light" w:hAnsi="Calibri Light" w:cs="Calibri Light"/>
                  <w:sz w:val="22"/>
                  <w:szCs w:val="22"/>
                </w:rPr>
                <w:t>Democracy, Governance and Trust</w:t>
              </w:r>
            </w:hyperlink>
          </w:p>
          <w:p w14:paraId="3E8A1B2A" w14:textId="5AFAC028" w:rsidR="00170FDE" w:rsidRDefault="00170FDE" w:rsidP="00170FDE">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English webinar: August 23, 2023 2:00-3:30pm EST </w:t>
            </w:r>
            <w:hyperlink r:id="rId42" w:history="1">
              <w:r w:rsidRPr="005C4CA3">
                <w:rPr>
                  <w:rStyle w:val="Hyperlink"/>
                  <w:rFonts w:ascii="Calibri Light" w:hAnsi="Calibri Light" w:cs="Calibri Light"/>
                  <w:sz w:val="22"/>
                  <w:szCs w:val="22"/>
                </w:rPr>
                <w:t>WebEx</w:t>
              </w:r>
            </w:hyperlink>
          </w:p>
        </w:tc>
        <w:tc>
          <w:tcPr>
            <w:tcW w:w="2070" w:type="dxa"/>
          </w:tcPr>
          <w:p w14:paraId="5340E4BC" w14:textId="60AAAA94" w:rsidR="00170FDE" w:rsidRDefault="00170FDE" w:rsidP="00170FDE">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Full: October 30, 2023</w:t>
            </w:r>
          </w:p>
        </w:tc>
        <w:tc>
          <w:tcPr>
            <w:tcW w:w="2160" w:type="dxa"/>
          </w:tcPr>
          <w:p w14:paraId="0E5EC6C3" w14:textId="77777777" w:rsidR="00170FDE" w:rsidRPr="001F6004" w:rsidRDefault="00170FDE" w:rsidP="00170FDE">
            <w:pPr>
              <w:spacing w:after="0"/>
              <w:ind w:right="-90"/>
              <w:rPr>
                <w:rFonts w:ascii="Calibri Light" w:hAnsi="Calibri Light" w:cs="Calibri Light"/>
                <w:strike/>
                <w:sz w:val="22"/>
                <w:szCs w:val="22"/>
              </w:rPr>
            </w:pPr>
            <w:r w:rsidRPr="001F6004">
              <w:rPr>
                <w:rFonts w:ascii="Calibri Light" w:hAnsi="Calibri Light" w:cs="Calibri Light"/>
                <w:strike/>
                <w:sz w:val="22"/>
                <w:szCs w:val="22"/>
              </w:rPr>
              <w:t>LOI: September 15, 2023</w:t>
            </w:r>
          </w:p>
          <w:p w14:paraId="7B93EF43" w14:textId="64FBD5E5" w:rsidR="00170FDE" w:rsidRDefault="00170FDE" w:rsidP="00170FDE">
            <w:pPr>
              <w:spacing w:after="0"/>
              <w:ind w:right="-90"/>
              <w:rPr>
                <w:rFonts w:ascii="Calibri Light" w:hAnsi="Calibri Light" w:cs="Calibri Light"/>
                <w:sz w:val="22"/>
                <w:szCs w:val="22"/>
              </w:rPr>
            </w:pPr>
            <w:r w:rsidRPr="00C40893">
              <w:rPr>
                <w:rFonts w:ascii="Calibri Light" w:hAnsi="Calibri Light" w:cs="Calibri Light"/>
                <w:sz w:val="22"/>
                <w:szCs w:val="22"/>
              </w:rPr>
              <w:t>Full: November 6, 2023</w:t>
            </w:r>
          </w:p>
        </w:tc>
      </w:tr>
      <w:tr w:rsidR="00E575FF" w:rsidRPr="00A05F71" w14:paraId="1E138993" w14:textId="77777777" w:rsidTr="00A9663E">
        <w:tc>
          <w:tcPr>
            <w:tcW w:w="6475" w:type="dxa"/>
          </w:tcPr>
          <w:p w14:paraId="46C4BD01" w14:textId="1D095456" w:rsidR="00E575FF" w:rsidRDefault="00E575FF" w:rsidP="00E575FF">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CIHR – </w:t>
            </w:r>
            <w:hyperlink r:id="rId43" w:history="1">
              <w:r w:rsidRPr="0075154D">
                <w:rPr>
                  <w:rStyle w:val="Hyperlink"/>
                  <w:rFonts w:ascii="Calibri Light" w:hAnsi="Calibri Light" w:cs="Calibri Light"/>
                  <w:sz w:val="22"/>
                  <w:szCs w:val="22"/>
                </w:rPr>
                <w:t>Team Grant: Strengthening the Health Workforce for System Transformation</w:t>
              </w:r>
            </w:hyperlink>
          </w:p>
        </w:tc>
        <w:tc>
          <w:tcPr>
            <w:tcW w:w="2070" w:type="dxa"/>
          </w:tcPr>
          <w:p w14:paraId="04939F04" w14:textId="09F53133" w:rsidR="00E575FF" w:rsidRDefault="00E575FF" w:rsidP="00E575FF">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Full: November 2, 2023</w:t>
            </w:r>
          </w:p>
        </w:tc>
        <w:tc>
          <w:tcPr>
            <w:tcW w:w="2160" w:type="dxa"/>
          </w:tcPr>
          <w:p w14:paraId="1E6D2FB8" w14:textId="77777777" w:rsidR="00E575FF" w:rsidRDefault="00E575FF" w:rsidP="00E575FF">
            <w:pPr>
              <w:spacing w:after="0"/>
              <w:ind w:right="-90"/>
              <w:rPr>
                <w:rFonts w:ascii="Calibri Light" w:hAnsi="Calibri Light" w:cs="Calibri Light"/>
                <w:sz w:val="22"/>
                <w:szCs w:val="22"/>
              </w:rPr>
            </w:pPr>
            <w:r>
              <w:rPr>
                <w:rFonts w:ascii="Calibri Light" w:hAnsi="Calibri Light" w:cs="Calibri Light"/>
                <w:sz w:val="22"/>
                <w:szCs w:val="22"/>
              </w:rPr>
              <w:t>Registration: October 5, 2023</w:t>
            </w:r>
          </w:p>
          <w:p w14:paraId="2E481327" w14:textId="5DCC768A" w:rsidR="00E575FF" w:rsidRDefault="00E575FF" w:rsidP="00E575FF">
            <w:pPr>
              <w:spacing w:after="0"/>
              <w:ind w:right="-90"/>
              <w:rPr>
                <w:rFonts w:ascii="Calibri Light" w:hAnsi="Calibri Light" w:cs="Calibri Light"/>
                <w:sz w:val="22"/>
                <w:szCs w:val="22"/>
              </w:rPr>
            </w:pPr>
            <w:r>
              <w:rPr>
                <w:rFonts w:ascii="Calibri Light" w:hAnsi="Calibri Light" w:cs="Calibri Light"/>
                <w:sz w:val="22"/>
                <w:szCs w:val="22"/>
              </w:rPr>
              <w:t>Full: November 9, 2023</w:t>
            </w:r>
          </w:p>
        </w:tc>
      </w:tr>
      <w:tr w:rsidR="00441971" w:rsidRPr="00A05F71" w14:paraId="4CEDC5ED" w14:textId="77777777" w:rsidTr="00A9663E">
        <w:tc>
          <w:tcPr>
            <w:tcW w:w="6475" w:type="dxa"/>
          </w:tcPr>
          <w:p w14:paraId="694AA5CC" w14:textId="4E9CD8F2" w:rsidR="00441971" w:rsidRDefault="00441971" w:rsidP="00441971">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CIHR – </w:t>
            </w:r>
            <w:hyperlink r:id="rId44" w:history="1">
              <w:r w:rsidRPr="005233D3">
                <w:rPr>
                  <w:rStyle w:val="Hyperlink"/>
                  <w:rFonts w:ascii="Calibri Light" w:hAnsi="Calibri Light" w:cs="Calibri Light"/>
                  <w:sz w:val="22"/>
                  <w:szCs w:val="22"/>
                </w:rPr>
                <w:t>Catalyst Grant: Healthy Youth (2023)</w:t>
              </w:r>
            </w:hyperlink>
          </w:p>
        </w:tc>
        <w:tc>
          <w:tcPr>
            <w:tcW w:w="2070" w:type="dxa"/>
          </w:tcPr>
          <w:p w14:paraId="6FC7778C" w14:textId="723BABA1" w:rsidR="00441971" w:rsidRDefault="00441971" w:rsidP="00441971">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November 2, 2023</w:t>
            </w:r>
          </w:p>
        </w:tc>
        <w:tc>
          <w:tcPr>
            <w:tcW w:w="2160" w:type="dxa"/>
          </w:tcPr>
          <w:p w14:paraId="76343905" w14:textId="77777777" w:rsidR="00441971" w:rsidRDefault="00441971" w:rsidP="00441971">
            <w:pPr>
              <w:spacing w:after="0"/>
              <w:ind w:right="-90"/>
              <w:rPr>
                <w:rFonts w:ascii="Calibri Light" w:hAnsi="Calibri Light" w:cs="Calibri Light"/>
                <w:sz w:val="22"/>
                <w:szCs w:val="22"/>
              </w:rPr>
            </w:pPr>
            <w:r>
              <w:rPr>
                <w:rFonts w:ascii="Calibri Light" w:hAnsi="Calibri Light" w:cs="Calibri Light"/>
                <w:sz w:val="22"/>
                <w:szCs w:val="22"/>
              </w:rPr>
              <w:t>Registration: October 12, 2023</w:t>
            </w:r>
          </w:p>
          <w:p w14:paraId="52421A0A" w14:textId="4C7C66A2" w:rsidR="00441971" w:rsidRDefault="00441971" w:rsidP="00441971">
            <w:pPr>
              <w:spacing w:after="0"/>
              <w:ind w:right="-90"/>
              <w:rPr>
                <w:rFonts w:ascii="Calibri Light" w:hAnsi="Calibri Light" w:cs="Calibri Light"/>
                <w:sz w:val="22"/>
                <w:szCs w:val="22"/>
              </w:rPr>
            </w:pPr>
            <w:r>
              <w:rPr>
                <w:rFonts w:ascii="Calibri Light" w:hAnsi="Calibri Light" w:cs="Calibri Light"/>
                <w:sz w:val="22"/>
                <w:szCs w:val="22"/>
              </w:rPr>
              <w:t>Full: November 8, 2023</w:t>
            </w:r>
          </w:p>
        </w:tc>
      </w:tr>
      <w:tr w:rsidR="00E575FF" w:rsidRPr="00A05F71" w14:paraId="50C709C7" w14:textId="77777777" w:rsidTr="00A9663E">
        <w:tc>
          <w:tcPr>
            <w:tcW w:w="6475" w:type="dxa"/>
          </w:tcPr>
          <w:p w14:paraId="0CB99931" w14:textId="07EC7E07" w:rsidR="00E575FF" w:rsidRDefault="00E575FF" w:rsidP="00E8422A">
            <w:pPr>
              <w:spacing w:after="0" w:line="240" w:lineRule="auto"/>
              <w:ind w:right="-86"/>
              <w:rPr>
                <w:rFonts w:ascii="Calibri Light" w:hAnsi="Calibri Light" w:cs="Calibri Light"/>
                <w:sz w:val="22"/>
                <w:szCs w:val="22"/>
              </w:rPr>
            </w:pPr>
            <w:r w:rsidRPr="00CB5890">
              <w:rPr>
                <w:rFonts w:ascii="Calibri Light" w:hAnsi="Calibri Light" w:cs="Calibri Light"/>
                <w:sz w:val="22"/>
                <w:szCs w:val="22"/>
              </w:rPr>
              <w:t xml:space="preserve">SSHRC – </w:t>
            </w:r>
            <w:hyperlink r:id="rId45" w:anchor="4" w:history="1">
              <w:r w:rsidRPr="00CB5890">
                <w:rPr>
                  <w:rStyle w:val="Hyperlink"/>
                  <w:rFonts w:ascii="Calibri Light" w:hAnsi="Calibri Light" w:cs="Calibri Light"/>
                  <w:sz w:val="22"/>
                  <w:szCs w:val="22"/>
                </w:rPr>
                <w:t>Social Sciences and Humanities Research Network on Sustainable Agriculture in a Net-Zero Economy</w:t>
              </w:r>
            </w:hyperlink>
            <w:r w:rsidRPr="00CB5890">
              <w:rPr>
                <w:rFonts w:ascii="Calibri Light" w:hAnsi="Calibri Light" w:cs="Calibri Light"/>
                <w:sz w:val="22"/>
                <w:szCs w:val="22"/>
              </w:rPr>
              <w:t xml:space="preserve"> </w:t>
            </w:r>
          </w:p>
        </w:tc>
        <w:tc>
          <w:tcPr>
            <w:tcW w:w="2070" w:type="dxa"/>
          </w:tcPr>
          <w:p w14:paraId="4736A705" w14:textId="16AB899E" w:rsidR="00E575FF" w:rsidRDefault="00E575FF" w:rsidP="00E575FF">
            <w:pPr>
              <w:spacing w:after="0" w:line="360" w:lineRule="auto"/>
              <w:ind w:right="-90"/>
              <w:rPr>
                <w:rFonts w:ascii="Calibri Light" w:hAnsi="Calibri Light" w:cs="Calibri Light"/>
                <w:sz w:val="22"/>
                <w:szCs w:val="22"/>
                <w:lang w:val="en-CA"/>
              </w:rPr>
            </w:pPr>
            <w:r w:rsidRPr="00CB5890">
              <w:rPr>
                <w:rFonts w:ascii="Calibri Light" w:hAnsi="Calibri Light" w:cs="Calibri Light"/>
                <w:sz w:val="22"/>
                <w:szCs w:val="22"/>
                <w:lang w:val="en-CA"/>
              </w:rPr>
              <w:t>October 13, 2023</w:t>
            </w:r>
          </w:p>
        </w:tc>
        <w:tc>
          <w:tcPr>
            <w:tcW w:w="2160" w:type="dxa"/>
          </w:tcPr>
          <w:p w14:paraId="16B249D4" w14:textId="4DCB3948" w:rsidR="00E575FF" w:rsidRDefault="00E575FF" w:rsidP="00E575FF">
            <w:pPr>
              <w:spacing w:after="0"/>
              <w:ind w:right="-90"/>
              <w:rPr>
                <w:rFonts w:ascii="Calibri Light" w:hAnsi="Calibri Light" w:cs="Calibri Light"/>
                <w:sz w:val="22"/>
                <w:szCs w:val="22"/>
              </w:rPr>
            </w:pPr>
            <w:r w:rsidRPr="00CB5890">
              <w:rPr>
                <w:rFonts w:ascii="Calibri Light" w:hAnsi="Calibri Light" w:cs="Calibri Light"/>
                <w:sz w:val="22"/>
                <w:szCs w:val="22"/>
              </w:rPr>
              <w:t>October 20, 2023</w:t>
            </w:r>
          </w:p>
        </w:tc>
      </w:tr>
      <w:tr w:rsidR="00441971" w:rsidRPr="00A05F71" w14:paraId="70874E2B" w14:textId="77777777" w:rsidTr="00A9663E">
        <w:tc>
          <w:tcPr>
            <w:tcW w:w="6475" w:type="dxa"/>
          </w:tcPr>
          <w:p w14:paraId="12348984" w14:textId="77777777" w:rsidR="00441971" w:rsidRPr="00776F8A" w:rsidRDefault="00441971" w:rsidP="00441971">
            <w:pPr>
              <w:spacing w:after="0" w:line="240" w:lineRule="auto"/>
              <w:ind w:right="-90"/>
              <w:rPr>
                <w:rFonts w:ascii="Calibri Light" w:eastAsia="Yu Gothic" w:hAnsi="Calibri Light" w:cs="Calibri Light"/>
                <w:sz w:val="22"/>
                <w:szCs w:val="22"/>
                <w:lang w:val="en-CA"/>
              </w:rPr>
            </w:pPr>
            <w:r w:rsidRPr="00776F8A">
              <w:rPr>
                <w:rFonts w:ascii="Calibri Light" w:eastAsia="Yu Gothic" w:hAnsi="Calibri Light" w:cs="Calibri Light"/>
                <w:sz w:val="22"/>
                <w:szCs w:val="22"/>
                <w:lang w:val="en-CA"/>
              </w:rPr>
              <w:lastRenderedPageBreak/>
              <w:t xml:space="preserve">The </w:t>
            </w:r>
            <w:hyperlink r:id="rId46" w:tgtFrame="_blank" w:history="1">
              <w:r w:rsidRPr="00776F8A">
                <w:rPr>
                  <w:rFonts w:ascii="Calibri Light" w:eastAsia="Yu Gothic" w:hAnsi="Calibri Light" w:cs="Calibri Light"/>
                  <w:color w:val="0563C1"/>
                  <w:sz w:val="22"/>
                  <w:szCs w:val="22"/>
                  <w:u w:val="single"/>
                  <w:lang w:val="en-CA"/>
                </w:rPr>
                <w:t>College Student Success Innovation Centre</w:t>
              </w:r>
            </w:hyperlink>
            <w:r w:rsidRPr="00776F8A">
              <w:rPr>
                <w:rFonts w:ascii="Calibri Light" w:eastAsia="Yu Gothic" w:hAnsi="Calibri Light" w:cs="Calibri Light"/>
                <w:sz w:val="22"/>
                <w:szCs w:val="22"/>
              </w:rPr>
              <w:t xml:space="preserve"> - </w:t>
            </w:r>
            <w:hyperlink r:id="rId47" w:history="1">
              <w:r w:rsidRPr="00776F8A">
                <w:rPr>
                  <w:rStyle w:val="Hyperlink"/>
                  <w:rFonts w:ascii="Calibri Light" w:eastAsia="Yu Gothic" w:hAnsi="Calibri Light" w:cs="Calibri Light"/>
                  <w:sz w:val="22"/>
                  <w:szCs w:val="22"/>
                  <w:lang w:val="en-CA"/>
                </w:rPr>
                <w:t>CSSIC Research Fellowship</w:t>
              </w:r>
            </w:hyperlink>
          </w:p>
          <w:p w14:paraId="37CB3CCA" w14:textId="048C3F89" w:rsidR="00441971" w:rsidRDefault="00441971" w:rsidP="00441971">
            <w:pPr>
              <w:spacing w:after="0" w:line="360" w:lineRule="auto"/>
              <w:ind w:right="-90"/>
              <w:rPr>
                <w:rFonts w:ascii="Calibri Light" w:hAnsi="Calibri Light" w:cs="Calibri Light"/>
                <w:sz w:val="22"/>
                <w:szCs w:val="22"/>
              </w:rPr>
            </w:pPr>
            <w:r>
              <w:rPr>
                <w:rFonts w:ascii="Calibri Light" w:hAnsi="Calibri Light" w:cs="Calibri Light"/>
                <w:sz w:val="22"/>
                <w:szCs w:val="22"/>
              </w:rPr>
              <w:t xml:space="preserve">Goal is to </w:t>
            </w:r>
            <w:r w:rsidRPr="00776F8A">
              <w:rPr>
                <w:rFonts w:ascii="Calibri Light" w:hAnsi="Calibri Light" w:cs="Calibri Light"/>
                <w:sz w:val="22"/>
                <w:szCs w:val="22"/>
                <w:lang w:val="en-CA"/>
              </w:rPr>
              <w:t>provide funding to emerging and established scholars at Canadian postsecondary institutions whose research is positioned to promote college student success. </w:t>
            </w:r>
            <w:r w:rsidRPr="00776F8A">
              <w:rPr>
                <w:rFonts w:ascii="Calibri Light" w:hAnsi="Calibri Light" w:cs="Calibri Light"/>
                <w:sz w:val="22"/>
                <w:szCs w:val="22"/>
              </w:rPr>
              <w:t> </w:t>
            </w:r>
          </w:p>
        </w:tc>
        <w:tc>
          <w:tcPr>
            <w:tcW w:w="2070" w:type="dxa"/>
          </w:tcPr>
          <w:p w14:paraId="0AE7E143" w14:textId="136E0F30" w:rsidR="00441971" w:rsidRDefault="00441971" w:rsidP="00441971">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October 13, 2023</w:t>
            </w:r>
          </w:p>
        </w:tc>
        <w:tc>
          <w:tcPr>
            <w:tcW w:w="2160" w:type="dxa"/>
          </w:tcPr>
          <w:p w14:paraId="7CB96C93" w14:textId="0049628F" w:rsidR="00441971" w:rsidRDefault="00441971" w:rsidP="00441971">
            <w:pPr>
              <w:spacing w:after="0"/>
              <w:ind w:right="-90"/>
              <w:rPr>
                <w:rFonts w:ascii="Calibri Light" w:hAnsi="Calibri Light" w:cs="Calibri Light"/>
                <w:sz w:val="22"/>
                <w:szCs w:val="22"/>
              </w:rPr>
            </w:pPr>
            <w:r>
              <w:rPr>
                <w:rFonts w:ascii="Calibri Light" w:hAnsi="Calibri Light" w:cs="Calibri Light"/>
                <w:sz w:val="22"/>
                <w:szCs w:val="22"/>
              </w:rPr>
              <w:t>October 20, 2023</w:t>
            </w:r>
          </w:p>
        </w:tc>
      </w:tr>
      <w:tr w:rsidR="00441971" w:rsidRPr="00A05F71" w14:paraId="3B4C6C12" w14:textId="77777777" w:rsidTr="00A9663E">
        <w:tc>
          <w:tcPr>
            <w:tcW w:w="6475" w:type="dxa"/>
          </w:tcPr>
          <w:p w14:paraId="468CC507" w14:textId="21C0FE3C" w:rsidR="00441971" w:rsidRPr="00776F8A" w:rsidRDefault="00441971" w:rsidP="00441971">
            <w:pPr>
              <w:spacing w:after="0" w:line="240" w:lineRule="auto"/>
              <w:ind w:right="-90"/>
              <w:rPr>
                <w:rFonts w:ascii="Calibri Light" w:eastAsia="Yu Gothic" w:hAnsi="Calibri Light" w:cs="Calibri Light"/>
                <w:sz w:val="22"/>
                <w:szCs w:val="22"/>
                <w:lang w:val="en-CA"/>
              </w:rPr>
            </w:pPr>
            <w:r>
              <w:rPr>
                <w:rFonts w:ascii="Calibri Light" w:hAnsi="Calibri Light" w:cs="Calibri Light"/>
                <w:sz w:val="22"/>
                <w:szCs w:val="22"/>
              </w:rPr>
              <w:t xml:space="preserve">NSERC – </w:t>
            </w:r>
            <w:hyperlink r:id="rId48" w:history="1">
              <w:r w:rsidRPr="00164783">
                <w:rPr>
                  <w:rStyle w:val="Hyperlink"/>
                  <w:rFonts w:ascii="Calibri Light" w:hAnsi="Calibri Light" w:cs="Calibri Light"/>
                  <w:sz w:val="22"/>
                  <w:szCs w:val="22"/>
                </w:rPr>
                <w:t>Research Tools and Instruments</w:t>
              </w:r>
            </w:hyperlink>
            <w:r>
              <w:rPr>
                <w:rFonts w:ascii="Calibri Light" w:hAnsi="Calibri Light" w:cs="Calibri Light"/>
                <w:sz w:val="22"/>
                <w:szCs w:val="22"/>
              </w:rPr>
              <w:t xml:space="preserve"> – </w:t>
            </w:r>
            <w:hyperlink w:anchor="_NSERC_Research_Tools_1" w:history="1">
              <w:r w:rsidRPr="00164783">
                <w:rPr>
                  <w:rStyle w:val="Hyperlink"/>
                  <w:rFonts w:ascii="Calibri Light" w:hAnsi="Calibri Light" w:cs="Calibri Light"/>
                  <w:sz w:val="22"/>
                  <w:szCs w:val="22"/>
                </w:rPr>
                <w:t>ORS Information and Deadlines</w:t>
              </w:r>
            </w:hyperlink>
          </w:p>
        </w:tc>
        <w:tc>
          <w:tcPr>
            <w:tcW w:w="2070" w:type="dxa"/>
          </w:tcPr>
          <w:p w14:paraId="03E618B2" w14:textId="77777777" w:rsidR="00441971" w:rsidRDefault="00441971" w:rsidP="00441971">
            <w:pPr>
              <w:spacing w:after="0"/>
              <w:ind w:right="-90"/>
              <w:rPr>
                <w:rFonts w:ascii="Calibri Light" w:hAnsi="Calibri Light" w:cs="Calibri Light"/>
                <w:sz w:val="22"/>
                <w:szCs w:val="22"/>
                <w:lang w:val="en-CA"/>
              </w:rPr>
            </w:pPr>
            <w:r>
              <w:rPr>
                <w:rFonts w:ascii="Calibri Light" w:hAnsi="Calibri Light" w:cs="Calibri Light"/>
                <w:sz w:val="22"/>
                <w:szCs w:val="22"/>
                <w:lang w:val="en-CA"/>
              </w:rPr>
              <w:t>Comprehensive review: October 4, 2023</w:t>
            </w:r>
          </w:p>
          <w:p w14:paraId="216F7146" w14:textId="2D4E106C" w:rsidR="00441971" w:rsidRDefault="00441971" w:rsidP="00441971">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Admin review: October 18, 2023</w:t>
            </w:r>
          </w:p>
        </w:tc>
        <w:tc>
          <w:tcPr>
            <w:tcW w:w="2160" w:type="dxa"/>
          </w:tcPr>
          <w:p w14:paraId="4B5948D8" w14:textId="26D8DC13" w:rsidR="00441971" w:rsidRDefault="00441971" w:rsidP="00441971">
            <w:pPr>
              <w:spacing w:after="0"/>
              <w:ind w:right="-90"/>
              <w:rPr>
                <w:rFonts w:ascii="Calibri Light" w:hAnsi="Calibri Light" w:cs="Calibri Light"/>
                <w:sz w:val="22"/>
                <w:szCs w:val="22"/>
              </w:rPr>
            </w:pPr>
            <w:r>
              <w:rPr>
                <w:rFonts w:ascii="Calibri Light" w:hAnsi="Calibri Light" w:cs="Calibri Light"/>
                <w:sz w:val="22"/>
                <w:szCs w:val="22"/>
              </w:rPr>
              <w:t>October 25, 2023</w:t>
            </w:r>
          </w:p>
        </w:tc>
      </w:tr>
      <w:tr w:rsidR="00DE5086" w:rsidRPr="00A05F71" w14:paraId="7BE1D5AF" w14:textId="77777777" w:rsidTr="00A9663E">
        <w:tc>
          <w:tcPr>
            <w:tcW w:w="6475" w:type="dxa"/>
          </w:tcPr>
          <w:p w14:paraId="5670DFA4" w14:textId="1A4E649F" w:rsidR="00DE5086" w:rsidRDefault="00DE5086" w:rsidP="00A71506">
            <w:pPr>
              <w:spacing w:after="0" w:line="360" w:lineRule="auto"/>
              <w:ind w:right="-90"/>
              <w:rPr>
                <w:rFonts w:ascii="Calibri Light" w:hAnsi="Calibri Light" w:cs="Calibri Light"/>
              </w:rPr>
            </w:pPr>
            <w:r>
              <w:rPr>
                <w:rFonts w:ascii="Calibri Light" w:hAnsi="Calibri Light" w:cs="Calibri Light"/>
                <w:sz w:val="22"/>
                <w:szCs w:val="22"/>
              </w:rPr>
              <w:t xml:space="preserve">NSERC – </w:t>
            </w:r>
            <w:hyperlink r:id="rId49" w:history="1">
              <w:r w:rsidRPr="005C1568">
                <w:rPr>
                  <w:rStyle w:val="Hyperlink"/>
                  <w:rFonts w:ascii="Calibri Light" w:hAnsi="Calibri Light" w:cs="Calibri Light"/>
                  <w:sz w:val="22"/>
                  <w:szCs w:val="22"/>
                </w:rPr>
                <w:t xml:space="preserve">Alliance Quantum Grants </w:t>
              </w:r>
            </w:hyperlink>
            <w:r>
              <w:rPr>
                <w:rFonts w:ascii="Calibri Light" w:hAnsi="Calibri Light" w:cs="Calibri Light"/>
                <w:sz w:val="22"/>
                <w:szCs w:val="22"/>
              </w:rPr>
              <w:t xml:space="preserve"> </w:t>
            </w:r>
          </w:p>
        </w:tc>
        <w:tc>
          <w:tcPr>
            <w:tcW w:w="2070" w:type="dxa"/>
          </w:tcPr>
          <w:p w14:paraId="43407609" w14:textId="4C76E9EC" w:rsidR="00DE5086" w:rsidRDefault="00DE5086" w:rsidP="00A71506">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No later than October 3, 2023</w:t>
            </w:r>
          </w:p>
        </w:tc>
        <w:tc>
          <w:tcPr>
            <w:tcW w:w="2160" w:type="dxa"/>
          </w:tcPr>
          <w:p w14:paraId="1AFD20D9" w14:textId="08F8EB7D" w:rsidR="00DE5086" w:rsidRDefault="00DE5086" w:rsidP="00A71506">
            <w:pPr>
              <w:spacing w:after="0"/>
              <w:ind w:right="-90"/>
              <w:rPr>
                <w:rFonts w:ascii="Calibri Light" w:hAnsi="Calibri Light" w:cs="Calibri Light"/>
                <w:sz w:val="22"/>
                <w:szCs w:val="22"/>
              </w:rPr>
            </w:pPr>
            <w:r>
              <w:rPr>
                <w:rFonts w:ascii="Calibri Light" w:hAnsi="Calibri Light" w:cs="Calibri Light"/>
                <w:sz w:val="22"/>
                <w:szCs w:val="22"/>
              </w:rPr>
              <w:t>Rolling deadline until October 31, 2023</w:t>
            </w:r>
          </w:p>
        </w:tc>
      </w:tr>
      <w:tr w:rsidR="00441971" w:rsidRPr="00A05F71" w14:paraId="32DAE43D" w14:textId="77777777" w:rsidTr="00A9663E">
        <w:tc>
          <w:tcPr>
            <w:tcW w:w="6475" w:type="dxa"/>
          </w:tcPr>
          <w:p w14:paraId="3170A819" w14:textId="77777777" w:rsidR="00441971" w:rsidRDefault="00441971" w:rsidP="00441971">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The Raymond Corporation, A Toyota Industries Company – </w:t>
            </w:r>
            <w:hyperlink r:id="rId50" w:history="1">
              <w:r w:rsidRPr="00FE7CD7">
                <w:rPr>
                  <w:rStyle w:val="Hyperlink"/>
                  <w:rFonts w:ascii="Calibri Light" w:hAnsi="Calibri Light" w:cs="Calibri Light"/>
                  <w:sz w:val="22"/>
                  <w:szCs w:val="22"/>
                </w:rPr>
                <w:t>University Research Program</w:t>
              </w:r>
            </w:hyperlink>
            <w:r>
              <w:rPr>
                <w:rFonts w:ascii="Calibri Light" w:hAnsi="Calibri Light" w:cs="Calibri Light"/>
                <w:sz w:val="22"/>
                <w:szCs w:val="22"/>
              </w:rPr>
              <w:t xml:space="preserve"> </w:t>
            </w:r>
          </w:p>
          <w:p w14:paraId="27AC5A76" w14:textId="49EDA4E4" w:rsidR="00441971" w:rsidRPr="00E8422A" w:rsidRDefault="00441971" w:rsidP="00441971">
            <w:pPr>
              <w:spacing w:after="0" w:line="360" w:lineRule="auto"/>
              <w:ind w:right="-90"/>
              <w:rPr>
                <w:rFonts w:ascii="Calibri Light" w:hAnsi="Calibri Light" w:cs="Calibri Light"/>
              </w:rPr>
            </w:pPr>
            <w:r w:rsidRPr="00FE7CD7">
              <w:rPr>
                <w:rFonts w:ascii="Calibri Light" w:hAnsi="Calibri Light" w:cs="Calibri Light"/>
                <w:sz w:val="22"/>
                <w:szCs w:val="22"/>
              </w:rPr>
              <w:t>Raymond is seeking proposals for academic research that drives new technology or innovative approaches to the material handling industry.</w:t>
            </w:r>
          </w:p>
        </w:tc>
        <w:tc>
          <w:tcPr>
            <w:tcW w:w="2070" w:type="dxa"/>
          </w:tcPr>
          <w:p w14:paraId="1A173BE8" w14:textId="3CDBA88D" w:rsidR="00441971" w:rsidRPr="00CC1F58" w:rsidRDefault="00441971" w:rsidP="00441971">
            <w:pPr>
              <w:spacing w:after="0" w:line="360" w:lineRule="auto"/>
              <w:ind w:right="-90"/>
              <w:rPr>
                <w:rFonts w:ascii="Calibri Light" w:hAnsi="Calibri Light" w:cs="Calibri Light"/>
                <w:sz w:val="22"/>
                <w:szCs w:val="22"/>
                <w:highlight w:val="yellow"/>
                <w:lang w:val="en-CA"/>
              </w:rPr>
            </w:pPr>
            <w:r>
              <w:rPr>
                <w:rFonts w:ascii="Calibri Light" w:hAnsi="Calibri Light" w:cs="Calibri Light"/>
                <w:sz w:val="22"/>
                <w:szCs w:val="22"/>
                <w:lang w:val="en-CA"/>
              </w:rPr>
              <w:t>October 24, 2023</w:t>
            </w:r>
          </w:p>
        </w:tc>
        <w:tc>
          <w:tcPr>
            <w:tcW w:w="2160" w:type="dxa"/>
          </w:tcPr>
          <w:p w14:paraId="0862015C" w14:textId="51DE0E60" w:rsidR="00441971" w:rsidRPr="00CC1F58" w:rsidRDefault="00441971" w:rsidP="00441971">
            <w:pPr>
              <w:spacing w:after="0"/>
              <w:ind w:right="-90"/>
              <w:rPr>
                <w:rFonts w:ascii="Calibri Light" w:hAnsi="Calibri Light" w:cs="Calibri Light"/>
                <w:strike/>
                <w:sz w:val="22"/>
                <w:szCs w:val="22"/>
              </w:rPr>
            </w:pPr>
            <w:r>
              <w:rPr>
                <w:rFonts w:ascii="Calibri Light" w:hAnsi="Calibri Light" w:cs="Calibri Light"/>
                <w:sz w:val="22"/>
                <w:szCs w:val="22"/>
              </w:rPr>
              <w:t>October 31, 2023</w:t>
            </w:r>
          </w:p>
        </w:tc>
      </w:tr>
      <w:tr w:rsidR="00DE5086" w:rsidRPr="00A05F71" w14:paraId="1EAF8B18" w14:textId="77777777" w:rsidTr="00A9663E">
        <w:tc>
          <w:tcPr>
            <w:tcW w:w="6475" w:type="dxa"/>
          </w:tcPr>
          <w:p w14:paraId="646282F2" w14:textId="52A73F5F" w:rsidR="00DE5086" w:rsidRDefault="00DE5086" w:rsidP="00A71506">
            <w:pPr>
              <w:spacing w:after="0" w:line="360" w:lineRule="auto"/>
              <w:ind w:right="-90"/>
              <w:rPr>
                <w:rFonts w:ascii="Calibri Light" w:hAnsi="Calibri Light" w:cs="Calibri Light"/>
              </w:rPr>
            </w:pPr>
            <w:r>
              <w:rPr>
                <w:rFonts w:ascii="Calibri Light" w:hAnsi="Calibri Light" w:cs="Calibri Light"/>
                <w:sz w:val="22"/>
                <w:szCs w:val="22"/>
              </w:rPr>
              <w:t xml:space="preserve">NSERC – </w:t>
            </w:r>
            <w:hyperlink r:id="rId51" w:history="1">
              <w:r w:rsidRPr="004E31E6">
                <w:rPr>
                  <w:rStyle w:val="Hyperlink"/>
                  <w:rFonts w:ascii="Calibri Light" w:hAnsi="Calibri Light" w:cs="Calibri Light"/>
                  <w:sz w:val="22"/>
                  <w:szCs w:val="22"/>
                </w:rPr>
                <w:t>Discovery Grants</w:t>
              </w:r>
            </w:hyperlink>
            <w:r>
              <w:rPr>
                <w:rFonts w:ascii="Calibri Light" w:hAnsi="Calibri Light" w:cs="Calibri Light"/>
                <w:sz w:val="22"/>
                <w:szCs w:val="22"/>
              </w:rPr>
              <w:t xml:space="preserve"> </w:t>
            </w:r>
            <w:r w:rsidR="008B795F">
              <w:rPr>
                <w:rFonts w:ascii="Calibri Light" w:hAnsi="Calibri Light" w:cs="Calibri Light"/>
                <w:sz w:val="22"/>
                <w:szCs w:val="22"/>
              </w:rPr>
              <w:t xml:space="preserve">– </w:t>
            </w:r>
            <w:hyperlink w:anchor="_NSERC_Discovery_Grants" w:history="1">
              <w:r w:rsidR="008B795F" w:rsidRPr="008B795F">
                <w:rPr>
                  <w:rStyle w:val="Hyperlink"/>
                  <w:rFonts w:ascii="Calibri Light" w:hAnsi="Calibri Light" w:cs="Calibri Light"/>
                  <w:sz w:val="22"/>
                  <w:szCs w:val="22"/>
                </w:rPr>
                <w:t>ORS Information and Deadlines</w:t>
              </w:r>
            </w:hyperlink>
            <w:r w:rsidR="008B795F">
              <w:rPr>
                <w:rFonts w:ascii="Calibri Light" w:hAnsi="Calibri Light" w:cs="Calibri Light"/>
                <w:sz w:val="22"/>
                <w:szCs w:val="22"/>
              </w:rPr>
              <w:t xml:space="preserve"> </w:t>
            </w:r>
          </w:p>
        </w:tc>
        <w:tc>
          <w:tcPr>
            <w:tcW w:w="2070" w:type="dxa"/>
          </w:tcPr>
          <w:p w14:paraId="04A1BD81" w14:textId="77777777" w:rsidR="00DE5086" w:rsidRDefault="00DE5086" w:rsidP="00A71506">
            <w:pPr>
              <w:spacing w:after="0"/>
              <w:ind w:right="-90"/>
              <w:rPr>
                <w:rFonts w:ascii="Calibri Light" w:hAnsi="Calibri Light" w:cs="Calibri Light"/>
                <w:sz w:val="22"/>
                <w:szCs w:val="22"/>
                <w:lang w:val="en-CA"/>
              </w:rPr>
            </w:pPr>
            <w:r>
              <w:rPr>
                <w:rFonts w:ascii="Calibri Light" w:hAnsi="Calibri Light" w:cs="Calibri Light"/>
                <w:sz w:val="22"/>
                <w:szCs w:val="22"/>
                <w:lang w:val="en-CA"/>
              </w:rPr>
              <w:t>NOI: N/A</w:t>
            </w:r>
          </w:p>
          <w:p w14:paraId="32466FF5" w14:textId="0B9A7C31" w:rsidR="00DE5086" w:rsidRDefault="00DE5086" w:rsidP="00A71506">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 xml:space="preserve">Full: </w:t>
            </w:r>
            <w:r w:rsidR="008B795F">
              <w:rPr>
                <w:rFonts w:ascii="Calibri Light" w:hAnsi="Calibri Light" w:cs="Calibri Light"/>
                <w:sz w:val="22"/>
                <w:szCs w:val="22"/>
                <w:lang w:val="en-CA"/>
              </w:rPr>
              <w:t>September 18, 2023</w:t>
            </w:r>
          </w:p>
        </w:tc>
        <w:tc>
          <w:tcPr>
            <w:tcW w:w="2160" w:type="dxa"/>
          </w:tcPr>
          <w:p w14:paraId="482AC8FB" w14:textId="77777777" w:rsidR="00DE5086" w:rsidRPr="008B795F" w:rsidRDefault="00DE5086" w:rsidP="00A71506">
            <w:pPr>
              <w:spacing w:after="0"/>
              <w:ind w:right="-90"/>
              <w:rPr>
                <w:rFonts w:ascii="Calibri Light" w:hAnsi="Calibri Light" w:cs="Calibri Light"/>
                <w:strike/>
                <w:sz w:val="22"/>
                <w:szCs w:val="22"/>
              </w:rPr>
            </w:pPr>
            <w:r w:rsidRPr="008B795F">
              <w:rPr>
                <w:rFonts w:ascii="Calibri Light" w:hAnsi="Calibri Light" w:cs="Calibri Light"/>
                <w:strike/>
                <w:sz w:val="22"/>
                <w:szCs w:val="22"/>
              </w:rPr>
              <w:t>NOI: August 1, 2023</w:t>
            </w:r>
          </w:p>
          <w:p w14:paraId="5341CF03" w14:textId="2C6D1EB9" w:rsidR="00DE5086" w:rsidRDefault="00DE5086" w:rsidP="00A71506">
            <w:pPr>
              <w:spacing w:after="0"/>
              <w:ind w:right="-90"/>
              <w:rPr>
                <w:rFonts w:ascii="Calibri Light" w:hAnsi="Calibri Light" w:cs="Calibri Light"/>
                <w:sz w:val="22"/>
                <w:szCs w:val="22"/>
              </w:rPr>
            </w:pPr>
            <w:r>
              <w:rPr>
                <w:rFonts w:ascii="Calibri Light" w:hAnsi="Calibri Light" w:cs="Calibri Light"/>
                <w:sz w:val="22"/>
                <w:szCs w:val="22"/>
              </w:rPr>
              <w:t>Full: November 1, 2023</w:t>
            </w:r>
          </w:p>
        </w:tc>
      </w:tr>
      <w:tr w:rsidR="007472DA" w:rsidRPr="00A05F71" w14:paraId="588F1EC5" w14:textId="77777777" w:rsidTr="00A9663E">
        <w:tc>
          <w:tcPr>
            <w:tcW w:w="6475" w:type="dxa"/>
          </w:tcPr>
          <w:p w14:paraId="4A39E17D" w14:textId="2D5305C8" w:rsidR="007472DA" w:rsidRDefault="007472DA" w:rsidP="00A71506">
            <w:pPr>
              <w:spacing w:after="0" w:line="360" w:lineRule="auto"/>
              <w:ind w:right="-90"/>
              <w:rPr>
                <w:rFonts w:ascii="Calibri Light" w:hAnsi="Calibri Light" w:cs="Calibri Light"/>
                <w:sz w:val="22"/>
                <w:szCs w:val="22"/>
              </w:rPr>
            </w:pPr>
            <w:r>
              <w:rPr>
                <w:rFonts w:ascii="Calibri Light" w:hAnsi="Calibri Light" w:cs="Calibri Light"/>
              </w:rPr>
              <w:t xml:space="preserve">SSHRC – </w:t>
            </w:r>
            <w:hyperlink r:id="rId52" w:history="1">
              <w:r w:rsidRPr="007B6B2F">
                <w:rPr>
                  <w:rStyle w:val="Hyperlink"/>
                  <w:rFonts w:ascii="Calibri Light" w:hAnsi="Calibri Light" w:cs="Calibri Light"/>
                </w:rPr>
                <w:t>Connection Grant</w:t>
              </w:r>
            </w:hyperlink>
          </w:p>
        </w:tc>
        <w:tc>
          <w:tcPr>
            <w:tcW w:w="2070" w:type="dxa"/>
          </w:tcPr>
          <w:p w14:paraId="298C5AB8" w14:textId="173A206B" w:rsidR="007472DA" w:rsidRDefault="007472DA" w:rsidP="00A71506">
            <w:pPr>
              <w:spacing w:after="0"/>
              <w:ind w:right="-90"/>
              <w:rPr>
                <w:rFonts w:ascii="Calibri Light" w:hAnsi="Calibri Light" w:cs="Calibri Light"/>
                <w:sz w:val="22"/>
                <w:szCs w:val="22"/>
                <w:lang w:val="en-CA"/>
              </w:rPr>
            </w:pPr>
            <w:r>
              <w:rPr>
                <w:rFonts w:ascii="Calibri Light" w:hAnsi="Calibri Light" w:cs="Calibri Light"/>
                <w:sz w:val="22"/>
                <w:szCs w:val="22"/>
                <w:lang w:val="en-CA"/>
              </w:rPr>
              <w:t>October 25, 2023</w:t>
            </w:r>
          </w:p>
        </w:tc>
        <w:tc>
          <w:tcPr>
            <w:tcW w:w="2160" w:type="dxa"/>
          </w:tcPr>
          <w:p w14:paraId="08810450" w14:textId="275B0302" w:rsidR="007472DA" w:rsidRDefault="007472DA" w:rsidP="00A71506">
            <w:pPr>
              <w:spacing w:after="0"/>
              <w:ind w:right="-90"/>
              <w:rPr>
                <w:rFonts w:ascii="Calibri Light" w:hAnsi="Calibri Light" w:cs="Calibri Light"/>
                <w:sz w:val="22"/>
                <w:szCs w:val="22"/>
              </w:rPr>
            </w:pPr>
            <w:r>
              <w:rPr>
                <w:rFonts w:ascii="Calibri Light" w:hAnsi="Calibri Light" w:cs="Calibri Light"/>
                <w:sz w:val="22"/>
                <w:szCs w:val="22"/>
              </w:rPr>
              <w:t>November 1, 2023</w:t>
            </w:r>
          </w:p>
        </w:tc>
      </w:tr>
      <w:tr w:rsidR="005C1568" w:rsidRPr="00A05F71" w14:paraId="4CFF2B6D" w14:textId="77777777" w:rsidTr="00A9663E">
        <w:tc>
          <w:tcPr>
            <w:tcW w:w="6475" w:type="dxa"/>
          </w:tcPr>
          <w:p w14:paraId="5BE741C7" w14:textId="77777777" w:rsidR="005C1568" w:rsidRPr="00D62A0C" w:rsidRDefault="00855DD8" w:rsidP="00A71506">
            <w:pPr>
              <w:spacing w:after="0" w:line="240" w:lineRule="auto"/>
              <w:ind w:right="-90"/>
              <w:rPr>
                <w:rFonts w:ascii="Calibri Light" w:hAnsi="Calibri Light" w:cs="Calibri Light"/>
                <w:sz w:val="22"/>
                <w:szCs w:val="22"/>
              </w:rPr>
            </w:pPr>
            <w:hyperlink r:id="rId53" w:history="1">
              <w:r w:rsidR="005C1568" w:rsidRPr="00D62A0C">
                <w:rPr>
                  <w:rStyle w:val="Hyperlink"/>
                  <w:rFonts w:ascii="Calibri Light" w:hAnsi="Calibri Light" w:cs="Calibri Light"/>
                  <w:sz w:val="22"/>
                  <w:szCs w:val="22"/>
                </w:rPr>
                <w:t>NSERC-SSHRC Sustainable agriculture research initiative</w:t>
              </w:r>
            </w:hyperlink>
            <w:r w:rsidR="005C1568">
              <w:rPr>
                <w:rFonts w:ascii="Calibri Light" w:hAnsi="Calibri Light" w:cs="Calibri Light"/>
                <w:sz w:val="22"/>
                <w:szCs w:val="22"/>
              </w:rPr>
              <w:t xml:space="preserve"> – </w:t>
            </w:r>
            <w:hyperlink w:anchor="_NSERC-SSHRC_Sustainable_agriculture" w:history="1">
              <w:r w:rsidR="005C1568" w:rsidRPr="00D62A0C">
                <w:rPr>
                  <w:rStyle w:val="Hyperlink"/>
                  <w:rFonts w:ascii="Calibri Light" w:hAnsi="Calibri Light" w:cs="Calibri Light"/>
                  <w:sz w:val="22"/>
                  <w:szCs w:val="22"/>
                </w:rPr>
                <w:t>ORS Information and Deadlines</w:t>
              </w:r>
            </w:hyperlink>
          </w:p>
          <w:p w14:paraId="6E34183A" w14:textId="77777777" w:rsidR="005C1568" w:rsidRDefault="005C1568" w:rsidP="00A71506">
            <w:pPr>
              <w:spacing w:after="0" w:line="360" w:lineRule="auto"/>
              <w:ind w:right="-90"/>
              <w:rPr>
                <w:rFonts w:ascii="Calibri Light" w:hAnsi="Calibri Light" w:cs="Calibri Light"/>
              </w:rPr>
            </w:pPr>
          </w:p>
        </w:tc>
        <w:tc>
          <w:tcPr>
            <w:tcW w:w="2070" w:type="dxa"/>
          </w:tcPr>
          <w:p w14:paraId="5F926B85" w14:textId="51D344B6" w:rsidR="005C1568" w:rsidRDefault="005C1568" w:rsidP="00A71506">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Full application internal deadline: October 4, 2023</w:t>
            </w:r>
          </w:p>
        </w:tc>
        <w:tc>
          <w:tcPr>
            <w:tcW w:w="2160" w:type="dxa"/>
          </w:tcPr>
          <w:p w14:paraId="30FFD6A8" w14:textId="77777777" w:rsidR="005C1568" w:rsidRPr="00AE1913" w:rsidRDefault="005C1568" w:rsidP="00A71506">
            <w:pPr>
              <w:spacing w:after="0"/>
              <w:ind w:right="-90"/>
              <w:rPr>
                <w:rFonts w:ascii="Calibri Light" w:hAnsi="Calibri Light" w:cs="Calibri Light"/>
                <w:strike/>
                <w:sz w:val="22"/>
                <w:szCs w:val="22"/>
              </w:rPr>
            </w:pPr>
            <w:r w:rsidRPr="00AE1913">
              <w:rPr>
                <w:rFonts w:ascii="Calibri Light" w:hAnsi="Calibri Light" w:cs="Calibri Light"/>
                <w:strike/>
                <w:sz w:val="22"/>
                <w:szCs w:val="22"/>
              </w:rPr>
              <w:t>Preparatory Funding Requests:  May 1, 2023</w:t>
            </w:r>
          </w:p>
          <w:p w14:paraId="61DAAB05" w14:textId="77777777" w:rsidR="005C1568" w:rsidRDefault="005C1568" w:rsidP="00A71506">
            <w:pPr>
              <w:spacing w:after="0"/>
              <w:ind w:right="-90"/>
              <w:rPr>
                <w:rFonts w:ascii="Calibri Light" w:hAnsi="Calibri Light" w:cs="Calibri Light"/>
                <w:sz w:val="22"/>
                <w:szCs w:val="22"/>
              </w:rPr>
            </w:pPr>
            <w:r>
              <w:rPr>
                <w:rFonts w:ascii="Calibri Light" w:hAnsi="Calibri Light" w:cs="Calibri Light"/>
                <w:sz w:val="22"/>
                <w:szCs w:val="22"/>
              </w:rPr>
              <w:t xml:space="preserve">Full application: </w:t>
            </w:r>
          </w:p>
          <w:p w14:paraId="0F33B04D" w14:textId="1CDFBD4E" w:rsidR="005C1568" w:rsidRDefault="005C1568" w:rsidP="00A71506">
            <w:pPr>
              <w:spacing w:after="0"/>
              <w:ind w:right="-90"/>
              <w:rPr>
                <w:rFonts w:ascii="Calibri Light" w:hAnsi="Calibri Light" w:cs="Calibri Light"/>
                <w:sz w:val="22"/>
                <w:szCs w:val="22"/>
              </w:rPr>
            </w:pPr>
            <w:r>
              <w:rPr>
                <w:rFonts w:ascii="Calibri Light" w:hAnsi="Calibri Light" w:cs="Calibri Light"/>
                <w:sz w:val="22"/>
                <w:szCs w:val="22"/>
              </w:rPr>
              <w:t>November 8, 2023</w:t>
            </w:r>
          </w:p>
        </w:tc>
      </w:tr>
      <w:tr w:rsidR="00DE5086" w:rsidRPr="00A05F71" w14:paraId="5D0F805F" w14:textId="77777777" w:rsidTr="00A9663E">
        <w:tc>
          <w:tcPr>
            <w:tcW w:w="6475" w:type="dxa"/>
          </w:tcPr>
          <w:p w14:paraId="16553BD9" w14:textId="2EAEF7E4" w:rsidR="00DE5086" w:rsidRDefault="00DE5086" w:rsidP="00A71506">
            <w:pPr>
              <w:spacing w:after="0" w:line="240" w:lineRule="auto"/>
              <w:ind w:right="-90"/>
            </w:pPr>
            <w:r>
              <w:rPr>
                <w:rFonts w:ascii="Calibri Light" w:hAnsi="Calibri Light" w:cs="Calibri Light"/>
                <w:sz w:val="22"/>
                <w:szCs w:val="22"/>
              </w:rPr>
              <w:t xml:space="preserve">CIHR - </w:t>
            </w:r>
            <w:hyperlink r:id="rId54" w:history="1">
              <w:r w:rsidRPr="00864857">
                <w:rPr>
                  <w:rStyle w:val="Hyperlink"/>
                  <w:rFonts w:ascii="Calibri Light" w:hAnsi="Calibri Light" w:cs="Calibri Light"/>
                  <w:sz w:val="22"/>
                  <w:szCs w:val="22"/>
                </w:rPr>
                <w:t>Operating Grant: HCRI – Data Analysis Using Existing Databases and Cohorts (Healthy Cities Research Initiative: Data Analysis Using Existing Databases and Cohorts)</w:t>
              </w:r>
            </w:hyperlink>
          </w:p>
        </w:tc>
        <w:tc>
          <w:tcPr>
            <w:tcW w:w="2070" w:type="dxa"/>
          </w:tcPr>
          <w:p w14:paraId="5EE5AD27" w14:textId="0968A958" w:rsidR="00DE5086" w:rsidRDefault="00DE5086" w:rsidP="00A71506">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Full: November 2, 2023</w:t>
            </w:r>
          </w:p>
        </w:tc>
        <w:tc>
          <w:tcPr>
            <w:tcW w:w="2160" w:type="dxa"/>
          </w:tcPr>
          <w:p w14:paraId="2C308949" w14:textId="0F353B56" w:rsidR="00DE5086" w:rsidRPr="00AE1913" w:rsidRDefault="00DE5086" w:rsidP="00A71506">
            <w:pPr>
              <w:spacing w:after="0"/>
              <w:ind w:right="-90"/>
              <w:rPr>
                <w:rFonts w:ascii="Calibri Light" w:hAnsi="Calibri Light" w:cs="Calibri Light"/>
                <w:strike/>
                <w:sz w:val="22"/>
                <w:szCs w:val="22"/>
              </w:rPr>
            </w:pPr>
            <w:r>
              <w:rPr>
                <w:rFonts w:ascii="Calibri Light" w:hAnsi="Calibri Light" w:cs="Calibri Light"/>
                <w:sz w:val="22"/>
                <w:szCs w:val="22"/>
              </w:rPr>
              <w:t>Full: November 8, 2023</w:t>
            </w:r>
          </w:p>
        </w:tc>
      </w:tr>
      <w:tr w:rsidR="00E575FF" w:rsidRPr="00A05F71" w14:paraId="45186B9D" w14:textId="77777777" w:rsidTr="00A9663E">
        <w:tc>
          <w:tcPr>
            <w:tcW w:w="6475" w:type="dxa"/>
          </w:tcPr>
          <w:p w14:paraId="42DCBB02" w14:textId="347DEF27" w:rsidR="00E575FF" w:rsidRDefault="00E575FF" w:rsidP="00E575FF">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CIHR – </w:t>
            </w:r>
            <w:hyperlink r:id="rId55" w:history="1">
              <w:r w:rsidRPr="006833A0">
                <w:rPr>
                  <w:rStyle w:val="Hyperlink"/>
                  <w:rFonts w:ascii="Calibri Light" w:hAnsi="Calibri Light" w:cs="Calibri Light"/>
                  <w:sz w:val="22"/>
                  <w:szCs w:val="22"/>
                </w:rPr>
                <w:t>Healthy Cities Research Initiatives: Data Analysis Using Existing Databases and Cohorts</w:t>
              </w:r>
            </w:hyperlink>
          </w:p>
        </w:tc>
        <w:tc>
          <w:tcPr>
            <w:tcW w:w="2070" w:type="dxa"/>
          </w:tcPr>
          <w:p w14:paraId="28FF1A70" w14:textId="5E4C8142" w:rsidR="00E575FF" w:rsidRDefault="00E575FF" w:rsidP="00E575FF">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November 2, 2023</w:t>
            </w:r>
          </w:p>
        </w:tc>
        <w:tc>
          <w:tcPr>
            <w:tcW w:w="2160" w:type="dxa"/>
          </w:tcPr>
          <w:p w14:paraId="5DA604F1" w14:textId="3807B5DE" w:rsidR="00E575FF" w:rsidRDefault="00E575FF" w:rsidP="00E575FF">
            <w:pPr>
              <w:spacing w:after="0"/>
              <w:ind w:right="-90"/>
              <w:rPr>
                <w:rFonts w:ascii="Calibri Light" w:hAnsi="Calibri Light" w:cs="Calibri Light"/>
                <w:sz w:val="22"/>
                <w:szCs w:val="22"/>
              </w:rPr>
            </w:pPr>
            <w:r>
              <w:rPr>
                <w:rFonts w:ascii="Calibri Light" w:hAnsi="Calibri Light" w:cs="Calibri Light"/>
                <w:sz w:val="22"/>
                <w:szCs w:val="22"/>
              </w:rPr>
              <w:t>November 8, 2023</w:t>
            </w:r>
          </w:p>
        </w:tc>
      </w:tr>
      <w:tr w:rsidR="00E575FF" w:rsidRPr="00A05F71" w14:paraId="2A4ADBBE" w14:textId="77777777" w:rsidTr="00A9663E">
        <w:tc>
          <w:tcPr>
            <w:tcW w:w="6475" w:type="dxa"/>
          </w:tcPr>
          <w:p w14:paraId="1AD8C6EA" w14:textId="77777777" w:rsidR="00E575FF" w:rsidRDefault="00E575FF" w:rsidP="00E575FF">
            <w:pPr>
              <w:pStyle w:val="ListParagraph"/>
              <w:tabs>
                <w:tab w:val="left" w:pos="4968"/>
              </w:tabs>
              <w:spacing w:after="0" w:line="240" w:lineRule="auto"/>
              <w:ind w:left="0" w:right="-90"/>
              <w:rPr>
                <w:rFonts w:ascii="Calibri Light" w:hAnsi="Calibri Light" w:cs="Calibri Light"/>
                <w:sz w:val="22"/>
                <w:szCs w:val="22"/>
              </w:rPr>
            </w:pPr>
            <w:r>
              <w:rPr>
                <w:rFonts w:ascii="Calibri Light" w:hAnsi="Calibri Light" w:cs="Calibri Light"/>
                <w:sz w:val="22"/>
                <w:szCs w:val="22"/>
              </w:rPr>
              <w:t xml:space="preserve">SSHRC – </w:t>
            </w:r>
            <w:hyperlink r:id="rId56" w:history="1">
              <w:r w:rsidRPr="00C40893">
                <w:rPr>
                  <w:rStyle w:val="Hyperlink"/>
                  <w:rFonts w:ascii="Calibri Light" w:hAnsi="Calibri Light" w:cs="Calibri Light"/>
                  <w:sz w:val="22"/>
                  <w:szCs w:val="22"/>
                </w:rPr>
                <w:t>Open Research Area 8</w:t>
              </w:r>
              <w:r w:rsidRPr="00C40893">
                <w:rPr>
                  <w:rStyle w:val="Hyperlink"/>
                  <w:rFonts w:ascii="Calibri Light" w:hAnsi="Calibri Light" w:cs="Calibri Light"/>
                  <w:sz w:val="22"/>
                  <w:szCs w:val="22"/>
                  <w:vertAlign w:val="superscript"/>
                </w:rPr>
                <w:t>th</w:t>
              </w:r>
              <w:r w:rsidRPr="00C40893">
                <w:rPr>
                  <w:rStyle w:val="Hyperlink"/>
                  <w:rFonts w:ascii="Calibri Light" w:hAnsi="Calibri Light" w:cs="Calibri Light"/>
                  <w:sz w:val="22"/>
                  <w:szCs w:val="22"/>
                </w:rPr>
                <w:t xml:space="preserve"> Call for Proposals</w:t>
              </w:r>
            </w:hyperlink>
            <w:r>
              <w:rPr>
                <w:rFonts w:ascii="Calibri Light" w:hAnsi="Calibri Light" w:cs="Calibri Light"/>
                <w:sz w:val="22"/>
                <w:szCs w:val="22"/>
              </w:rPr>
              <w:t xml:space="preserve"> </w:t>
            </w:r>
          </w:p>
          <w:p w14:paraId="0953BA81" w14:textId="77777777" w:rsidR="00E575FF" w:rsidRDefault="00E575FF" w:rsidP="00170FDE">
            <w:pPr>
              <w:pStyle w:val="ListParagraph"/>
              <w:numPr>
                <w:ilvl w:val="0"/>
                <w:numId w:val="42"/>
              </w:numPr>
              <w:tabs>
                <w:tab w:val="left" w:pos="4968"/>
              </w:tabs>
              <w:spacing w:after="0" w:line="240" w:lineRule="auto"/>
              <w:ind w:right="-90"/>
              <w:rPr>
                <w:rFonts w:ascii="Calibri Light" w:hAnsi="Calibri Light" w:cs="Calibri Light"/>
                <w:sz w:val="22"/>
                <w:szCs w:val="22"/>
              </w:rPr>
            </w:pPr>
            <w:r>
              <w:rPr>
                <w:rFonts w:ascii="Calibri Light" w:hAnsi="Calibri Light" w:cs="Calibri Light"/>
                <w:sz w:val="22"/>
                <w:szCs w:val="22"/>
              </w:rPr>
              <w:t>Funding for Social Sciences and Humanities research projects with researchers with at least 3 out of the 4 participating countries (Germans, UK, France, Canada)</w:t>
            </w:r>
          </w:p>
          <w:p w14:paraId="6EDBBD85" w14:textId="6C26A2E1" w:rsidR="00E575FF" w:rsidRDefault="00E575FF" w:rsidP="00E575FF">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English webinars: September 21, 2023 @ 7:00 am and 2:00 pm EST (Check SSHRC’s </w:t>
            </w:r>
            <w:hyperlink r:id="rId57" w:history="1">
              <w:r w:rsidRPr="00C40893">
                <w:rPr>
                  <w:rStyle w:val="Hyperlink"/>
                  <w:rFonts w:ascii="Calibri Light" w:hAnsi="Calibri Light" w:cs="Calibri Light"/>
                  <w:sz w:val="22"/>
                  <w:szCs w:val="22"/>
                </w:rPr>
                <w:t>Upcoming Webinars</w:t>
              </w:r>
            </w:hyperlink>
            <w:r w:rsidRPr="00C40893">
              <w:rPr>
                <w:rFonts w:ascii="Calibri Light" w:hAnsi="Calibri Light" w:cs="Calibri Light"/>
                <w:sz w:val="22"/>
                <w:szCs w:val="22"/>
              </w:rPr>
              <w:t xml:space="preserve"> page</w:t>
            </w:r>
            <w:r>
              <w:rPr>
                <w:rFonts w:ascii="Calibri Light" w:hAnsi="Calibri Light" w:cs="Calibri Light"/>
                <w:sz w:val="22"/>
                <w:szCs w:val="22"/>
              </w:rPr>
              <w:t xml:space="preserve"> for details) </w:t>
            </w:r>
          </w:p>
        </w:tc>
        <w:tc>
          <w:tcPr>
            <w:tcW w:w="2070" w:type="dxa"/>
          </w:tcPr>
          <w:p w14:paraId="7F02792C" w14:textId="21437E89" w:rsidR="00E575FF" w:rsidRDefault="00E575FF" w:rsidP="00E575FF">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November 7, 2023</w:t>
            </w:r>
          </w:p>
        </w:tc>
        <w:tc>
          <w:tcPr>
            <w:tcW w:w="2160" w:type="dxa"/>
          </w:tcPr>
          <w:p w14:paraId="1CEF7AE8" w14:textId="355A1DB8" w:rsidR="00E575FF" w:rsidRDefault="00E575FF" w:rsidP="00E575FF">
            <w:pPr>
              <w:spacing w:after="0"/>
              <w:ind w:right="-90"/>
              <w:rPr>
                <w:rFonts w:ascii="Calibri Light" w:hAnsi="Calibri Light" w:cs="Calibri Light"/>
                <w:sz w:val="22"/>
                <w:szCs w:val="22"/>
              </w:rPr>
            </w:pPr>
            <w:r>
              <w:rPr>
                <w:rFonts w:ascii="Calibri Light" w:hAnsi="Calibri Light" w:cs="Calibri Light"/>
                <w:sz w:val="22"/>
                <w:szCs w:val="22"/>
              </w:rPr>
              <w:t>November 14, 2023</w:t>
            </w:r>
          </w:p>
        </w:tc>
      </w:tr>
      <w:tr w:rsidR="00CC1F58" w:rsidRPr="00A05F71" w14:paraId="2F8A9638" w14:textId="77777777" w:rsidTr="00A9663E">
        <w:tc>
          <w:tcPr>
            <w:tcW w:w="6475" w:type="dxa"/>
          </w:tcPr>
          <w:p w14:paraId="5ADFF2A6" w14:textId="655978C2" w:rsidR="00CC1F58" w:rsidRDefault="00CC1F58" w:rsidP="00CC1F58">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CIHR – </w:t>
            </w:r>
            <w:hyperlink r:id="rId58" w:history="1">
              <w:r w:rsidRPr="00864857">
                <w:rPr>
                  <w:rStyle w:val="Hyperlink"/>
                  <w:rFonts w:ascii="Calibri Light" w:hAnsi="Calibri Light" w:cs="Calibri Light"/>
                  <w:sz w:val="22"/>
                  <w:szCs w:val="22"/>
                </w:rPr>
                <w:t>Catalyst Grant: Crisis Line and App-based Support for Public Safety (Crisis/Suicide Line and App-based Support Models for Post-Traumatic Stress Injuries in Public Safety Personnel (PTSI in PSP) 2023)</w:t>
              </w:r>
            </w:hyperlink>
          </w:p>
        </w:tc>
        <w:tc>
          <w:tcPr>
            <w:tcW w:w="2070" w:type="dxa"/>
          </w:tcPr>
          <w:p w14:paraId="347A8B49" w14:textId="77777777" w:rsidR="00CC1F58" w:rsidRDefault="00CC1F58" w:rsidP="00CC1F58">
            <w:pPr>
              <w:spacing w:after="0" w:line="240" w:lineRule="auto"/>
              <w:ind w:right="-90"/>
              <w:rPr>
                <w:rFonts w:ascii="Calibri Light" w:hAnsi="Calibri Light" w:cs="Calibri Light"/>
                <w:sz w:val="22"/>
                <w:szCs w:val="22"/>
                <w:lang w:val="en-CA"/>
              </w:rPr>
            </w:pPr>
          </w:p>
          <w:p w14:paraId="5C6C9DC6" w14:textId="5C3E3D12" w:rsidR="00CC1F58" w:rsidRDefault="00CC1F58" w:rsidP="00CC1F58">
            <w:pPr>
              <w:spacing w:after="0"/>
              <w:ind w:right="-90"/>
              <w:rPr>
                <w:rFonts w:ascii="Calibri Light" w:hAnsi="Calibri Light" w:cs="Calibri Light"/>
                <w:sz w:val="22"/>
                <w:szCs w:val="22"/>
                <w:lang w:val="en-CA"/>
              </w:rPr>
            </w:pPr>
            <w:r>
              <w:rPr>
                <w:rFonts w:ascii="Calibri Light" w:hAnsi="Calibri Light" w:cs="Calibri Light"/>
                <w:sz w:val="22"/>
                <w:szCs w:val="22"/>
                <w:lang w:val="en-CA"/>
              </w:rPr>
              <w:t>Full: November 8, 2023</w:t>
            </w:r>
          </w:p>
        </w:tc>
        <w:tc>
          <w:tcPr>
            <w:tcW w:w="2160" w:type="dxa"/>
          </w:tcPr>
          <w:p w14:paraId="5AB9B54D" w14:textId="77777777" w:rsidR="00CC1F58" w:rsidRPr="00CC1F58" w:rsidRDefault="00CC1F58" w:rsidP="00CC1F58">
            <w:pPr>
              <w:spacing w:after="0" w:line="240" w:lineRule="auto"/>
              <w:ind w:right="-90"/>
              <w:rPr>
                <w:rFonts w:ascii="Calibri Light" w:hAnsi="Calibri Light" w:cs="Calibri Light"/>
                <w:strike/>
                <w:sz w:val="22"/>
                <w:szCs w:val="22"/>
              </w:rPr>
            </w:pPr>
            <w:r w:rsidRPr="00CC1F58">
              <w:rPr>
                <w:rFonts w:ascii="Calibri Light" w:hAnsi="Calibri Light" w:cs="Calibri Light"/>
                <w:strike/>
                <w:sz w:val="22"/>
                <w:szCs w:val="22"/>
              </w:rPr>
              <w:t>Registration: August 1, 2023</w:t>
            </w:r>
          </w:p>
          <w:p w14:paraId="4DED9C1B" w14:textId="216D3C0B" w:rsidR="00CC1F58" w:rsidRDefault="00CC1F58" w:rsidP="00CC1F58">
            <w:pPr>
              <w:spacing w:after="0"/>
              <w:ind w:right="-90"/>
              <w:rPr>
                <w:rFonts w:ascii="Calibri Light" w:hAnsi="Calibri Light" w:cs="Calibri Light"/>
                <w:sz w:val="22"/>
                <w:szCs w:val="22"/>
              </w:rPr>
            </w:pPr>
            <w:r>
              <w:rPr>
                <w:rFonts w:ascii="Calibri Light" w:hAnsi="Calibri Light" w:cs="Calibri Light"/>
                <w:sz w:val="22"/>
                <w:szCs w:val="22"/>
              </w:rPr>
              <w:t>Full: November 15, 2023</w:t>
            </w:r>
          </w:p>
        </w:tc>
      </w:tr>
      <w:tr w:rsidR="00CC1F58" w:rsidRPr="00A05F71" w14:paraId="328A689D" w14:textId="77777777" w:rsidTr="00A9663E">
        <w:tc>
          <w:tcPr>
            <w:tcW w:w="6475" w:type="dxa"/>
          </w:tcPr>
          <w:p w14:paraId="4A6C2D71" w14:textId="77777777" w:rsidR="00CC1F58" w:rsidRDefault="00CC1F58" w:rsidP="00CC1F58">
            <w:pPr>
              <w:spacing w:after="0" w:line="240" w:lineRule="auto"/>
              <w:ind w:right="-90"/>
              <w:rPr>
                <w:rFonts w:ascii="Calibri Light" w:hAnsi="Calibri Light" w:cs="Calibri Light"/>
                <w:sz w:val="22"/>
                <w:szCs w:val="22"/>
              </w:rPr>
            </w:pPr>
            <w:r>
              <w:rPr>
                <w:rFonts w:ascii="Calibri Light" w:hAnsi="Calibri Light" w:cs="Calibri Light"/>
                <w:sz w:val="22"/>
                <w:szCs w:val="22"/>
              </w:rPr>
              <w:lastRenderedPageBreak/>
              <w:t xml:space="preserve">SSHRC – </w:t>
            </w:r>
            <w:hyperlink r:id="rId59" w:history="1">
              <w:r w:rsidRPr="00891199">
                <w:rPr>
                  <w:rStyle w:val="Hyperlink"/>
                  <w:rFonts w:ascii="Calibri Light" w:hAnsi="Calibri Light" w:cs="Calibri Light"/>
                  <w:sz w:val="22"/>
                  <w:szCs w:val="22"/>
                </w:rPr>
                <w:t>Partnership Development Grant</w:t>
              </w:r>
            </w:hyperlink>
            <w:r>
              <w:rPr>
                <w:rFonts w:ascii="Calibri Light" w:hAnsi="Calibri Light" w:cs="Calibri Light"/>
                <w:sz w:val="22"/>
                <w:szCs w:val="22"/>
              </w:rPr>
              <w:t xml:space="preserve"> – </w:t>
            </w:r>
            <w:hyperlink w:anchor="_SSHRC_Partnership_Development" w:history="1">
              <w:r w:rsidRPr="001B1B8B">
                <w:rPr>
                  <w:rStyle w:val="Hyperlink"/>
                  <w:rFonts w:ascii="Calibri Light" w:hAnsi="Calibri Light" w:cs="Calibri Light"/>
                  <w:sz w:val="22"/>
                  <w:szCs w:val="22"/>
                </w:rPr>
                <w:t>ORS Information and deadlines</w:t>
              </w:r>
            </w:hyperlink>
            <w:r>
              <w:rPr>
                <w:rFonts w:ascii="Calibri Light" w:hAnsi="Calibri Light" w:cs="Calibri Light"/>
                <w:sz w:val="22"/>
                <w:szCs w:val="22"/>
              </w:rPr>
              <w:t xml:space="preserve"> </w:t>
            </w:r>
          </w:p>
          <w:p w14:paraId="628CF30D" w14:textId="33182616" w:rsidR="00CC1F58" w:rsidRDefault="00CC1F58" w:rsidP="00CC1F58">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Please notify </w:t>
            </w:r>
            <w:hyperlink r:id="rId60" w:history="1">
              <w:r w:rsidRPr="000427D2">
                <w:rPr>
                  <w:rStyle w:val="Hyperlink"/>
                  <w:rFonts w:ascii="Calibri Light" w:hAnsi="Calibri Light" w:cs="Calibri Light"/>
                  <w:sz w:val="22"/>
                  <w:szCs w:val="22"/>
                </w:rPr>
                <w:t>ewa.stewart@ontariotechu.ca</w:t>
              </w:r>
            </w:hyperlink>
            <w:r>
              <w:rPr>
                <w:rFonts w:ascii="Calibri Light" w:hAnsi="Calibri Light" w:cs="Calibri Light"/>
                <w:sz w:val="22"/>
                <w:szCs w:val="22"/>
              </w:rPr>
              <w:t xml:space="preserve"> if you are interested in applying</w:t>
            </w:r>
          </w:p>
        </w:tc>
        <w:tc>
          <w:tcPr>
            <w:tcW w:w="2070" w:type="dxa"/>
          </w:tcPr>
          <w:p w14:paraId="4079F242" w14:textId="77777777" w:rsidR="00CC1F58" w:rsidRDefault="00CC1F58" w:rsidP="00CC1F58">
            <w:pPr>
              <w:spacing w:after="0"/>
              <w:ind w:right="-90"/>
              <w:rPr>
                <w:rFonts w:ascii="Calibri Light" w:hAnsi="Calibri Light" w:cs="Calibri Light"/>
                <w:sz w:val="22"/>
                <w:szCs w:val="22"/>
                <w:lang w:val="en-CA"/>
              </w:rPr>
            </w:pPr>
            <w:r>
              <w:rPr>
                <w:rFonts w:ascii="Calibri Light" w:hAnsi="Calibri Light" w:cs="Calibri Light"/>
                <w:sz w:val="22"/>
                <w:szCs w:val="22"/>
                <w:lang w:val="en-CA"/>
              </w:rPr>
              <w:t>Comprehensive review: October 30, 2023</w:t>
            </w:r>
          </w:p>
          <w:p w14:paraId="54551D60" w14:textId="214FA6C5" w:rsidR="00CC1F58" w:rsidRDefault="00CC1F58" w:rsidP="00CC1F58">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Admin review: November 8, 2023</w:t>
            </w:r>
          </w:p>
        </w:tc>
        <w:tc>
          <w:tcPr>
            <w:tcW w:w="2160" w:type="dxa"/>
          </w:tcPr>
          <w:p w14:paraId="6054DC0A" w14:textId="07BD9069" w:rsidR="00CC1F58" w:rsidRDefault="00CC1F58" w:rsidP="00CC1F58">
            <w:pPr>
              <w:spacing w:after="0"/>
              <w:ind w:right="-90"/>
              <w:rPr>
                <w:rFonts w:ascii="Calibri Light" w:hAnsi="Calibri Light" w:cs="Calibri Light"/>
                <w:sz w:val="22"/>
                <w:szCs w:val="22"/>
              </w:rPr>
            </w:pPr>
            <w:r>
              <w:rPr>
                <w:rFonts w:ascii="Calibri Light" w:hAnsi="Calibri Light" w:cs="Calibri Light"/>
                <w:sz w:val="22"/>
                <w:szCs w:val="22"/>
              </w:rPr>
              <w:t>November 15, 2023</w:t>
            </w:r>
          </w:p>
        </w:tc>
      </w:tr>
      <w:tr w:rsidR="00441971" w:rsidRPr="00A05F71" w14:paraId="58F94AF0" w14:textId="77777777" w:rsidTr="00A9663E">
        <w:tc>
          <w:tcPr>
            <w:tcW w:w="6475" w:type="dxa"/>
          </w:tcPr>
          <w:p w14:paraId="0F9D0CA1" w14:textId="0E48D82F" w:rsidR="00441971" w:rsidRDefault="00441971" w:rsidP="00441971">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Spencer Foundation for Education – </w:t>
            </w:r>
            <w:hyperlink r:id="rId61" w:history="1">
              <w:r w:rsidRPr="00891199">
                <w:rPr>
                  <w:rStyle w:val="Hyperlink"/>
                  <w:rFonts w:ascii="Calibri Light" w:hAnsi="Calibri Light" w:cs="Calibri Light"/>
                  <w:sz w:val="22"/>
                  <w:szCs w:val="22"/>
                </w:rPr>
                <w:t>Research-Practice Partnersh</w:t>
              </w:r>
              <w:r w:rsidRPr="00891199">
                <w:rPr>
                  <w:rStyle w:val="Hyperlink"/>
                  <w:rFonts w:ascii="Calibri Light" w:hAnsi="Calibri Light" w:cs="Calibri Light"/>
                  <w:sz w:val="22"/>
                  <w:szCs w:val="22"/>
                </w:rPr>
                <w:t>i</w:t>
              </w:r>
              <w:r w:rsidRPr="00891199">
                <w:rPr>
                  <w:rStyle w:val="Hyperlink"/>
                  <w:rFonts w:ascii="Calibri Light" w:hAnsi="Calibri Light" w:cs="Calibri Light"/>
                  <w:sz w:val="22"/>
                  <w:szCs w:val="22"/>
                </w:rPr>
                <w:t>ps: Collaborative research for educational change</w:t>
              </w:r>
            </w:hyperlink>
          </w:p>
        </w:tc>
        <w:tc>
          <w:tcPr>
            <w:tcW w:w="2070" w:type="dxa"/>
          </w:tcPr>
          <w:p w14:paraId="16FA3EF4" w14:textId="3ACD4E2B" w:rsidR="00441971" w:rsidRDefault="00441971" w:rsidP="00441971">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 xml:space="preserve">Full: </w:t>
            </w:r>
            <w:r w:rsidR="00170FDE">
              <w:rPr>
                <w:rFonts w:ascii="Calibri Light" w:hAnsi="Calibri Light" w:cs="Calibri Light"/>
                <w:sz w:val="22"/>
                <w:szCs w:val="22"/>
                <w:lang w:val="en-CA"/>
              </w:rPr>
              <w:t>November 8, 2023</w:t>
            </w:r>
          </w:p>
        </w:tc>
        <w:tc>
          <w:tcPr>
            <w:tcW w:w="2160" w:type="dxa"/>
          </w:tcPr>
          <w:p w14:paraId="04F7FEBC" w14:textId="161A7CDB" w:rsidR="00441971" w:rsidRDefault="00441971" w:rsidP="00441971">
            <w:pPr>
              <w:spacing w:after="0"/>
              <w:ind w:right="-90"/>
              <w:rPr>
                <w:rFonts w:ascii="Calibri Light" w:hAnsi="Calibri Light" w:cs="Calibri Light"/>
                <w:sz w:val="22"/>
                <w:szCs w:val="22"/>
              </w:rPr>
            </w:pPr>
            <w:r>
              <w:rPr>
                <w:rFonts w:ascii="Calibri Light" w:hAnsi="Calibri Light" w:cs="Calibri Light"/>
                <w:sz w:val="22"/>
                <w:szCs w:val="22"/>
              </w:rPr>
              <w:t xml:space="preserve">NOI: </w:t>
            </w:r>
            <w:r w:rsidR="00170FDE">
              <w:rPr>
                <w:rFonts w:ascii="Calibri Light" w:hAnsi="Calibri Light" w:cs="Calibri Light"/>
                <w:sz w:val="22"/>
                <w:szCs w:val="22"/>
              </w:rPr>
              <w:t xml:space="preserve">October 17, </w:t>
            </w:r>
            <w:proofErr w:type="gramStart"/>
            <w:r w:rsidR="00170FDE">
              <w:rPr>
                <w:rFonts w:ascii="Calibri Light" w:hAnsi="Calibri Light" w:cs="Calibri Light"/>
                <w:sz w:val="22"/>
                <w:szCs w:val="22"/>
              </w:rPr>
              <w:t>2023</w:t>
            </w:r>
            <w:proofErr w:type="gramEnd"/>
            <w:r w:rsidR="00170FDE">
              <w:rPr>
                <w:rFonts w:ascii="Calibri Light" w:hAnsi="Calibri Light" w:cs="Calibri Light"/>
                <w:sz w:val="22"/>
                <w:szCs w:val="22"/>
              </w:rPr>
              <w:t xml:space="preserve"> 12:00 pm Central Time</w:t>
            </w:r>
          </w:p>
          <w:p w14:paraId="194DCE8A" w14:textId="23E6D0D3" w:rsidR="00441971" w:rsidRDefault="00441971" w:rsidP="00441971">
            <w:pPr>
              <w:spacing w:after="0"/>
              <w:ind w:right="-90"/>
              <w:rPr>
                <w:rFonts w:ascii="Calibri Light" w:hAnsi="Calibri Light" w:cs="Calibri Light"/>
                <w:sz w:val="22"/>
                <w:szCs w:val="22"/>
              </w:rPr>
            </w:pPr>
            <w:r>
              <w:rPr>
                <w:rFonts w:ascii="Calibri Light" w:hAnsi="Calibri Light" w:cs="Calibri Light"/>
                <w:sz w:val="22"/>
                <w:szCs w:val="22"/>
              </w:rPr>
              <w:t xml:space="preserve">Full: </w:t>
            </w:r>
            <w:r w:rsidR="00170FDE">
              <w:rPr>
                <w:rFonts w:ascii="Calibri Light" w:hAnsi="Calibri Light" w:cs="Calibri Light"/>
                <w:sz w:val="22"/>
                <w:szCs w:val="22"/>
              </w:rPr>
              <w:t xml:space="preserve">November 15, </w:t>
            </w:r>
            <w:proofErr w:type="gramStart"/>
            <w:r w:rsidR="00170FDE">
              <w:rPr>
                <w:rFonts w:ascii="Calibri Light" w:hAnsi="Calibri Light" w:cs="Calibri Light"/>
                <w:sz w:val="22"/>
                <w:szCs w:val="22"/>
              </w:rPr>
              <w:t>2023</w:t>
            </w:r>
            <w:proofErr w:type="gramEnd"/>
            <w:r w:rsidR="00170FDE">
              <w:rPr>
                <w:rFonts w:ascii="Calibri Light" w:hAnsi="Calibri Light" w:cs="Calibri Light"/>
                <w:sz w:val="22"/>
                <w:szCs w:val="22"/>
              </w:rPr>
              <w:t xml:space="preserve"> 12:00 pm Central Time </w:t>
            </w:r>
          </w:p>
        </w:tc>
      </w:tr>
      <w:tr w:rsidR="007472DA" w:rsidRPr="00A05F71" w14:paraId="558956C3" w14:textId="77777777" w:rsidTr="00A9663E">
        <w:tc>
          <w:tcPr>
            <w:tcW w:w="6475" w:type="dxa"/>
          </w:tcPr>
          <w:p w14:paraId="268E81A8" w14:textId="77777777" w:rsidR="007472DA" w:rsidRDefault="007472DA" w:rsidP="00A71506">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SSHRC – </w:t>
            </w:r>
            <w:hyperlink r:id="rId62" w:history="1">
              <w:r w:rsidRPr="007472DA">
                <w:rPr>
                  <w:rStyle w:val="Hyperlink"/>
                  <w:rFonts w:ascii="Calibri Light" w:hAnsi="Calibri Light" w:cs="Calibri Light"/>
                  <w:sz w:val="22"/>
                  <w:szCs w:val="22"/>
                </w:rPr>
                <w:t>Partnership Engage Grant</w:t>
              </w:r>
            </w:hyperlink>
            <w:r>
              <w:rPr>
                <w:rFonts w:ascii="Calibri Light" w:hAnsi="Calibri Light" w:cs="Calibri Light"/>
                <w:sz w:val="22"/>
                <w:szCs w:val="22"/>
              </w:rPr>
              <w:t xml:space="preserve"> </w:t>
            </w:r>
          </w:p>
          <w:p w14:paraId="2CC1152D" w14:textId="4D9A704B" w:rsidR="006970CF" w:rsidRDefault="006970CF" w:rsidP="00A71506">
            <w:pPr>
              <w:spacing w:after="0" w:line="240" w:lineRule="auto"/>
              <w:ind w:right="-90"/>
              <w:rPr>
                <w:rFonts w:ascii="Calibri Light" w:hAnsi="Calibri Light" w:cs="Calibri Light"/>
                <w:sz w:val="22"/>
                <w:szCs w:val="22"/>
              </w:rPr>
            </w:pPr>
            <w:hyperlink r:id="rId63" w:history="1">
              <w:r w:rsidRPr="006970CF">
                <w:rPr>
                  <w:rStyle w:val="Hyperlink"/>
                  <w:rFonts w:ascii="Calibri Light" w:hAnsi="Calibri Light" w:cs="Calibri Light"/>
                  <w:sz w:val="22"/>
                  <w:szCs w:val="22"/>
                </w:rPr>
                <w:t>Webinar:</w:t>
              </w:r>
            </w:hyperlink>
            <w:r>
              <w:rPr>
                <w:rFonts w:ascii="Calibri Light" w:hAnsi="Calibri Light" w:cs="Calibri Light"/>
                <w:sz w:val="22"/>
                <w:szCs w:val="22"/>
              </w:rPr>
              <w:t xml:space="preserve"> November 14, </w:t>
            </w:r>
            <w:proofErr w:type="gramStart"/>
            <w:r>
              <w:rPr>
                <w:rFonts w:ascii="Calibri Light" w:hAnsi="Calibri Light" w:cs="Calibri Light"/>
                <w:sz w:val="22"/>
                <w:szCs w:val="22"/>
              </w:rPr>
              <w:t>2023</w:t>
            </w:r>
            <w:proofErr w:type="gramEnd"/>
            <w:r>
              <w:rPr>
                <w:rFonts w:ascii="Calibri Light" w:hAnsi="Calibri Light" w:cs="Calibri Light"/>
                <w:sz w:val="22"/>
                <w:szCs w:val="22"/>
              </w:rPr>
              <w:t xml:space="preserve"> 1:00-2:00pm</w:t>
            </w:r>
          </w:p>
        </w:tc>
        <w:tc>
          <w:tcPr>
            <w:tcW w:w="2070" w:type="dxa"/>
          </w:tcPr>
          <w:p w14:paraId="0656385E" w14:textId="6A6D4C71" w:rsidR="007472DA" w:rsidRDefault="007472DA" w:rsidP="00A71506">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December 8, 2023</w:t>
            </w:r>
          </w:p>
        </w:tc>
        <w:tc>
          <w:tcPr>
            <w:tcW w:w="2160" w:type="dxa"/>
          </w:tcPr>
          <w:p w14:paraId="34BD1988" w14:textId="7459809A" w:rsidR="007472DA" w:rsidRDefault="007472DA" w:rsidP="00A71506">
            <w:pPr>
              <w:spacing w:after="0"/>
              <w:ind w:right="-90"/>
              <w:rPr>
                <w:rFonts w:ascii="Calibri Light" w:hAnsi="Calibri Light" w:cs="Calibri Light"/>
                <w:sz w:val="22"/>
                <w:szCs w:val="22"/>
              </w:rPr>
            </w:pPr>
            <w:r>
              <w:rPr>
                <w:rFonts w:ascii="Calibri Light" w:hAnsi="Calibri Light" w:cs="Calibri Light"/>
                <w:sz w:val="22"/>
                <w:szCs w:val="22"/>
              </w:rPr>
              <w:t>December 15, 2023</w:t>
            </w:r>
          </w:p>
        </w:tc>
      </w:tr>
      <w:tr w:rsidR="00E575FF" w:rsidRPr="00A05F71" w14:paraId="0EB56441" w14:textId="77777777" w:rsidTr="00A9663E">
        <w:tc>
          <w:tcPr>
            <w:tcW w:w="6475" w:type="dxa"/>
          </w:tcPr>
          <w:p w14:paraId="2B48673E" w14:textId="47EBED6A" w:rsidR="00E575FF" w:rsidRDefault="00E575FF" w:rsidP="00E575FF">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NSERC – </w:t>
            </w:r>
            <w:hyperlink r:id="rId64" w:history="1">
              <w:r w:rsidRPr="00A10A86">
                <w:rPr>
                  <w:rStyle w:val="Hyperlink"/>
                  <w:rFonts w:ascii="Calibri Light" w:hAnsi="Calibri Light" w:cs="Calibri Light"/>
                  <w:sz w:val="22"/>
                  <w:szCs w:val="22"/>
                </w:rPr>
                <w:t>Alliance International Collaboration Quantum Grants</w:t>
              </w:r>
            </w:hyperlink>
          </w:p>
        </w:tc>
        <w:tc>
          <w:tcPr>
            <w:tcW w:w="2070" w:type="dxa"/>
          </w:tcPr>
          <w:p w14:paraId="13AD6F99" w14:textId="40FFD173" w:rsidR="00E575FF" w:rsidRDefault="00E575FF" w:rsidP="00E575FF">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No later than January 10, 2024</w:t>
            </w:r>
          </w:p>
        </w:tc>
        <w:tc>
          <w:tcPr>
            <w:tcW w:w="2160" w:type="dxa"/>
          </w:tcPr>
          <w:p w14:paraId="7F9EEB4A" w14:textId="31130FBB" w:rsidR="00E575FF" w:rsidRDefault="00E575FF" w:rsidP="00E575FF">
            <w:pPr>
              <w:spacing w:after="0"/>
              <w:ind w:right="-90"/>
              <w:rPr>
                <w:rFonts w:ascii="Calibri Light" w:hAnsi="Calibri Light" w:cs="Calibri Light"/>
                <w:sz w:val="22"/>
                <w:szCs w:val="22"/>
              </w:rPr>
            </w:pPr>
            <w:r>
              <w:rPr>
                <w:rFonts w:ascii="Calibri Light" w:hAnsi="Calibri Light" w:cs="Calibri Light"/>
                <w:sz w:val="22"/>
                <w:szCs w:val="22"/>
              </w:rPr>
              <w:t>Rolling deadline until January 31, 2024</w:t>
            </w:r>
          </w:p>
        </w:tc>
      </w:tr>
      <w:tr w:rsidR="00E575FF" w:rsidRPr="00A05F71" w14:paraId="51C5A3AA" w14:textId="77777777" w:rsidTr="00A9663E">
        <w:tc>
          <w:tcPr>
            <w:tcW w:w="6475" w:type="dxa"/>
          </w:tcPr>
          <w:p w14:paraId="5C80A70A" w14:textId="434F4270" w:rsidR="00E575FF" w:rsidRDefault="00E575FF" w:rsidP="00E575FF">
            <w:pPr>
              <w:spacing w:after="0" w:line="240" w:lineRule="auto"/>
              <w:ind w:right="-90"/>
              <w:rPr>
                <w:rFonts w:ascii="Calibri Light" w:hAnsi="Calibri Light" w:cs="Calibri Light"/>
                <w:sz w:val="22"/>
                <w:szCs w:val="22"/>
              </w:rPr>
            </w:pPr>
            <w:r>
              <w:rPr>
                <w:rFonts w:ascii="Calibri Light" w:hAnsi="Calibri Light" w:cs="Calibri Light"/>
                <w:sz w:val="22"/>
                <w:szCs w:val="22"/>
              </w:rPr>
              <w:t xml:space="preserve">NSERC – </w:t>
            </w:r>
            <w:hyperlink r:id="rId65" w:history="1">
              <w:r w:rsidRPr="00A10A86">
                <w:rPr>
                  <w:rStyle w:val="Hyperlink"/>
                  <w:rFonts w:ascii="Calibri Light" w:hAnsi="Calibri Light" w:cs="Calibri Light"/>
                  <w:sz w:val="22"/>
                  <w:szCs w:val="22"/>
                </w:rPr>
                <w:t>Alliance International Catalyst Quantum Grants</w:t>
              </w:r>
            </w:hyperlink>
          </w:p>
        </w:tc>
        <w:tc>
          <w:tcPr>
            <w:tcW w:w="2070" w:type="dxa"/>
          </w:tcPr>
          <w:p w14:paraId="4E951302" w14:textId="52B4A3CB" w:rsidR="00E575FF" w:rsidRDefault="00E575FF" w:rsidP="00E575FF">
            <w:pPr>
              <w:spacing w:after="0" w:line="360" w:lineRule="auto"/>
              <w:ind w:right="-90"/>
              <w:rPr>
                <w:rFonts w:ascii="Calibri Light" w:hAnsi="Calibri Light" w:cs="Calibri Light"/>
                <w:sz w:val="22"/>
                <w:szCs w:val="22"/>
                <w:lang w:val="en-CA"/>
              </w:rPr>
            </w:pPr>
            <w:r>
              <w:rPr>
                <w:rFonts w:ascii="Calibri Light" w:hAnsi="Calibri Light" w:cs="Calibri Light"/>
                <w:sz w:val="22"/>
                <w:szCs w:val="22"/>
                <w:lang w:val="en-CA"/>
              </w:rPr>
              <w:t>No later than March 4, 2024</w:t>
            </w:r>
          </w:p>
        </w:tc>
        <w:tc>
          <w:tcPr>
            <w:tcW w:w="2160" w:type="dxa"/>
          </w:tcPr>
          <w:p w14:paraId="48070E8A" w14:textId="76FC8C2B" w:rsidR="00E575FF" w:rsidRDefault="00E575FF" w:rsidP="00E575FF">
            <w:pPr>
              <w:spacing w:after="0"/>
              <w:ind w:right="-90"/>
              <w:rPr>
                <w:rFonts w:ascii="Calibri Light" w:hAnsi="Calibri Light" w:cs="Calibri Light"/>
                <w:sz w:val="22"/>
                <w:szCs w:val="22"/>
              </w:rPr>
            </w:pPr>
            <w:r>
              <w:rPr>
                <w:rFonts w:ascii="Calibri Light" w:hAnsi="Calibri Light" w:cs="Calibri Light"/>
                <w:sz w:val="22"/>
                <w:szCs w:val="22"/>
              </w:rPr>
              <w:t>Rolling deadline until March 31, 2024</w:t>
            </w:r>
          </w:p>
        </w:tc>
      </w:tr>
    </w:tbl>
    <w:p w14:paraId="41F498B8" w14:textId="77777777" w:rsidR="001D6222" w:rsidRPr="00A05F71" w:rsidRDefault="001D6222" w:rsidP="004F19E0">
      <w:pPr>
        <w:rPr>
          <w:rFonts w:ascii="Calibri Light" w:hAnsi="Calibri Light" w:cs="Calibri Light"/>
          <w:b/>
          <w:sz w:val="22"/>
          <w:szCs w:val="22"/>
          <w:lang w:val="en-CA"/>
        </w:rPr>
      </w:pPr>
    </w:p>
    <w:p w14:paraId="41F5187D" w14:textId="77777777" w:rsidR="00E8422A" w:rsidRDefault="00E8422A">
      <w:pPr>
        <w:rPr>
          <w:rFonts w:ascii="Calibri Light" w:eastAsiaTheme="majorEastAsia" w:hAnsi="Calibri Light" w:cs="Calibri Light"/>
          <w:b/>
          <w:color w:val="365F91" w:themeColor="accent1" w:themeShade="BF"/>
          <w:sz w:val="28"/>
          <w:szCs w:val="28"/>
          <w:lang w:val="en-CA"/>
        </w:rPr>
      </w:pPr>
      <w:r>
        <w:rPr>
          <w:rFonts w:ascii="Calibri Light" w:hAnsi="Calibri Light" w:cs="Calibri Light"/>
          <w:b/>
          <w:lang w:val="en-CA"/>
        </w:rPr>
        <w:br w:type="page"/>
      </w:r>
    </w:p>
    <w:p w14:paraId="4BB68C95" w14:textId="437A32A1" w:rsidR="002A6EFA" w:rsidRDefault="002A6EFA" w:rsidP="002A6EFA">
      <w:pPr>
        <w:pStyle w:val="Heading2"/>
        <w:rPr>
          <w:rFonts w:ascii="Calibri Light" w:hAnsi="Calibri Light" w:cs="Calibri Light"/>
          <w:b/>
          <w:lang w:val="en-CA"/>
        </w:rPr>
      </w:pPr>
      <w:r w:rsidRPr="00A05F71">
        <w:rPr>
          <w:rFonts w:ascii="Calibri Light" w:hAnsi="Calibri Light" w:cs="Calibri Light"/>
          <w:b/>
          <w:lang w:val="en-CA"/>
        </w:rPr>
        <w:lastRenderedPageBreak/>
        <w:t>Ongoing</w:t>
      </w:r>
      <w:r w:rsidR="00C5597E" w:rsidRPr="00A05F71">
        <w:rPr>
          <w:rFonts w:ascii="Calibri Light" w:hAnsi="Calibri Light" w:cs="Calibri Light"/>
          <w:b/>
          <w:lang w:val="en-CA"/>
        </w:rPr>
        <w:t xml:space="preserve"> </w:t>
      </w:r>
      <w:r w:rsidR="00B27721" w:rsidRPr="00A05F71">
        <w:rPr>
          <w:rFonts w:ascii="Calibri Light" w:hAnsi="Calibri Light" w:cs="Calibri Light"/>
          <w:b/>
          <w:lang w:val="en-CA"/>
        </w:rPr>
        <w:t xml:space="preserve">Opportunities </w:t>
      </w:r>
      <w:r w:rsidR="00C5597E" w:rsidRPr="00A05F71">
        <w:rPr>
          <w:rFonts w:ascii="Calibri Light" w:hAnsi="Calibri Light" w:cs="Calibri Light"/>
          <w:b/>
          <w:lang w:val="en-CA"/>
        </w:rPr>
        <w:t>– No Deadline</w:t>
      </w:r>
      <w:r w:rsidRPr="00A05F71">
        <w:rPr>
          <w:rFonts w:ascii="Calibri Light" w:hAnsi="Calibri Light" w:cs="Calibri Light"/>
          <w:b/>
          <w:lang w:val="en-CA"/>
        </w:rPr>
        <w:t xml:space="preserve"> </w:t>
      </w:r>
    </w:p>
    <w:p w14:paraId="7ECFEE64" w14:textId="59C6D7CE" w:rsidR="000D5652" w:rsidRPr="00A05F71" w:rsidRDefault="001426A8" w:rsidP="005B7F44">
      <w:pPr>
        <w:spacing w:after="0" w:line="240" w:lineRule="auto"/>
        <w:rPr>
          <w:rFonts w:ascii="Calibri Light" w:hAnsi="Calibri Light" w:cs="Calibri Light"/>
          <w:bCs/>
          <w:sz w:val="22"/>
          <w:szCs w:val="22"/>
          <w:lang w:val="en-CA"/>
        </w:rPr>
      </w:pPr>
      <w:r w:rsidRPr="00A05F71">
        <w:rPr>
          <w:rFonts w:ascii="Calibri Light" w:hAnsi="Calibri Light" w:cs="Calibri Light"/>
          <w:b/>
          <w:bCs/>
          <w:sz w:val="22"/>
          <w:szCs w:val="22"/>
          <w:highlight w:val="yellow"/>
          <w:lang w:val="en-CA"/>
        </w:rPr>
        <w:t>Notify ORS of your intention to apply a minimum of 2-3 weeks before you intend to submit your proposal.</w:t>
      </w:r>
      <w:r w:rsidR="000D5652" w:rsidRPr="00A05F71">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rsidRPr="00A05F71" w14:paraId="21F8AE82" w14:textId="77777777" w:rsidTr="009748EF">
        <w:tc>
          <w:tcPr>
            <w:tcW w:w="10705" w:type="dxa"/>
            <w:shd w:val="clear" w:color="auto" w:fill="95B3D7" w:themeFill="accent1" w:themeFillTint="99"/>
          </w:tcPr>
          <w:p w14:paraId="48DEA9B7" w14:textId="115927BA" w:rsidR="00C65A88" w:rsidRPr="00A05F71" w:rsidRDefault="00C65A88" w:rsidP="001426A8">
            <w:pPr>
              <w:ind w:right="-450"/>
              <w:rPr>
                <w:rFonts w:ascii="Calibri Light" w:hAnsi="Calibri Light" w:cs="Calibri Light"/>
                <w:sz w:val="22"/>
                <w:szCs w:val="22"/>
              </w:rPr>
            </w:pPr>
            <w:r w:rsidRPr="00A05F71">
              <w:rPr>
                <w:rFonts w:ascii="Calibri Light" w:hAnsi="Calibri Light" w:cs="Calibri Light"/>
                <w:b/>
                <w:sz w:val="22"/>
                <w:szCs w:val="22"/>
                <w:lang w:val="en-CA"/>
              </w:rPr>
              <w:t>Agency-Program</w:t>
            </w:r>
          </w:p>
        </w:tc>
      </w:tr>
      <w:tr w:rsidR="00C65A88" w:rsidRPr="00A05F71" w14:paraId="789CC472" w14:textId="77777777" w:rsidTr="009748EF">
        <w:tc>
          <w:tcPr>
            <w:tcW w:w="10705" w:type="dxa"/>
          </w:tcPr>
          <w:p w14:paraId="60170863" w14:textId="5CA36C21"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City Studio Durham</w:t>
            </w:r>
            <w:r w:rsidRPr="00A05F71">
              <w:rPr>
                <w:rStyle w:val="Hyperlink"/>
                <w:rFonts w:ascii="Calibri Light" w:hAnsi="Calibri Light" w:cs="Calibri Light"/>
                <w:b/>
                <w:sz w:val="22"/>
                <w:szCs w:val="22"/>
                <w:u w:val="none"/>
              </w:rPr>
              <w:t>:</w:t>
            </w:r>
            <w:hyperlink r:id="rId66" w:history="1">
              <w:r w:rsidRPr="00A05F71">
                <w:rPr>
                  <w:rStyle w:val="Hyperlink"/>
                  <w:rFonts w:ascii="Calibri Light" w:hAnsi="Calibri Light" w:cs="Calibri Light"/>
                  <w:b/>
                  <w:sz w:val="22"/>
                  <w:szCs w:val="22"/>
                </w:rPr>
                <w:t xml:space="preserve"> matching students with real-world projects</w:t>
              </w:r>
            </w:hyperlink>
          </w:p>
          <w:p w14:paraId="5C4B7D34" w14:textId="28942E6E" w:rsidR="00C65A88" w:rsidRPr="00A05F71" w:rsidRDefault="00C65A88" w:rsidP="00AA6750">
            <w:pPr>
              <w:pStyle w:val="ListParagraph"/>
              <w:numPr>
                <w:ilvl w:val="0"/>
                <w:numId w:val="19"/>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 xml:space="preserve">Contact </w:t>
            </w:r>
            <w:hyperlink r:id="rId67"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4E16B5EC" w14:textId="77777777" w:rsidTr="009748EF">
        <w:tc>
          <w:tcPr>
            <w:tcW w:w="10705" w:type="dxa"/>
          </w:tcPr>
          <w:p w14:paraId="7B260C06" w14:textId="1156E1E2"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 xml:space="preserve">Teaching City Oshawa: </w:t>
            </w:r>
            <w:hyperlink r:id="rId68" w:history="1">
              <w:r w:rsidRPr="00A267BF">
                <w:rPr>
                  <w:rStyle w:val="Hyperlink"/>
                  <w:rFonts w:ascii="Calibri Light" w:hAnsi="Calibri Light" w:cs="Calibri Light"/>
                  <w:b/>
                  <w:sz w:val="22"/>
                  <w:szCs w:val="22"/>
                </w:rPr>
                <w:t>addressing Oshawa’s urban issues through research and innovation</w:t>
              </w:r>
            </w:hyperlink>
          </w:p>
          <w:p w14:paraId="3129456C" w14:textId="639C3308" w:rsidR="00C65A88" w:rsidRPr="00A05F71" w:rsidRDefault="00C65A88" w:rsidP="00AA6750">
            <w:pPr>
              <w:pStyle w:val="ListParagraph"/>
              <w:numPr>
                <w:ilvl w:val="0"/>
                <w:numId w:val="19"/>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Contact</w:t>
            </w:r>
            <w:r w:rsidRPr="009748EF">
              <w:rPr>
                <w:rFonts w:ascii="Calibri Light" w:hAnsi="Calibri Light" w:cs="Calibri Light"/>
                <w:sz w:val="22"/>
                <w:szCs w:val="22"/>
              </w:rPr>
              <w:t xml:space="preserve"> </w:t>
            </w:r>
            <w:hyperlink r:id="rId69"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5FCAC909" w14:textId="77777777" w:rsidTr="009748EF">
        <w:tc>
          <w:tcPr>
            <w:tcW w:w="10705" w:type="dxa"/>
          </w:tcPr>
          <w:p w14:paraId="3663220A" w14:textId="4E94A405" w:rsidR="00C65A88" w:rsidRPr="00A05F71" w:rsidRDefault="00C65A88" w:rsidP="009748EF">
            <w:pPr>
              <w:spacing w:after="0" w:line="360" w:lineRule="auto"/>
              <w:rPr>
                <w:rFonts w:ascii="Calibri Light" w:hAnsi="Calibri Light" w:cs="Calibri Light"/>
                <w:b/>
                <w:sz w:val="22"/>
                <w:szCs w:val="22"/>
              </w:rPr>
            </w:pPr>
            <w:r w:rsidRPr="00A05F71">
              <w:rPr>
                <w:rFonts w:ascii="Calibri Light" w:hAnsi="Calibri Light" w:cs="Calibri Light"/>
                <w:b/>
                <w:sz w:val="22"/>
                <w:szCs w:val="22"/>
              </w:rPr>
              <w:t>NSERC Alliance</w:t>
            </w:r>
          </w:p>
          <w:p w14:paraId="16DDB868" w14:textId="5B4BEF0C" w:rsidR="00C65A88" w:rsidRPr="009E58BB" w:rsidRDefault="00855DD8" w:rsidP="00AA6750">
            <w:pPr>
              <w:pStyle w:val="ListParagraph"/>
              <w:numPr>
                <w:ilvl w:val="0"/>
                <w:numId w:val="19"/>
              </w:numPr>
              <w:spacing w:after="0" w:line="360" w:lineRule="auto"/>
              <w:contextualSpacing w:val="0"/>
              <w:rPr>
                <w:rStyle w:val="Hyperlink"/>
                <w:rFonts w:ascii="Calibri Light" w:hAnsi="Calibri Light" w:cs="Calibri Light"/>
                <w:sz w:val="22"/>
                <w:szCs w:val="22"/>
              </w:rPr>
            </w:pPr>
            <w:hyperlink r:id="rId70" w:history="1">
              <w:r w:rsidR="00C65A88" w:rsidRPr="00A05F71">
                <w:rPr>
                  <w:rStyle w:val="Hyperlink"/>
                  <w:rFonts w:ascii="Calibri Light" w:hAnsi="Calibri Light" w:cs="Calibri Light"/>
                  <w:sz w:val="22"/>
                  <w:szCs w:val="22"/>
                </w:rPr>
                <w:t>NSERC Alliance</w:t>
              </w:r>
            </w:hyperlink>
            <w:r w:rsidR="00C65A88" w:rsidRPr="00A05F71">
              <w:rPr>
                <w:rFonts w:ascii="Calibri Light" w:hAnsi="Calibri Light" w:cs="Calibri Light"/>
                <w:sz w:val="22"/>
                <w:szCs w:val="22"/>
              </w:rPr>
              <w:t xml:space="preserve"> – </w:t>
            </w:r>
            <w:r w:rsidR="009E58BB">
              <w:rPr>
                <w:rFonts w:ascii="Calibri Light" w:hAnsi="Calibri Light" w:cs="Calibri Light"/>
                <w:sz w:val="22"/>
                <w:szCs w:val="22"/>
              </w:rPr>
              <w:fldChar w:fldCharType="begin"/>
            </w:r>
            <w:r w:rsidR="009E58BB">
              <w:rPr>
                <w:rFonts w:ascii="Calibri Light" w:hAnsi="Calibri Light" w:cs="Calibri Light"/>
                <w:sz w:val="22"/>
                <w:szCs w:val="22"/>
              </w:rPr>
              <w:instrText xml:space="preserve"> HYPERLINK  \l "_Mitacs_Funding_Update_1" </w:instrText>
            </w:r>
            <w:r w:rsidR="009E58BB">
              <w:rPr>
                <w:rFonts w:ascii="Calibri Light" w:hAnsi="Calibri Light" w:cs="Calibri Light"/>
                <w:sz w:val="22"/>
                <w:szCs w:val="22"/>
              </w:rPr>
            </w:r>
            <w:r w:rsidR="009E58BB">
              <w:rPr>
                <w:rFonts w:ascii="Calibri Light" w:hAnsi="Calibri Light" w:cs="Calibri Light"/>
                <w:sz w:val="22"/>
                <w:szCs w:val="22"/>
              </w:rPr>
              <w:fldChar w:fldCharType="separate"/>
            </w:r>
            <w:r w:rsidR="00C65A88" w:rsidRPr="009E58BB">
              <w:rPr>
                <w:rStyle w:val="Hyperlink"/>
                <w:rFonts w:ascii="Calibri Light" w:hAnsi="Calibri Light" w:cs="Calibri Light"/>
                <w:sz w:val="22"/>
                <w:szCs w:val="22"/>
              </w:rPr>
              <w:t>Internal ORS Info.</w:t>
            </w:r>
          </w:p>
          <w:p w14:paraId="079DD2F0" w14:textId="18056B92" w:rsidR="00C65A88" w:rsidRPr="00A05F71" w:rsidRDefault="009E58BB" w:rsidP="00AA6750">
            <w:pPr>
              <w:pStyle w:val="ListParagraph"/>
              <w:numPr>
                <w:ilvl w:val="0"/>
                <w:numId w:val="19"/>
              </w:numPr>
              <w:spacing w:after="0" w:line="360" w:lineRule="auto"/>
              <w:contextualSpacing w:val="0"/>
              <w:rPr>
                <w:rFonts w:ascii="Calibri Light" w:eastAsia="Times New Roman" w:hAnsi="Calibri Light" w:cs="Calibri Light"/>
                <w:color w:val="000000"/>
                <w:sz w:val="22"/>
                <w:szCs w:val="22"/>
                <w:lang w:val="en-CA"/>
              </w:rPr>
            </w:pPr>
            <w:r>
              <w:rPr>
                <w:rFonts w:ascii="Calibri Light" w:hAnsi="Calibri Light" w:cs="Calibri Light"/>
                <w:sz w:val="22"/>
                <w:szCs w:val="22"/>
              </w:rPr>
              <w:fldChar w:fldCharType="end"/>
            </w:r>
            <w:hyperlink r:id="rId71" w:history="1">
              <w:r w:rsidR="00C65A88" w:rsidRPr="00A05F71">
                <w:rPr>
                  <w:rStyle w:val="Hyperlink"/>
                  <w:rFonts w:ascii="Calibri Light" w:eastAsia="Times New Roman" w:hAnsi="Calibri Light" w:cs="Calibri Light"/>
                  <w:sz w:val="22"/>
                  <w:szCs w:val="22"/>
                  <w:lang w:val="en-CA"/>
                </w:rPr>
                <w:t>NSERC Alliance International</w:t>
              </w:r>
            </w:hyperlink>
            <w:r w:rsidR="00C65A88" w:rsidRPr="00A05F71">
              <w:rPr>
                <w:rFonts w:ascii="Calibri Light" w:eastAsia="Times New Roman" w:hAnsi="Calibri Light" w:cs="Calibri Light"/>
                <w:color w:val="000000"/>
                <w:sz w:val="22"/>
                <w:szCs w:val="22"/>
                <w:lang w:val="en-CA"/>
              </w:rPr>
              <w:t xml:space="preserve"> – </w:t>
            </w:r>
            <w:hyperlink w:anchor="_NSERC_Alliance_International" w:history="1">
              <w:r w:rsidR="00C65A88" w:rsidRPr="00A05F71">
                <w:rPr>
                  <w:rStyle w:val="Hyperlink"/>
                  <w:rFonts w:ascii="Calibri Light" w:eastAsia="Times New Roman" w:hAnsi="Calibri Light" w:cs="Calibri Light"/>
                  <w:sz w:val="22"/>
                  <w:szCs w:val="22"/>
                  <w:lang w:val="en-CA"/>
                </w:rPr>
                <w:t>Internal ORS Info.</w:t>
              </w:r>
            </w:hyperlink>
          </w:p>
        </w:tc>
      </w:tr>
      <w:tr w:rsidR="00C65A88" w:rsidRPr="00A05F71" w14:paraId="3BA4536B" w14:textId="77777777" w:rsidTr="009748EF">
        <w:tc>
          <w:tcPr>
            <w:tcW w:w="10705" w:type="dxa"/>
          </w:tcPr>
          <w:p w14:paraId="29FF1199" w14:textId="234A24F8" w:rsidR="00C65A88" w:rsidRPr="00A05F71" w:rsidRDefault="00C65A88" w:rsidP="009748EF">
            <w:pPr>
              <w:spacing w:after="0" w:line="360" w:lineRule="auto"/>
              <w:ind w:right="-450"/>
              <w:rPr>
                <w:rFonts w:ascii="Calibri Light" w:hAnsi="Calibri Light" w:cs="Calibri Light"/>
                <w:b/>
                <w:sz w:val="22"/>
                <w:szCs w:val="22"/>
              </w:rPr>
            </w:pPr>
            <w:r w:rsidRPr="0032586B">
              <w:rPr>
                <w:rFonts w:ascii="Calibri Light" w:hAnsi="Calibri Light" w:cs="Calibri Light"/>
                <w:b/>
                <w:sz w:val="22"/>
                <w:szCs w:val="22"/>
              </w:rPr>
              <w:t>Mitacs</w:t>
            </w:r>
            <w:r w:rsidR="004374F4" w:rsidRPr="0032586B">
              <w:rPr>
                <w:rFonts w:ascii="Calibri Light" w:hAnsi="Calibri Light" w:cs="Calibri Light"/>
                <w:b/>
                <w:sz w:val="22"/>
                <w:szCs w:val="22"/>
              </w:rPr>
              <w:t xml:space="preserve"> </w:t>
            </w:r>
            <w:proofErr w:type="gramStart"/>
            <w:r w:rsidR="004374F4" w:rsidRPr="0032586B">
              <w:rPr>
                <w:rFonts w:ascii="Calibri Light" w:hAnsi="Calibri Light" w:cs="Calibri Light"/>
                <w:b/>
                <w:sz w:val="22"/>
                <w:szCs w:val="22"/>
              </w:rPr>
              <w:t xml:space="preserve">-  </w:t>
            </w:r>
            <w:r w:rsidR="00660C3C" w:rsidRPr="0032586B">
              <w:rPr>
                <w:rFonts w:ascii="Calibri Light" w:hAnsi="Calibri Light" w:cs="Calibri Light"/>
                <w:b/>
                <w:sz w:val="22"/>
                <w:szCs w:val="22"/>
              </w:rPr>
              <w:t>Most</w:t>
            </w:r>
            <w:proofErr w:type="gramEnd"/>
            <w:r w:rsidR="00660C3C" w:rsidRPr="0032586B">
              <w:rPr>
                <w:rFonts w:ascii="Calibri Light" w:hAnsi="Calibri Light" w:cs="Calibri Light"/>
                <w:b/>
                <w:sz w:val="22"/>
                <w:szCs w:val="22"/>
              </w:rPr>
              <w:t xml:space="preserve"> </w:t>
            </w:r>
            <w:r w:rsidR="004374F4" w:rsidRPr="0032586B">
              <w:rPr>
                <w:rFonts w:ascii="Calibri Light" w:hAnsi="Calibri Light" w:cs="Calibri Light"/>
                <w:b/>
                <w:sz w:val="22"/>
                <w:szCs w:val="22"/>
              </w:rPr>
              <w:t xml:space="preserve">MITACS Applications </w:t>
            </w:r>
            <w:r w:rsidR="0032586B" w:rsidRPr="0032586B">
              <w:rPr>
                <w:rFonts w:ascii="Calibri Light" w:hAnsi="Calibri Light" w:cs="Calibri Light"/>
                <w:b/>
                <w:sz w:val="22"/>
                <w:szCs w:val="22"/>
              </w:rPr>
              <w:t>have</w:t>
            </w:r>
            <w:r w:rsidR="0032586B">
              <w:rPr>
                <w:rFonts w:ascii="Calibri Light" w:hAnsi="Calibri Light" w:cs="Calibri Light"/>
                <w:b/>
                <w:sz w:val="22"/>
                <w:szCs w:val="22"/>
              </w:rPr>
              <w:t xml:space="preserve"> resumed as normal. </w:t>
            </w:r>
          </w:p>
          <w:p w14:paraId="2BF0EC56" w14:textId="1B651720" w:rsidR="00C65A88" w:rsidRPr="00E4514F" w:rsidRDefault="00855DD8"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72" w:history="1">
              <w:r w:rsidR="00C65A88" w:rsidRPr="00E4514F">
                <w:rPr>
                  <w:rStyle w:val="Hyperlink"/>
                  <w:rFonts w:ascii="Calibri Light" w:hAnsi="Calibri Light" w:cs="Calibri Light"/>
                  <w:sz w:val="22"/>
                  <w:szCs w:val="22"/>
                </w:rPr>
                <w:t>Mitacs Accelerate</w:t>
              </w:r>
            </w:hyperlink>
            <w:r w:rsidR="00C65A88" w:rsidRPr="00E4514F">
              <w:rPr>
                <w:rStyle w:val="Hyperlink"/>
                <w:rFonts w:ascii="Calibri Light" w:hAnsi="Calibri Light" w:cs="Calibri Light"/>
                <w:sz w:val="22"/>
                <w:szCs w:val="22"/>
                <w:u w:val="none"/>
              </w:rPr>
              <w:t xml:space="preserve"> - </w:t>
            </w:r>
            <w:hyperlink w:anchor="_Mitacs_Accelerate" w:history="1">
              <w:r w:rsidR="00C65A88" w:rsidRPr="00E4514F">
                <w:rPr>
                  <w:rStyle w:val="Hyperlink"/>
                  <w:rFonts w:ascii="Calibri Light" w:hAnsi="Calibri Light" w:cs="Calibri Light"/>
                  <w:sz w:val="22"/>
                  <w:szCs w:val="22"/>
                </w:rPr>
                <w:t>Internal ORS Info.</w:t>
              </w:r>
            </w:hyperlink>
          </w:p>
          <w:p w14:paraId="6FEA6747" w14:textId="1682F003" w:rsidR="00C65A88" w:rsidRPr="00E4514F" w:rsidRDefault="00855DD8"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73" w:history="1">
              <w:r w:rsidR="00C65A88" w:rsidRPr="00E4514F">
                <w:rPr>
                  <w:rStyle w:val="Hyperlink"/>
                  <w:rFonts w:ascii="Calibri Light" w:hAnsi="Calibri Light" w:cs="Calibri Light"/>
                  <w:sz w:val="22"/>
                  <w:szCs w:val="22"/>
                </w:rPr>
                <w:t>Mitacs Accelerate: Connecting SMEs with AI</w:t>
              </w:r>
            </w:hyperlink>
          </w:p>
          <w:p w14:paraId="383E5F2F" w14:textId="02F3A1D9" w:rsidR="00C65A88" w:rsidRPr="00E575FF" w:rsidRDefault="00855DD8"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74" w:history="1">
              <w:r w:rsidR="00C65A88" w:rsidRPr="00E575FF">
                <w:rPr>
                  <w:rStyle w:val="Hyperlink"/>
                  <w:rFonts w:ascii="Calibri Light" w:hAnsi="Calibri Light" w:cs="Calibri Light"/>
                  <w:sz w:val="22"/>
                  <w:szCs w:val="22"/>
                </w:rPr>
                <w:t>Mitacs Business Strategy Internship (BSI)</w:t>
              </w:r>
            </w:hyperlink>
            <w:r w:rsidR="00E4514F" w:rsidRPr="00E575FF">
              <w:rPr>
                <w:rStyle w:val="Hyperlink"/>
                <w:rFonts w:ascii="Calibri Light" w:hAnsi="Calibri Light" w:cs="Calibri Light"/>
                <w:sz w:val="22"/>
                <w:szCs w:val="22"/>
              </w:rPr>
              <w:t xml:space="preserve"> </w:t>
            </w:r>
          </w:p>
          <w:p w14:paraId="40418B26" w14:textId="2AAEFE3C" w:rsidR="00C65A88" w:rsidRPr="00E4514F" w:rsidRDefault="00855DD8"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75" w:history="1">
              <w:r w:rsidR="00C65A88" w:rsidRPr="00E4514F">
                <w:rPr>
                  <w:rStyle w:val="Hyperlink"/>
                  <w:rFonts w:ascii="Calibri Light" w:hAnsi="Calibri Light" w:cs="Calibri Light"/>
                  <w:sz w:val="22"/>
                  <w:szCs w:val="22"/>
                </w:rPr>
                <w:t xml:space="preserve">Mitacs Entrepreneur International </w:t>
              </w:r>
            </w:hyperlink>
          </w:p>
          <w:p w14:paraId="165C14F2" w14:textId="57F64B49" w:rsidR="00C65A88" w:rsidRPr="0032586B" w:rsidRDefault="00855DD8" w:rsidP="00AA6750">
            <w:pPr>
              <w:pStyle w:val="ListParagraph"/>
              <w:numPr>
                <w:ilvl w:val="0"/>
                <w:numId w:val="19"/>
              </w:numPr>
              <w:spacing w:after="0" w:line="360" w:lineRule="auto"/>
              <w:ind w:right="-450"/>
              <w:contextualSpacing w:val="0"/>
              <w:rPr>
                <w:rStyle w:val="Hyperlink"/>
                <w:rFonts w:ascii="Calibri Light" w:hAnsi="Calibri Light" w:cs="Calibri Light"/>
                <w:color w:val="auto"/>
                <w:sz w:val="22"/>
                <w:szCs w:val="22"/>
                <w:u w:val="none"/>
              </w:rPr>
            </w:pPr>
            <w:hyperlink r:id="rId76" w:history="1">
              <w:proofErr w:type="spellStart"/>
              <w:r w:rsidR="00C65A88" w:rsidRPr="00E4514F">
                <w:rPr>
                  <w:rStyle w:val="Hyperlink"/>
                  <w:rFonts w:ascii="Calibri Light" w:hAnsi="Calibri Light" w:cs="Calibri Light"/>
                  <w:sz w:val="22"/>
                  <w:szCs w:val="22"/>
                </w:rPr>
                <w:t>Mitacs</w:t>
              </w:r>
              <w:proofErr w:type="spellEnd"/>
              <w:r w:rsidR="00C65A88" w:rsidRPr="00E4514F">
                <w:rPr>
                  <w:rStyle w:val="Hyperlink"/>
                  <w:rFonts w:ascii="Calibri Light" w:hAnsi="Calibri Light" w:cs="Calibri Light"/>
                  <w:sz w:val="22"/>
                  <w:szCs w:val="22"/>
                </w:rPr>
                <w:t xml:space="preserve"> </w:t>
              </w:r>
              <w:proofErr w:type="spellStart"/>
              <w:r w:rsidR="00C65A88" w:rsidRPr="00E4514F">
                <w:rPr>
                  <w:rStyle w:val="Hyperlink"/>
                  <w:rFonts w:ascii="Calibri Light" w:hAnsi="Calibri Light" w:cs="Calibri Light"/>
                  <w:sz w:val="22"/>
                  <w:szCs w:val="22"/>
                </w:rPr>
                <w:t>Globalink</w:t>
              </w:r>
              <w:proofErr w:type="spellEnd"/>
              <w:r w:rsidR="00C65A88" w:rsidRPr="00E4514F">
                <w:rPr>
                  <w:rStyle w:val="Hyperlink"/>
                  <w:rFonts w:ascii="Calibri Light" w:hAnsi="Calibri Light" w:cs="Calibri Light"/>
                  <w:sz w:val="22"/>
                  <w:szCs w:val="22"/>
                </w:rPr>
                <w:t xml:space="preserve"> Research Award (GRA)</w:t>
              </w:r>
            </w:hyperlink>
          </w:p>
          <w:p w14:paraId="1EB312CD" w14:textId="5A8575CE" w:rsidR="0032586B" w:rsidRPr="0032586B" w:rsidRDefault="00855DD8" w:rsidP="00AA6750">
            <w:pPr>
              <w:pStyle w:val="ListParagraph"/>
              <w:numPr>
                <w:ilvl w:val="0"/>
                <w:numId w:val="19"/>
              </w:numPr>
              <w:spacing w:after="0" w:line="360" w:lineRule="auto"/>
              <w:ind w:right="-450"/>
              <w:contextualSpacing w:val="0"/>
              <w:rPr>
                <w:rStyle w:val="Hyperlink"/>
              </w:rPr>
            </w:pPr>
            <w:hyperlink r:id="rId77" w:history="1">
              <w:proofErr w:type="spellStart"/>
              <w:r w:rsidR="0032586B" w:rsidRPr="0032586B">
                <w:rPr>
                  <w:rStyle w:val="Hyperlink"/>
                  <w:rFonts w:ascii="Calibri Light" w:hAnsi="Calibri Light" w:cs="Calibri Light"/>
                  <w:sz w:val="22"/>
                  <w:szCs w:val="22"/>
                </w:rPr>
                <w:t>Mitacs</w:t>
              </w:r>
              <w:proofErr w:type="spellEnd"/>
              <w:r w:rsidR="0032586B" w:rsidRPr="0032586B">
                <w:rPr>
                  <w:rStyle w:val="Hyperlink"/>
                  <w:rFonts w:ascii="Calibri Light" w:hAnsi="Calibri Light" w:cs="Calibri Light"/>
                  <w:sz w:val="22"/>
                  <w:szCs w:val="22"/>
                </w:rPr>
                <w:t xml:space="preserve"> Elevate</w:t>
              </w:r>
            </w:hyperlink>
          </w:p>
          <w:p w14:paraId="62BAEB1E" w14:textId="7B27E5DA" w:rsidR="009748EF" w:rsidRPr="009748EF" w:rsidRDefault="0032586B" w:rsidP="00AA6750">
            <w:pPr>
              <w:pStyle w:val="ListParagraph"/>
              <w:numPr>
                <w:ilvl w:val="0"/>
                <w:numId w:val="19"/>
              </w:numPr>
              <w:spacing w:after="0" w:line="360" w:lineRule="auto"/>
              <w:ind w:right="-450"/>
              <w:contextualSpacing w:val="0"/>
              <w:rPr>
                <w:rStyle w:val="Hyperlink"/>
                <w:rFonts w:ascii="Calibri Light" w:hAnsi="Calibri Light" w:cs="Calibri Light"/>
                <w:color w:val="auto"/>
                <w:sz w:val="22"/>
                <w:szCs w:val="22"/>
                <w:u w:val="none"/>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78" w:history="1">
              <w:r w:rsidRPr="00C446C4">
                <w:rPr>
                  <w:rStyle w:val="Hyperlink"/>
                  <w:rFonts w:ascii="Calibri Light" w:hAnsi="Calibri Light" w:cs="Calibri Light"/>
                  <w:sz w:val="22"/>
                  <w:szCs w:val="22"/>
                </w:rPr>
                <w:t>Canadian Science Policy Fellowship (CSPF)</w:t>
              </w:r>
            </w:hyperlink>
            <w:r w:rsidR="009748EF">
              <w:rPr>
                <w:rStyle w:val="Hyperlink"/>
                <w:rFonts w:ascii="Calibri Light" w:hAnsi="Calibri Light" w:cs="Calibri Light"/>
                <w:sz w:val="22"/>
                <w:szCs w:val="22"/>
              </w:rPr>
              <w:t xml:space="preserve"> </w:t>
            </w:r>
            <w:r w:rsidR="009748EF" w:rsidRPr="009748EF">
              <w:rPr>
                <w:rStyle w:val="Hyperlink"/>
                <w:rFonts w:ascii="Calibri Light" w:hAnsi="Calibri Light" w:cs="Calibri Light"/>
                <w:color w:val="auto"/>
                <w:sz w:val="22"/>
                <w:szCs w:val="22"/>
                <w:u w:val="none"/>
              </w:rPr>
              <w:t xml:space="preserve">(Due </w:t>
            </w:r>
            <w:r w:rsidR="009748EF">
              <w:rPr>
                <w:rStyle w:val="Hyperlink"/>
                <w:rFonts w:ascii="Calibri Light" w:hAnsi="Calibri Light" w:cs="Calibri Light"/>
                <w:color w:val="auto"/>
                <w:sz w:val="22"/>
                <w:szCs w:val="22"/>
                <w:u w:val="none"/>
              </w:rPr>
              <w:t xml:space="preserve">February 1 and </w:t>
            </w:r>
            <w:r w:rsidR="009748EF" w:rsidRPr="009748EF">
              <w:rPr>
                <w:rStyle w:val="Hyperlink"/>
                <w:rFonts w:ascii="Calibri Light" w:hAnsi="Calibri Light" w:cs="Calibri Light"/>
                <w:color w:val="auto"/>
                <w:sz w:val="22"/>
                <w:szCs w:val="22"/>
                <w:u w:val="none"/>
              </w:rPr>
              <w:t>March 1, 2023)</w:t>
            </w:r>
          </w:p>
          <w:p w14:paraId="6B68F97B" w14:textId="0E3357C5" w:rsidR="00C65A88" w:rsidRPr="00A05F71" w:rsidRDefault="00855DD8"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79" w:history="1">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tc>
      </w:tr>
      <w:tr w:rsidR="00C65A88" w:rsidRPr="00A05F71" w14:paraId="0AD411CB" w14:textId="77777777" w:rsidTr="009748EF">
        <w:tc>
          <w:tcPr>
            <w:tcW w:w="10705" w:type="dxa"/>
          </w:tcPr>
          <w:p w14:paraId="19DC3B7F" w14:textId="5B0A7CD0" w:rsidR="00C65A88" w:rsidRPr="00A05F71" w:rsidRDefault="00C65A88" w:rsidP="009748EF">
            <w:pPr>
              <w:spacing w:after="0" w:line="360" w:lineRule="auto"/>
              <w:ind w:right="-450"/>
              <w:rPr>
                <w:rFonts w:ascii="Calibri Light" w:hAnsi="Calibri Light" w:cs="Calibri Light"/>
                <w:b/>
                <w:sz w:val="22"/>
                <w:szCs w:val="22"/>
                <w:lang w:val="en-CA"/>
              </w:rPr>
            </w:pPr>
            <w:r w:rsidRPr="00A05F71">
              <w:rPr>
                <w:rFonts w:ascii="Calibri Light" w:hAnsi="Calibri Light" w:cs="Calibri Light"/>
                <w:b/>
                <w:bCs/>
                <w:sz w:val="22"/>
                <w:szCs w:val="22"/>
                <w:lang w:val="en-CA"/>
              </w:rPr>
              <w:t xml:space="preserve">Cisco Research </w:t>
            </w:r>
            <w:hyperlink r:id="rId80" w:history="1">
              <w:r w:rsidRPr="00A05F71">
                <w:rPr>
                  <w:rStyle w:val="Hyperlink"/>
                  <w:rFonts w:ascii="Calibri Light" w:hAnsi="Calibri Light" w:cs="Calibri Light"/>
                  <w:b/>
                  <w:bCs/>
                  <w:sz w:val="22"/>
                  <w:szCs w:val="22"/>
                  <w:lang w:val="en-CA"/>
                </w:rPr>
                <w:t>– Research Grants</w:t>
              </w:r>
            </w:hyperlink>
          </w:p>
          <w:p w14:paraId="19F16C27" w14:textId="77777777" w:rsidR="00C65A88" w:rsidRPr="00A05F71" w:rsidRDefault="00C65A88" w:rsidP="00AA6750">
            <w:pPr>
              <w:pStyle w:val="ListParagraph"/>
              <w:numPr>
                <w:ilvl w:val="0"/>
                <w:numId w:val="20"/>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Quantum Computing and Networking</w:t>
            </w:r>
          </w:p>
          <w:p w14:paraId="5DCED3C8" w14:textId="77777777" w:rsidR="00C65A88" w:rsidRPr="00A05F71" w:rsidRDefault="00C65A88" w:rsidP="00AA6750">
            <w:pPr>
              <w:pStyle w:val="ListParagraph"/>
              <w:numPr>
                <w:ilvl w:val="0"/>
                <w:numId w:val="20"/>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Tech for Healthcare</w:t>
            </w:r>
          </w:p>
          <w:p w14:paraId="629F81A9" w14:textId="77777777" w:rsidR="00C65A88" w:rsidRPr="00A05F71" w:rsidRDefault="00C65A88" w:rsidP="00AA6750">
            <w:pPr>
              <w:pStyle w:val="ListParagraph"/>
              <w:numPr>
                <w:ilvl w:val="0"/>
                <w:numId w:val="20"/>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Edge Computing</w:t>
            </w:r>
          </w:p>
          <w:p w14:paraId="0DD86EC8" w14:textId="0EF581A1" w:rsidR="00C65A88" w:rsidRPr="00A05F71" w:rsidRDefault="00C65A88" w:rsidP="00AA6750">
            <w:pPr>
              <w:pStyle w:val="ListParagraph"/>
              <w:numPr>
                <w:ilvl w:val="0"/>
                <w:numId w:val="20"/>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Future of Work</w:t>
            </w:r>
          </w:p>
        </w:tc>
      </w:tr>
      <w:tr w:rsidR="00C65A88" w:rsidRPr="00A05F71" w14:paraId="28BBB1FF" w14:textId="77777777" w:rsidTr="009748EF">
        <w:tc>
          <w:tcPr>
            <w:tcW w:w="10705" w:type="dxa"/>
          </w:tcPr>
          <w:p w14:paraId="3645C046" w14:textId="426837E1"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Canada Space Agency </w:t>
            </w:r>
            <w:r w:rsidRPr="00A05F71">
              <w:rPr>
                <w:rFonts w:ascii="Calibri Light" w:hAnsi="Calibri Light" w:cs="Calibri Light"/>
                <w:sz w:val="22"/>
                <w:szCs w:val="22"/>
              </w:rPr>
              <w:t>-</w:t>
            </w:r>
            <w:hyperlink r:id="rId81" w:history="1">
              <w:r w:rsidRPr="00A05F71">
                <w:rPr>
                  <w:rStyle w:val="Hyperlink"/>
                  <w:rFonts w:ascii="Calibri Light" w:hAnsi="Calibri Light" w:cs="Calibri Light"/>
                  <w:sz w:val="22"/>
                  <w:szCs w:val="22"/>
                </w:rPr>
                <w:t xml:space="preserve"> Programs</w:t>
              </w:r>
            </w:hyperlink>
          </w:p>
          <w:p w14:paraId="7D545767" w14:textId="41F02EF2"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Flights and Fieldwork for the Advancement of Science and Technology (FAST)</w:t>
            </w:r>
          </w:p>
          <w:p w14:paraId="0EF4EC65" w14:textId="4B51381C"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Data Utilization</w:t>
            </w:r>
          </w:p>
          <w:p w14:paraId="150E2043" w14:textId="6FFBB11A"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Exploration</w:t>
            </w:r>
          </w:p>
          <w:p w14:paraId="25C62A1C" w14:textId="5CDD4785"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Research and Development</w:t>
            </w:r>
          </w:p>
          <w:p w14:paraId="4774BBB3" w14:textId="322CF0F5"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International opportunities</w:t>
            </w:r>
          </w:p>
        </w:tc>
      </w:tr>
      <w:tr w:rsidR="00C65A88" w:rsidRPr="00A05F71" w14:paraId="3C65479D" w14:textId="77777777" w:rsidTr="009748EF">
        <w:tc>
          <w:tcPr>
            <w:tcW w:w="10705" w:type="dxa"/>
          </w:tcPr>
          <w:p w14:paraId="101173F8" w14:textId="1B020164" w:rsidR="00C65A88" w:rsidRPr="00A05F71" w:rsidRDefault="00C65A88" w:rsidP="009748EF">
            <w:pPr>
              <w:spacing w:after="0"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Government of Canada Department of National </w:t>
            </w:r>
            <w:proofErr w:type="spellStart"/>
            <w:r w:rsidRPr="00A05F71">
              <w:rPr>
                <w:rFonts w:ascii="Calibri Light" w:hAnsi="Calibri Light" w:cs="Calibri Light"/>
                <w:b/>
                <w:sz w:val="22"/>
                <w:szCs w:val="22"/>
              </w:rPr>
              <w:t>Defence</w:t>
            </w:r>
            <w:proofErr w:type="spellEnd"/>
            <w:r w:rsidRPr="00A05F71">
              <w:rPr>
                <w:rFonts w:ascii="Calibri Light" w:hAnsi="Calibri Light" w:cs="Calibri Light"/>
                <w:b/>
                <w:sz w:val="22"/>
                <w:szCs w:val="22"/>
              </w:rPr>
              <w:t xml:space="preserve"> (DND)</w:t>
            </w:r>
          </w:p>
          <w:p w14:paraId="61A3DCE3" w14:textId="2A801E26" w:rsidR="00C65A88" w:rsidRPr="00A05F71" w:rsidRDefault="00855DD8" w:rsidP="00AA6750">
            <w:pPr>
              <w:pStyle w:val="ListParagraph"/>
              <w:numPr>
                <w:ilvl w:val="0"/>
                <w:numId w:val="22"/>
              </w:numPr>
              <w:spacing w:after="0" w:line="360" w:lineRule="auto"/>
              <w:ind w:right="-450"/>
              <w:contextualSpacing w:val="0"/>
              <w:rPr>
                <w:rFonts w:ascii="Calibri Light" w:hAnsi="Calibri Light" w:cs="Calibri Light"/>
                <w:sz w:val="22"/>
                <w:szCs w:val="22"/>
              </w:rPr>
            </w:pPr>
            <w:hyperlink r:id="rId82" w:history="1">
              <w:r w:rsidR="00C65A88" w:rsidRPr="00F7209C">
                <w:rPr>
                  <w:rStyle w:val="Hyperlink"/>
                  <w:rFonts w:ascii="Calibri Light" w:hAnsi="Calibri Light" w:cs="Calibri Light"/>
                  <w:bCs/>
                  <w:sz w:val="22"/>
                  <w:szCs w:val="22"/>
                </w:rPr>
                <w:t>DND Innovation for Defence Excellence and Security (</w:t>
              </w:r>
              <w:proofErr w:type="spellStart"/>
              <w:r w:rsidR="00C65A88" w:rsidRPr="00F7209C">
                <w:rPr>
                  <w:rStyle w:val="Hyperlink"/>
                  <w:rFonts w:ascii="Calibri Light" w:hAnsi="Calibri Light" w:cs="Calibri Light"/>
                  <w:bCs/>
                  <w:sz w:val="22"/>
                  <w:szCs w:val="22"/>
                </w:rPr>
                <w:t>IDEaS</w:t>
              </w:r>
              <w:proofErr w:type="spellEnd"/>
              <w:r w:rsidR="00C65A88" w:rsidRPr="00F7209C">
                <w:rPr>
                  <w:rStyle w:val="Hyperlink"/>
                  <w:rFonts w:ascii="Calibri Light" w:hAnsi="Calibri Light" w:cs="Calibri Light"/>
                  <w:bCs/>
                  <w:sz w:val="22"/>
                  <w:szCs w:val="22"/>
                </w:rPr>
                <w:t>) Program</w:t>
              </w:r>
            </w:hyperlink>
          </w:p>
        </w:tc>
      </w:tr>
      <w:tr w:rsidR="00C65A88" w:rsidRPr="00A05F71" w14:paraId="6BB38DE0" w14:textId="77777777" w:rsidTr="009748EF">
        <w:tc>
          <w:tcPr>
            <w:tcW w:w="10705" w:type="dxa"/>
          </w:tcPr>
          <w:p w14:paraId="05875799" w14:textId="42C3D3F5" w:rsidR="00C65A88" w:rsidRPr="00A05F71" w:rsidRDefault="00C65A88" w:rsidP="009748EF">
            <w:pPr>
              <w:spacing w:after="0" w:line="240" w:lineRule="auto"/>
              <w:ind w:right="-450"/>
              <w:rPr>
                <w:rFonts w:ascii="Calibri Light" w:hAnsi="Calibri Light" w:cs="Calibri Light"/>
                <w:b/>
                <w:bCs/>
                <w:sz w:val="22"/>
                <w:szCs w:val="22"/>
              </w:rPr>
            </w:pPr>
            <w:r w:rsidRPr="00A05F71">
              <w:rPr>
                <w:rFonts w:ascii="Calibri Light" w:hAnsi="Calibri Light" w:cs="Calibri Light"/>
                <w:b/>
                <w:bCs/>
                <w:sz w:val="22"/>
                <w:szCs w:val="22"/>
              </w:rPr>
              <w:t>Ontario Centre for Innovation (OCI)</w:t>
            </w:r>
          </w:p>
          <w:p w14:paraId="6C05A268" w14:textId="34384AD2" w:rsidR="00C65A88" w:rsidRPr="00A05F71" w:rsidRDefault="00C65A88" w:rsidP="009748EF">
            <w:pPr>
              <w:spacing w:after="0" w:line="240" w:lineRule="auto"/>
              <w:ind w:right="-450"/>
              <w:rPr>
                <w:rFonts w:ascii="Calibri Light" w:hAnsi="Calibri Light" w:cs="Calibri Light"/>
                <w:sz w:val="22"/>
                <w:szCs w:val="22"/>
              </w:rPr>
            </w:pPr>
            <w:r w:rsidRPr="00A05F71">
              <w:rPr>
                <w:rFonts w:ascii="Calibri Light" w:hAnsi="Calibri Light" w:cs="Calibri Light"/>
                <w:sz w:val="22"/>
                <w:szCs w:val="22"/>
              </w:rPr>
              <w:t>To drive commercialization of intellectual property</w:t>
            </w:r>
          </w:p>
          <w:p w14:paraId="0E28D688" w14:textId="786963EF" w:rsidR="00FC5157" w:rsidRPr="00FC5157" w:rsidRDefault="00855DD8" w:rsidP="00AA6750">
            <w:pPr>
              <w:pStyle w:val="ListParagraph"/>
              <w:numPr>
                <w:ilvl w:val="0"/>
                <w:numId w:val="22"/>
              </w:numPr>
              <w:spacing w:after="0" w:line="360" w:lineRule="auto"/>
              <w:ind w:right="-450"/>
              <w:contextualSpacing w:val="0"/>
              <w:rPr>
                <w:rFonts w:ascii="Calibri Light" w:eastAsia="Times New Roman" w:hAnsi="Calibri Light" w:cs="Calibri Light"/>
                <w:sz w:val="22"/>
                <w:szCs w:val="22"/>
                <w:u w:val="single"/>
                <w:lang w:val="en-CA"/>
              </w:rPr>
            </w:pPr>
            <w:hyperlink r:id="rId83" w:history="1">
              <w:r w:rsidR="00FC5157" w:rsidRPr="0032586B">
                <w:rPr>
                  <w:rStyle w:val="Hyperlink"/>
                  <w:rFonts w:ascii="Calibri Light" w:hAnsi="Calibri Light" w:cs="Calibri Light"/>
                  <w:bCs/>
                  <w:sz w:val="22"/>
                  <w:szCs w:val="22"/>
                </w:rPr>
                <w:t>Collaborate 2 Commercialize Program, 2022-2023</w:t>
              </w:r>
            </w:hyperlink>
            <w:r w:rsidR="00FC5157">
              <w:rPr>
                <w:rFonts w:ascii="Calibri Light" w:hAnsi="Calibri Light" w:cs="Calibri Light"/>
                <w:bCs/>
                <w:sz w:val="22"/>
                <w:szCs w:val="22"/>
              </w:rPr>
              <w:t xml:space="preserve"> (Previously OCI-VIP)</w:t>
            </w:r>
          </w:p>
          <w:p w14:paraId="3AC93CB4" w14:textId="2278C4F6" w:rsidR="00C65A88" w:rsidRPr="00A05F71" w:rsidRDefault="00855DD8" w:rsidP="00AA6750">
            <w:pPr>
              <w:pStyle w:val="ListParagraph"/>
              <w:numPr>
                <w:ilvl w:val="0"/>
                <w:numId w:val="22"/>
              </w:numPr>
              <w:spacing w:after="0" w:line="360" w:lineRule="auto"/>
              <w:ind w:right="-450"/>
              <w:contextualSpacing w:val="0"/>
              <w:rPr>
                <w:rFonts w:ascii="Calibri Light" w:eastAsia="Times New Roman" w:hAnsi="Calibri Light" w:cs="Calibri Light"/>
                <w:sz w:val="22"/>
                <w:szCs w:val="22"/>
                <w:u w:val="single"/>
                <w:lang w:val="en-CA"/>
              </w:rPr>
            </w:pPr>
            <w:hyperlink r:id="rId84"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i/>
                  <w:sz w:val="22"/>
                  <w:szCs w:val="22"/>
                  <w:lang w:val="en-CA"/>
                </w:rPr>
                <w:t xml:space="preserve"> </w:t>
              </w:r>
              <w:r w:rsidR="00C65A88" w:rsidRPr="00A05F71">
                <w:rPr>
                  <w:rStyle w:val="Hyperlink"/>
                  <w:rFonts w:ascii="Calibri Light" w:eastAsia="Times New Roman" w:hAnsi="Calibri Light" w:cs="Calibri Light"/>
                  <w:bCs/>
                  <w:sz w:val="22"/>
                  <w:szCs w:val="22"/>
                  <w:lang w:val="en-CA"/>
                </w:rPr>
                <w:t>Internship Program (TIP) - NGNP</w:t>
              </w:r>
            </w:hyperlink>
          </w:p>
          <w:p w14:paraId="0848D7FE" w14:textId="3F0C8885" w:rsidR="00C65A88" w:rsidRPr="00A05F71" w:rsidRDefault="00855DD8" w:rsidP="00AA6750">
            <w:pPr>
              <w:pStyle w:val="ListParagraph"/>
              <w:numPr>
                <w:ilvl w:val="0"/>
                <w:numId w:val="22"/>
              </w:numPr>
              <w:spacing w:after="0" w:line="360" w:lineRule="auto"/>
              <w:ind w:right="-450"/>
              <w:contextualSpacing w:val="0"/>
              <w:rPr>
                <w:rStyle w:val="Hyperlink"/>
                <w:rFonts w:ascii="Calibri Light" w:hAnsi="Calibri Light" w:cs="Calibri Light"/>
                <w:sz w:val="22"/>
                <w:szCs w:val="22"/>
              </w:rPr>
            </w:pPr>
            <w:hyperlink r:id="rId85" w:history="1">
              <w:r w:rsidR="00C65A88" w:rsidRPr="00500327">
                <w:rPr>
                  <w:rStyle w:val="Hyperlink"/>
                  <w:rFonts w:ascii="Calibri Light" w:eastAsia="Times New Roman" w:hAnsi="Calibri Light" w:cs="Calibri Light"/>
                  <w:bCs/>
                  <w:sz w:val="22"/>
                  <w:szCs w:val="22"/>
                  <w:lang w:val="en-CA"/>
                </w:rPr>
                <w:t xml:space="preserve">OCI </w:t>
              </w:r>
              <w:proofErr w:type="spellStart"/>
              <w:r w:rsidR="00C65A88" w:rsidRPr="00500327">
                <w:rPr>
                  <w:rStyle w:val="Hyperlink"/>
                  <w:rFonts w:ascii="Calibri Light" w:eastAsia="Times New Roman" w:hAnsi="Calibri Light" w:cs="Calibri Light"/>
                  <w:bCs/>
                  <w:sz w:val="22"/>
                  <w:szCs w:val="22"/>
                  <w:lang w:val="en-CA"/>
                </w:rPr>
                <w:t>TalentEdge</w:t>
              </w:r>
              <w:proofErr w:type="spellEnd"/>
              <w:r w:rsidR="00C65A88" w:rsidRPr="00500327">
                <w:rPr>
                  <w:rStyle w:val="Hyperlink"/>
                  <w:rFonts w:ascii="Calibri Light" w:eastAsia="Times New Roman" w:hAnsi="Calibri Light" w:cs="Calibri Light"/>
                  <w:bCs/>
                  <w:sz w:val="22"/>
                  <w:szCs w:val="22"/>
                  <w:lang w:val="en-CA"/>
                </w:rPr>
                <w:t xml:space="preserve"> Fellowship Program</w:t>
              </w:r>
              <w:r w:rsidR="00C65A88" w:rsidRPr="00500327">
                <w:rPr>
                  <w:rStyle w:val="Hyperlink"/>
                  <w:rFonts w:ascii="Calibri Light" w:hAnsi="Calibri Light" w:cs="Calibri Light"/>
                  <w:bCs/>
                  <w:sz w:val="22"/>
                  <w:szCs w:val="22"/>
                </w:rPr>
                <w:t xml:space="preserve"> (TFP) - OVIN</w:t>
              </w:r>
            </w:hyperlink>
          </w:p>
          <w:p w14:paraId="47352E47" w14:textId="7E38B9DB" w:rsidR="00C65A88" w:rsidRPr="00A05F71" w:rsidRDefault="00855DD8" w:rsidP="00AA6750">
            <w:pPr>
              <w:pStyle w:val="ListParagraph"/>
              <w:numPr>
                <w:ilvl w:val="0"/>
                <w:numId w:val="22"/>
              </w:numPr>
              <w:spacing w:after="0" w:line="360" w:lineRule="auto"/>
              <w:ind w:right="-450"/>
              <w:contextualSpacing w:val="0"/>
              <w:rPr>
                <w:rFonts w:ascii="Calibri Light" w:eastAsia="Times New Roman" w:hAnsi="Calibri Light" w:cs="Calibri Light"/>
                <w:sz w:val="22"/>
                <w:szCs w:val="22"/>
                <w:u w:val="single"/>
                <w:lang w:val="en-CA"/>
              </w:rPr>
            </w:pPr>
            <w:hyperlink w:anchor="_NSERC_Alliance_–" w:history="1">
              <w:r w:rsidR="00C65A88" w:rsidRPr="00A05F71">
                <w:rPr>
                  <w:rStyle w:val="Hyperlink"/>
                  <w:rFonts w:ascii="Calibri Light" w:eastAsia="Times New Roman" w:hAnsi="Calibri Light" w:cs="Calibri Light"/>
                  <w:bCs/>
                  <w:color w:val="auto"/>
                  <w:sz w:val="22"/>
                  <w:szCs w:val="22"/>
                  <w:lang w:val="en-CA"/>
                </w:rPr>
                <w:t xml:space="preserve">Joint NSERC Alliance – OCI </w:t>
              </w:r>
              <w:r w:rsidR="007079CE">
                <w:rPr>
                  <w:rStyle w:val="Hyperlink"/>
                  <w:rFonts w:ascii="Calibri Light" w:eastAsia="Times New Roman" w:hAnsi="Calibri Light" w:cs="Calibri Light"/>
                  <w:bCs/>
                  <w:color w:val="auto"/>
                  <w:sz w:val="22"/>
                  <w:szCs w:val="22"/>
                  <w:lang w:val="en-CA"/>
                </w:rPr>
                <w:t>C2C</w:t>
              </w:r>
              <w:r w:rsidR="00C65A88" w:rsidRPr="00A05F71">
                <w:rPr>
                  <w:rStyle w:val="Hyperlink"/>
                  <w:rFonts w:ascii="Calibri Light" w:eastAsia="Times New Roman" w:hAnsi="Calibri Light" w:cs="Calibri Light"/>
                  <w:bCs/>
                  <w:color w:val="auto"/>
                  <w:sz w:val="22"/>
                  <w:szCs w:val="22"/>
                  <w:lang w:val="en-CA"/>
                </w:rPr>
                <w:t xml:space="preserve"> Funding</w:t>
              </w:r>
            </w:hyperlink>
          </w:p>
        </w:tc>
      </w:tr>
      <w:tr w:rsidR="00C65A88" w:rsidRPr="00A05F71" w14:paraId="43B6ACA2" w14:textId="77777777" w:rsidTr="009748EF">
        <w:tc>
          <w:tcPr>
            <w:tcW w:w="10705" w:type="dxa"/>
          </w:tcPr>
          <w:p w14:paraId="04EA32C3" w14:textId="2D35C033"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lastRenderedPageBreak/>
              <w:t>Gates Foundation</w:t>
            </w:r>
            <w:r w:rsidRPr="00A05F71">
              <w:rPr>
                <w:rFonts w:ascii="Calibri Light" w:hAnsi="Calibri Light" w:cs="Calibri Light"/>
                <w:sz w:val="22"/>
                <w:szCs w:val="22"/>
              </w:rPr>
              <w:t xml:space="preserve"> </w:t>
            </w:r>
            <w:hyperlink r:id="rId86" w:history="1">
              <w:r w:rsidRPr="00A05F71">
                <w:rPr>
                  <w:rStyle w:val="Hyperlink"/>
                  <w:rFonts w:ascii="Calibri Light" w:hAnsi="Calibri Light" w:cs="Calibri Light"/>
                  <w:sz w:val="22"/>
                  <w:szCs w:val="22"/>
                </w:rPr>
                <w:t>Global Grand Challenges Grants</w:t>
              </w:r>
            </w:hyperlink>
          </w:p>
        </w:tc>
      </w:tr>
      <w:tr w:rsidR="00C65A88" w:rsidRPr="00A05F71" w14:paraId="5128FCA0" w14:textId="77777777" w:rsidTr="009748EF">
        <w:tc>
          <w:tcPr>
            <w:tcW w:w="10705" w:type="dxa"/>
          </w:tcPr>
          <w:p w14:paraId="0EA5379B" w14:textId="40CECC29"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RBC</w:t>
            </w:r>
            <w:r w:rsidRPr="00A05F71">
              <w:rPr>
                <w:rFonts w:ascii="Calibri Light" w:hAnsi="Calibri Light" w:cs="Calibri Light"/>
                <w:sz w:val="22"/>
                <w:szCs w:val="22"/>
              </w:rPr>
              <w:t xml:space="preserve">: </w:t>
            </w:r>
            <w:hyperlink r:id="rId87" w:history="1">
              <w:r w:rsidRPr="00A05F71">
                <w:rPr>
                  <w:rStyle w:val="Hyperlink"/>
                  <w:rFonts w:ascii="Calibri Light" w:hAnsi="Calibri Light" w:cs="Calibri Light"/>
                  <w:sz w:val="22"/>
                  <w:szCs w:val="22"/>
                </w:rPr>
                <w:t>Youth Mental Well-being Grants</w:t>
              </w:r>
            </w:hyperlink>
          </w:p>
        </w:tc>
      </w:tr>
      <w:tr w:rsidR="00C65A88" w:rsidRPr="00A05F71" w14:paraId="4ABED22C" w14:textId="77777777" w:rsidTr="009748EF">
        <w:tc>
          <w:tcPr>
            <w:tcW w:w="10705" w:type="dxa"/>
          </w:tcPr>
          <w:p w14:paraId="40F0E3A7" w14:textId="2A974C58" w:rsidR="00C65A88" w:rsidRPr="00CA38ED" w:rsidRDefault="00C65A88" w:rsidP="00CA38ED">
            <w:pPr>
              <w:spacing w:after="0" w:line="360" w:lineRule="auto"/>
              <w:ind w:right="-450"/>
              <w:rPr>
                <w:rFonts w:ascii="Calibri Light" w:hAnsi="Calibri Light" w:cs="Calibri Light"/>
                <w:color w:val="0000FF" w:themeColor="hyperlink"/>
                <w:sz w:val="22"/>
                <w:szCs w:val="22"/>
                <w:u w:val="single"/>
              </w:rPr>
            </w:pPr>
            <w:r w:rsidRPr="00A05F71">
              <w:rPr>
                <w:rFonts w:ascii="Calibri Light" w:hAnsi="Calibri Light" w:cs="Calibri Light"/>
                <w:b/>
                <w:sz w:val="22"/>
                <w:szCs w:val="22"/>
              </w:rPr>
              <w:t>Honda Canada</w:t>
            </w:r>
            <w:r w:rsidRPr="00A05F71">
              <w:rPr>
                <w:rFonts w:ascii="Calibri Light" w:hAnsi="Calibri Light" w:cs="Calibri Light"/>
                <w:sz w:val="22"/>
                <w:szCs w:val="22"/>
              </w:rPr>
              <w:t xml:space="preserve"> </w:t>
            </w:r>
            <w:hyperlink r:id="rId88" w:history="1">
              <w:r w:rsidRPr="00BF4526">
                <w:rPr>
                  <w:rStyle w:val="Hyperlink"/>
                  <w:rFonts w:ascii="Calibri Light" w:hAnsi="Calibri Light" w:cs="Calibri Light"/>
                  <w:sz w:val="22"/>
                  <w:szCs w:val="22"/>
                </w:rPr>
                <w:t>Foundation Grants</w:t>
              </w:r>
            </w:hyperlink>
            <w:r w:rsidR="00BF4526">
              <w:rPr>
                <w:rFonts w:ascii="Calibri Light" w:hAnsi="Calibri Light" w:cs="Calibri Light"/>
                <w:color w:val="0000FF" w:themeColor="hyperlink"/>
                <w:sz w:val="22"/>
                <w:szCs w:val="22"/>
                <w:u w:val="single"/>
              </w:rPr>
              <w:t xml:space="preserve"> - </w:t>
            </w:r>
            <w:hyperlink w:anchor="_Honda_Canada_Foundation_1" w:history="1">
              <w:r w:rsidR="00BF4526" w:rsidRPr="00BF4526">
                <w:rPr>
                  <w:rStyle w:val="Hyperlink"/>
                  <w:rFonts w:ascii="Calibri Light" w:hAnsi="Calibri Light" w:cs="Calibri Light"/>
                  <w:sz w:val="22"/>
                  <w:szCs w:val="22"/>
                </w:rPr>
                <w:t>ORS Information and Deadlines</w:t>
              </w:r>
            </w:hyperlink>
          </w:p>
        </w:tc>
      </w:tr>
      <w:tr w:rsidR="00C65A88" w:rsidRPr="00A05F71" w14:paraId="7F9A1D9C" w14:textId="77777777" w:rsidTr="009748EF">
        <w:tc>
          <w:tcPr>
            <w:tcW w:w="10705" w:type="dxa"/>
          </w:tcPr>
          <w:p w14:paraId="6E034AFB" w14:textId="1FA31922"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IC-IMPACTS: </w:t>
            </w:r>
            <w:hyperlink r:id="rId89" w:history="1">
              <w:r w:rsidRPr="00A05F71">
                <w:rPr>
                  <w:rStyle w:val="Hyperlink"/>
                  <w:rFonts w:ascii="Calibri Light" w:hAnsi="Calibri Light" w:cs="Calibri Light"/>
                  <w:sz w:val="22"/>
                  <w:szCs w:val="22"/>
                </w:rPr>
                <w:t>Innovative Technology Demonstration Projects</w:t>
              </w:r>
            </w:hyperlink>
          </w:p>
        </w:tc>
      </w:tr>
      <w:tr w:rsidR="00C65A88" w:rsidRPr="00A05F71" w14:paraId="6EAD975D" w14:textId="77777777" w:rsidTr="009748EF">
        <w:tc>
          <w:tcPr>
            <w:tcW w:w="10705" w:type="dxa"/>
          </w:tcPr>
          <w:p w14:paraId="5F211050" w14:textId="633AC8F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Government of Canada Multi-sectoral Partnership</w:t>
            </w:r>
            <w:r w:rsidRPr="00A05F71">
              <w:rPr>
                <w:rFonts w:ascii="Calibri Light" w:hAnsi="Calibri Light" w:cs="Calibri Light"/>
                <w:sz w:val="22"/>
                <w:szCs w:val="22"/>
              </w:rPr>
              <w:t xml:space="preserve">s </w:t>
            </w:r>
            <w:hyperlink r:id="rId90" w:history="1">
              <w:r w:rsidRPr="00A05F71">
                <w:rPr>
                  <w:rStyle w:val="Hyperlink"/>
                  <w:rFonts w:ascii="Calibri Light" w:hAnsi="Calibri Light" w:cs="Calibri Light"/>
                  <w:sz w:val="22"/>
                  <w:szCs w:val="22"/>
                </w:rPr>
                <w:t>to Promote Health Living and Prevent Chronic Disease</w:t>
              </w:r>
            </w:hyperlink>
          </w:p>
          <w:p w14:paraId="13474711" w14:textId="6B0A04E5" w:rsidR="00C65A88" w:rsidRPr="00A05F71" w:rsidRDefault="00855DD8" w:rsidP="00AA6750">
            <w:pPr>
              <w:pStyle w:val="ListParagraph"/>
              <w:numPr>
                <w:ilvl w:val="0"/>
                <w:numId w:val="24"/>
              </w:numPr>
              <w:spacing w:after="0" w:line="360" w:lineRule="auto"/>
              <w:ind w:right="-450"/>
              <w:contextualSpacing w:val="0"/>
              <w:rPr>
                <w:rFonts w:ascii="Calibri Light" w:hAnsi="Calibri Light" w:cs="Calibri Light"/>
                <w:sz w:val="22"/>
                <w:szCs w:val="22"/>
              </w:rPr>
            </w:pPr>
            <w:hyperlink w:anchor="_Transport_Canada,_Clean" w:history="1">
              <w:r w:rsidR="00C65A88" w:rsidRPr="00A05F71">
                <w:rPr>
                  <w:rStyle w:val="Hyperlink"/>
                  <w:rFonts w:ascii="Calibri Light" w:hAnsi="Calibri Light" w:cs="Calibri Light"/>
                  <w:sz w:val="22"/>
                  <w:szCs w:val="22"/>
                </w:rPr>
                <w:t>Internal ORS Info.</w:t>
              </w:r>
            </w:hyperlink>
          </w:p>
        </w:tc>
      </w:tr>
      <w:tr w:rsidR="00C65A88" w:rsidRPr="00A05F71" w14:paraId="0C26B9F6" w14:textId="77777777" w:rsidTr="009748EF">
        <w:tc>
          <w:tcPr>
            <w:tcW w:w="10705" w:type="dxa"/>
          </w:tcPr>
          <w:p w14:paraId="14EB4FB8" w14:textId="33B15077"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SOSCIP Collaborative R&amp;D projects</w:t>
            </w:r>
            <w:r w:rsidRPr="00A05F71">
              <w:rPr>
                <w:rFonts w:ascii="Calibri Light" w:hAnsi="Calibri Light" w:cs="Calibri Light"/>
                <w:sz w:val="22"/>
                <w:szCs w:val="22"/>
              </w:rPr>
              <w:t xml:space="preserve"> </w:t>
            </w:r>
            <w:hyperlink r:id="rId91" w:history="1">
              <w:r w:rsidRPr="00A05F71">
                <w:rPr>
                  <w:rStyle w:val="Hyperlink"/>
                  <w:rFonts w:ascii="Calibri Light" w:hAnsi="Calibri Light" w:cs="Calibri Light"/>
                  <w:sz w:val="22"/>
                  <w:szCs w:val="22"/>
                </w:rPr>
                <w:t>for academia and industry partners</w:t>
              </w:r>
            </w:hyperlink>
          </w:p>
        </w:tc>
      </w:tr>
      <w:tr w:rsidR="00C65A88" w:rsidRPr="00A05F71" w14:paraId="5FB3CF5D" w14:textId="77777777" w:rsidTr="009748EF">
        <w:tc>
          <w:tcPr>
            <w:tcW w:w="10705" w:type="dxa"/>
          </w:tcPr>
          <w:p w14:paraId="2425BD36" w14:textId="1C59285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Max Bell Foundation:</w:t>
            </w:r>
            <w:r w:rsidRPr="00A05F71">
              <w:rPr>
                <w:rFonts w:ascii="Calibri Light" w:hAnsi="Calibri Light" w:cs="Calibri Light"/>
                <w:sz w:val="22"/>
                <w:szCs w:val="22"/>
              </w:rPr>
              <w:t xml:space="preserve"> </w:t>
            </w:r>
            <w:hyperlink r:id="rId92" w:history="1">
              <w:r w:rsidRPr="00A05F71">
                <w:rPr>
                  <w:rStyle w:val="Hyperlink"/>
                  <w:rFonts w:ascii="Calibri Light" w:hAnsi="Calibri Light" w:cs="Calibri Light"/>
                  <w:sz w:val="22"/>
                  <w:szCs w:val="22"/>
                </w:rPr>
                <w:t>Project and Development Grants</w:t>
              </w:r>
            </w:hyperlink>
          </w:p>
          <w:p w14:paraId="18262C52" w14:textId="243E3412"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Environment</w:t>
            </w:r>
          </w:p>
          <w:p w14:paraId="64843934" w14:textId="77777777"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Health and Wellness</w:t>
            </w:r>
          </w:p>
          <w:p w14:paraId="381A097B" w14:textId="77777777"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Education</w:t>
            </w:r>
          </w:p>
          <w:p w14:paraId="6586D462" w14:textId="231CE17A"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 xml:space="preserve">Improving </w:t>
            </w:r>
            <w:r w:rsidR="007D0CFF">
              <w:rPr>
                <w:rFonts w:ascii="Calibri Light" w:hAnsi="Calibri Light" w:cs="Calibri Light"/>
                <w:sz w:val="22"/>
                <w:szCs w:val="22"/>
              </w:rPr>
              <w:t>I</w:t>
            </w:r>
            <w:r w:rsidRPr="00A05F71">
              <w:rPr>
                <w:rFonts w:ascii="Calibri Light" w:hAnsi="Calibri Light" w:cs="Calibri Light"/>
                <w:sz w:val="22"/>
                <w:szCs w:val="22"/>
              </w:rPr>
              <w:t>ndigenous health</w:t>
            </w:r>
          </w:p>
          <w:p w14:paraId="34D76CF2" w14:textId="52F4B97C"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Impact of Tech on society</w:t>
            </w:r>
          </w:p>
        </w:tc>
      </w:tr>
    </w:tbl>
    <w:p w14:paraId="3DDF5895" w14:textId="77777777" w:rsidR="007165A3" w:rsidRDefault="007165A3">
      <w:pPr>
        <w:rPr>
          <w:rFonts w:ascii="Calibri Light" w:eastAsiaTheme="majorEastAsia" w:hAnsi="Calibri Light" w:cs="Calibri Light"/>
          <w:color w:val="365F91" w:themeColor="accent1" w:themeShade="BF"/>
          <w:sz w:val="36"/>
          <w:szCs w:val="36"/>
          <w:lang w:val="en-CA"/>
        </w:rPr>
      </w:pPr>
      <w:bookmarkStart w:id="7" w:name="_ORS_–_Internal"/>
      <w:bookmarkEnd w:id="0"/>
      <w:bookmarkEnd w:id="7"/>
      <w:r>
        <w:rPr>
          <w:rFonts w:ascii="Calibri Light" w:hAnsi="Calibri Light" w:cs="Calibri Light"/>
          <w:lang w:val="en-CA"/>
        </w:rPr>
        <w:br w:type="page"/>
      </w:r>
    </w:p>
    <w:p w14:paraId="33DA43FE" w14:textId="2896D7BE" w:rsidR="00610594" w:rsidRPr="00A05F71" w:rsidRDefault="00610594" w:rsidP="00610594">
      <w:pPr>
        <w:pStyle w:val="Heading1"/>
        <w:rPr>
          <w:rFonts w:ascii="Calibri Light" w:hAnsi="Calibri Light" w:cs="Calibri Light"/>
          <w:lang w:val="en-CA"/>
        </w:rPr>
      </w:pPr>
      <w:r w:rsidRPr="00A05F71">
        <w:rPr>
          <w:rFonts w:ascii="Calibri Light" w:hAnsi="Calibri Light" w:cs="Calibri Light"/>
          <w:lang w:val="en-CA"/>
        </w:rPr>
        <w:lastRenderedPageBreak/>
        <w:t xml:space="preserve">ORS – Internal processes, </w:t>
      </w:r>
      <w:proofErr w:type="gramStart"/>
      <w:r w:rsidRPr="00A05F71">
        <w:rPr>
          <w:rFonts w:ascii="Calibri Light" w:hAnsi="Calibri Light" w:cs="Calibri Light"/>
          <w:lang w:val="en-CA"/>
        </w:rPr>
        <w:t>information</w:t>
      </w:r>
      <w:proofErr w:type="gramEnd"/>
      <w:r w:rsidRPr="00A05F71">
        <w:rPr>
          <w:rFonts w:ascii="Calibri Light" w:hAnsi="Calibri Light" w:cs="Calibri Light"/>
          <w:lang w:val="en-CA"/>
        </w:rPr>
        <w:t xml:space="preserve"> and contacts  </w:t>
      </w:r>
    </w:p>
    <w:p w14:paraId="576F2CF5"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Grant Submission Process</w:t>
      </w:r>
    </w:p>
    <w:p w14:paraId="5F1C89FE" w14:textId="77777777" w:rsidR="00610594" w:rsidRPr="00A05F71" w:rsidRDefault="00610594" w:rsidP="00610594">
      <w:pPr>
        <w:pStyle w:val="Normal1"/>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Step 1 - Notification of Intent to Apply: </w:t>
      </w:r>
      <w:r w:rsidRPr="00A05F71">
        <w:rPr>
          <w:rFonts w:ascii="Calibri Light" w:hAnsi="Calibri Light" w:cs="Calibri Light"/>
          <w:color w:val="auto"/>
          <w:szCs w:val="22"/>
          <w:lang w:val="en-CA"/>
        </w:rPr>
        <w:t xml:space="preserve"> E</w:t>
      </w:r>
      <w:r w:rsidRPr="00A05F71">
        <w:rPr>
          <w:rFonts w:ascii="Calibri Light" w:hAnsi="Calibri Light" w:cs="Calibri Light"/>
          <w:bCs/>
          <w:szCs w:val="22"/>
          <w:lang w:val="en-CA"/>
        </w:rPr>
        <w:t xml:space="preserve">ngage the ORS as early as possible in planning to submit any grant applications. </w:t>
      </w:r>
      <w:r w:rsidRPr="00A05F7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A05F71" w:rsidRDefault="00610594" w:rsidP="00610594">
      <w:pPr>
        <w:spacing w:after="0" w:line="360" w:lineRule="auto"/>
        <w:rPr>
          <w:rFonts w:ascii="Calibri Light" w:hAnsi="Calibri Light" w:cs="Calibri Light"/>
          <w:bCs/>
          <w:sz w:val="22"/>
          <w:szCs w:val="22"/>
          <w:lang w:val="en-CA"/>
        </w:rPr>
      </w:pPr>
    </w:p>
    <w:p w14:paraId="05EEE2A0" w14:textId="77777777"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2 (Optional) - Comprehensive Proposal Review</w:t>
      </w:r>
      <w:r w:rsidRPr="00A05F71">
        <w:rPr>
          <w:rFonts w:ascii="Calibri Light" w:hAnsi="Calibri Light" w:cs="Calibri Light"/>
          <w:bCs/>
          <w:sz w:val="22"/>
          <w:szCs w:val="22"/>
          <w:lang w:val="en-CA"/>
        </w:rPr>
        <w:t xml:space="preserve">: </w:t>
      </w:r>
      <w:r w:rsidRPr="00A05F71">
        <w:rPr>
          <w:rFonts w:ascii="Calibri Light" w:hAnsi="Calibri Light" w:cs="Calibri Light"/>
          <w:sz w:val="22"/>
          <w:szCs w:val="22"/>
          <w:lang w:val="en-CA"/>
        </w:rPr>
        <w:t xml:space="preserve">If you would like a comprehensive review of your grant application, submit it to the appropriate Grants Officer </w:t>
      </w:r>
      <w:r w:rsidRPr="00A05F71">
        <w:rPr>
          <w:rFonts w:ascii="Calibri Light" w:hAnsi="Calibri Light" w:cs="Calibri Light"/>
          <w:b/>
          <w:sz w:val="22"/>
          <w:szCs w:val="22"/>
          <w:lang w:val="en-CA"/>
        </w:rPr>
        <w:t>three weeks to one month</w:t>
      </w:r>
      <w:r w:rsidRPr="00A05F71">
        <w:rPr>
          <w:rFonts w:ascii="Calibri Light" w:hAnsi="Calibri Light" w:cs="Calibri Light"/>
          <w:sz w:val="22"/>
          <w:szCs w:val="22"/>
          <w:lang w:val="en-CA"/>
        </w:rPr>
        <w:t xml:space="preserve"> in advance of the agency deadline, or according to the internal deadlines noted below. </w:t>
      </w:r>
      <w:r w:rsidRPr="00A05F71">
        <w:rPr>
          <w:rFonts w:ascii="Calibri Light" w:hAnsi="Calibri Light" w:cs="Calibri Light"/>
          <w:sz w:val="22"/>
          <w:szCs w:val="22"/>
          <w:lang w:val="en-CA"/>
        </w:rPr>
        <w:br/>
      </w:r>
    </w:p>
    <w:p w14:paraId="3878D41D" w14:textId="7D8E5CD4"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3 - Administrative Review and Internal Approvals</w:t>
      </w:r>
      <w:r w:rsidRPr="00A05F7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93" w:history="1">
        <w:r w:rsidRPr="00A05F71">
          <w:rPr>
            <w:rStyle w:val="Hyperlink"/>
            <w:rFonts w:ascii="Calibri Light" w:hAnsi="Calibri Light" w:cs="Calibri Light"/>
            <w:bCs/>
            <w:sz w:val="22"/>
            <w:szCs w:val="22"/>
            <w:lang w:val="en-CA"/>
          </w:rPr>
          <w:t>Research Grant/Contract Authorization (RGA)</w:t>
        </w:r>
      </w:hyperlink>
      <w:r w:rsidRPr="00A05F71">
        <w:rPr>
          <w:rFonts w:ascii="Calibri Light" w:hAnsi="Calibri Light" w:cs="Calibri Light"/>
          <w:bCs/>
          <w:sz w:val="22"/>
          <w:szCs w:val="22"/>
          <w:lang w:val="en-CA"/>
        </w:rPr>
        <w:t xml:space="preserve"> Form </w:t>
      </w:r>
      <w:r w:rsidRPr="00A05F71">
        <w:rPr>
          <w:rFonts w:ascii="Calibri Light" w:hAnsi="Calibri Light" w:cs="Calibri Light"/>
          <w:b/>
          <w:bCs/>
          <w:sz w:val="22"/>
          <w:szCs w:val="22"/>
          <w:lang w:val="en-CA"/>
        </w:rPr>
        <w:t>a minimum of five business days</w:t>
      </w:r>
      <w:r w:rsidRPr="00A05F7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5DB0A88"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Internal Information regarding External Grants</w:t>
      </w:r>
    </w:p>
    <w:p w14:paraId="2F2FC379" w14:textId="3F47F93F" w:rsidR="00610594" w:rsidRPr="00A05F71" w:rsidRDefault="00610594" w:rsidP="00610594">
      <w:pPr>
        <w:spacing w:after="0" w:line="360" w:lineRule="auto"/>
        <w:rPr>
          <w:rFonts w:ascii="Calibri Light" w:hAnsi="Calibri Light" w:cs="Calibri Light"/>
          <w:sz w:val="22"/>
          <w:szCs w:val="22"/>
          <w:lang w:val="en-CA"/>
        </w:rPr>
      </w:pPr>
      <w:r w:rsidRPr="00A05F71">
        <w:rPr>
          <w:rFonts w:ascii="Calibri Light" w:hAnsi="Calibri Light" w:cs="Calibri Light"/>
          <w:sz w:val="22"/>
          <w:szCs w:val="22"/>
          <w:lang w:val="en-CA"/>
        </w:rPr>
        <w:t>Certain funding programs have limitations or specific application requirements. The Office of Research Services will promote specific grants that may include internal competition deadlines or other internal requirements. Faculty are strongly encouraged to review information posted by the ORS and to notify their Faculty Grants Officers regarding the</w:t>
      </w:r>
      <w:r w:rsidR="00180C30" w:rsidRPr="00A05F71">
        <w:rPr>
          <w:rFonts w:ascii="Calibri Light" w:hAnsi="Calibri Light" w:cs="Calibri Light"/>
          <w:sz w:val="22"/>
          <w:szCs w:val="22"/>
          <w:lang w:val="en-CA"/>
        </w:rPr>
        <w:t>ir</w:t>
      </w:r>
      <w:r w:rsidRPr="00A05F71">
        <w:rPr>
          <w:rFonts w:ascii="Calibri Light" w:hAnsi="Calibri Light" w:cs="Calibri Light"/>
          <w:sz w:val="22"/>
          <w:szCs w:val="22"/>
          <w:lang w:val="en-CA"/>
        </w:rPr>
        <w:t xml:space="preserve"> intent to apply.    </w:t>
      </w:r>
    </w:p>
    <w:p w14:paraId="57237BF3" w14:textId="77777777" w:rsidR="00610594" w:rsidRPr="00A05F71" w:rsidRDefault="00610594" w:rsidP="00610594">
      <w:pPr>
        <w:pStyle w:val="Heading2"/>
        <w:spacing w:line="360" w:lineRule="auto"/>
        <w:rPr>
          <w:rFonts w:ascii="Calibri Light" w:hAnsi="Calibri Light" w:cs="Calibri Light"/>
          <w:lang w:val="en-CA"/>
        </w:rPr>
      </w:pPr>
      <w:r w:rsidRPr="00A05F71">
        <w:rPr>
          <w:rFonts w:ascii="Calibri Light" w:hAnsi="Calibri Light" w:cs="Calibri Light"/>
          <w:lang w:val="en-CA"/>
        </w:rPr>
        <w:t>Faculty Grants Officers - Contacts</w:t>
      </w:r>
    </w:p>
    <w:p w14:paraId="356E1B55" w14:textId="7B5540D3" w:rsidR="00DA4D23" w:rsidRPr="00FC5157" w:rsidRDefault="00DA4D23" w:rsidP="00610594">
      <w:pPr>
        <w:spacing w:after="0" w:line="360" w:lineRule="auto"/>
        <w:rPr>
          <w:rFonts w:ascii="Calibri Light" w:hAnsi="Calibri Light" w:cs="Calibri Light"/>
          <w:bCs/>
          <w:sz w:val="22"/>
          <w:szCs w:val="22"/>
          <w:lang w:val="en-CA"/>
        </w:rPr>
      </w:pPr>
      <w:bookmarkStart w:id="8" w:name="_Hlk99309185"/>
      <w:r w:rsidRPr="00FC5157">
        <w:rPr>
          <w:rFonts w:ascii="Calibri Light" w:hAnsi="Calibri Light" w:cs="Calibri Light"/>
          <w:bCs/>
          <w:sz w:val="22"/>
          <w:szCs w:val="22"/>
          <w:lang w:val="en-CA"/>
        </w:rPr>
        <w:t>FBIT,</w:t>
      </w:r>
      <w:r w:rsidR="000F4ED8">
        <w:rPr>
          <w:rFonts w:ascii="Calibri Light" w:hAnsi="Calibri Light" w:cs="Calibri Light"/>
          <w:bCs/>
          <w:sz w:val="22"/>
          <w:szCs w:val="22"/>
          <w:lang w:val="en-CA"/>
        </w:rPr>
        <w:t xml:space="preserve"> </w:t>
      </w:r>
      <w:r w:rsidRPr="00FC5157">
        <w:rPr>
          <w:rFonts w:ascii="Calibri Light" w:hAnsi="Calibri Light" w:cs="Calibri Light"/>
          <w:bCs/>
          <w:sz w:val="22"/>
          <w:szCs w:val="22"/>
          <w:lang w:val="en-CA"/>
        </w:rPr>
        <w:t xml:space="preserve">FSSH, FED – </w:t>
      </w:r>
      <w:hyperlink r:id="rId94" w:history="1">
        <w:r w:rsidRPr="00FC5157">
          <w:rPr>
            <w:rStyle w:val="Hyperlink"/>
            <w:rFonts w:ascii="Calibri Light" w:hAnsi="Calibri Light" w:cs="Calibri Light"/>
            <w:bCs/>
            <w:sz w:val="22"/>
            <w:szCs w:val="22"/>
            <w:lang w:val="en-CA"/>
          </w:rPr>
          <w:t>Ewa Stewart</w:t>
        </w:r>
      </w:hyperlink>
    </w:p>
    <w:p w14:paraId="07570015" w14:textId="07F0A171" w:rsidR="00610594" w:rsidRPr="00FC5157" w:rsidRDefault="00610594" w:rsidP="00610594">
      <w:pPr>
        <w:spacing w:after="0" w:line="360" w:lineRule="auto"/>
        <w:rPr>
          <w:rFonts w:ascii="Calibri Light" w:hAnsi="Calibri Light" w:cs="Calibri Light"/>
          <w:bCs/>
          <w:sz w:val="22"/>
          <w:szCs w:val="22"/>
          <w:lang w:val="en-CA"/>
        </w:rPr>
      </w:pPr>
      <w:r w:rsidRPr="00FC5157">
        <w:rPr>
          <w:rFonts w:ascii="Calibri Light" w:hAnsi="Calibri Light" w:cs="Calibri Light"/>
          <w:bCs/>
          <w:sz w:val="22"/>
          <w:szCs w:val="22"/>
          <w:lang w:val="en-CA"/>
        </w:rPr>
        <w:t>FE</w:t>
      </w:r>
      <w:r w:rsidR="0084793C" w:rsidRPr="00FC5157">
        <w:rPr>
          <w:rFonts w:ascii="Calibri Light" w:hAnsi="Calibri Light" w:cs="Calibri Light"/>
          <w:bCs/>
          <w:sz w:val="22"/>
          <w:szCs w:val="22"/>
          <w:lang w:val="en-CA"/>
        </w:rPr>
        <w:t>AS</w:t>
      </w:r>
      <w:r w:rsidRPr="00FC5157">
        <w:rPr>
          <w:rFonts w:ascii="Calibri Light" w:hAnsi="Calibri Light" w:cs="Calibri Light"/>
          <w:bCs/>
          <w:sz w:val="22"/>
          <w:szCs w:val="22"/>
          <w:lang w:val="en-CA"/>
        </w:rPr>
        <w:t xml:space="preserve"> – </w:t>
      </w:r>
      <w:hyperlink r:id="rId95" w:history="1">
        <w:r w:rsidR="003F0260" w:rsidRPr="00FC5157">
          <w:rPr>
            <w:rStyle w:val="Hyperlink"/>
            <w:rFonts w:ascii="Calibri Light" w:hAnsi="Calibri Light" w:cs="Calibri Light"/>
            <w:bCs/>
            <w:sz w:val="22"/>
            <w:szCs w:val="22"/>
            <w:lang w:val="en-CA"/>
          </w:rPr>
          <w:t>Joanne Hui</w:t>
        </w:r>
      </w:hyperlink>
      <w:r w:rsidR="003F0260" w:rsidRPr="00FC5157">
        <w:rPr>
          <w:rFonts w:ascii="Calibri Light" w:hAnsi="Calibri Light" w:cs="Calibri Light"/>
          <w:bCs/>
          <w:sz w:val="22"/>
          <w:szCs w:val="22"/>
          <w:lang w:val="en-CA"/>
        </w:rPr>
        <w:t xml:space="preserve"> </w:t>
      </w:r>
    </w:p>
    <w:p w14:paraId="2FAAE133" w14:textId="29227B67" w:rsidR="00610594" w:rsidRPr="00A05F71" w:rsidRDefault="00610594" w:rsidP="00610594">
      <w:pPr>
        <w:spacing w:after="0" w:line="360" w:lineRule="auto"/>
        <w:rPr>
          <w:rFonts w:ascii="Calibri Light" w:hAnsi="Calibri Light" w:cs="Calibri Light"/>
          <w:bCs/>
          <w:sz w:val="22"/>
          <w:szCs w:val="22"/>
          <w:lang w:val="en-CA"/>
        </w:rPr>
      </w:pPr>
      <w:proofErr w:type="spellStart"/>
      <w:r w:rsidRPr="00FC5157">
        <w:rPr>
          <w:rFonts w:ascii="Calibri Light" w:hAnsi="Calibri Light" w:cs="Calibri Light"/>
          <w:bCs/>
          <w:sz w:val="22"/>
          <w:szCs w:val="22"/>
          <w:lang w:val="en-CA"/>
        </w:rPr>
        <w:t>FHS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w:t>
      </w:r>
      <w:proofErr w:type="spellStart"/>
      <w:r w:rsidRPr="00FC5157">
        <w:rPr>
          <w:rFonts w:ascii="Calibri Light" w:hAnsi="Calibri Light" w:cs="Calibri Light"/>
          <w:bCs/>
          <w:sz w:val="22"/>
          <w:szCs w:val="22"/>
          <w:lang w:val="en-CA"/>
        </w:rPr>
        <w:t>FS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 </w:t>
      </w:r>
      <w:hyperlink r:id="rId96" w:history="1">
        <w:r w:rsidRPr="00FC5157">
          <w:rPr>
            <w:rStyle w:val="Hyperlink"/>
            <w:rFonts w:ascii="Calibri Light" w:hAnsi="Calibri Light" w:cs="Calibri Light"/>
            <w:bCs/>
            <w:sz w:val="22"/>
            <w:szCs w:val="22"/>
            <w:lang w:val="en-CA"/>
          </w:rPr>
          <w:t>Raluca Dubrowski</w:t>
        </w:r>
      </w:hyperlink>
      <w:r w:rsidRPr="00A05F71">
        <w:rPr>
          <w:rFonts w:ascii="Calibri Light" w:hAnsi="Calibri Light" w:cs="Calibri Light"/>
          <w:bCs/>
          <w:sz w:val="22"/>
          <w:szCs w:val="22"/>
          <w:lang w:val="en-CA"/>
        </w:rPr>
        <w:t xml:space="preserve"> </w:t>
      </w:r>
    </w:p>
    <w:p w14:paraId="0DEA620A" w14:textId="77777777" w:rsidR="00D95337" w:rsidRPr="00A05F71" w:rsidRDefault="00D95337" w:rsidP="00D95337">
      <w:pPr>
        <w:pStyle w:val="Heading1"/>
        <w:rPr>
          <w:rFonts w:ascii="Calibri Light" w:hAnsi="Calibri Light" w:cs="Calibri Light"/>
          <w:lang w:val="en-CA"/>
        </w:rPr>
      </w:pPr>
      <w:bookmarkStart w:id="9" w:name="_Resources"/>
      <w:bookmarkEnd w:id="8"/>
      <w:bookmarkEnd w:id="9"/>
      <w:r w:rsidRPr="00A05F71">
        <w:rPr>
          <w:rFonts w:ascii="Calibri Light" w:hAnsi="Calibri Light" w:cs="Calibri Light"/>
          <w:lang w:val="en-CA"/>
        </w:rPr>
        <w:t>Resources</w:t>
      </w:r>
    </w:p>
    <w:p w14:paraId="75B455EB" w14:textId="77777777" w:rsidR="00D95337" w:rsidRPr="00A05F71" w:rsidRDefault="00D95337" w:rsidP="00610594">
      <w:pPr>
        <w:spacing w:after="0" w:line="240" w:lineRule="auto"/>
        <w:rPr>
          <w:rFonts w:ascii="Calibri Light" w:hAnsi="Calibri Light" w:cs="Calibri Light"/>
          <w:bCs/>
          <w:sz w:val="22"/>
          <w:szCs w:val="22"/>
          <w:lang w:val="en-CA"/>
        </w:rPr>
      </w:pPr>
    </w:p>
    <w:p w14:paraId="225119A0" w14:textId="77777777" w:rsidR="00D95337" w:rsidRPr="00A05F71" w:rsidRDefault="00D95337" w:rsidP="00723505">
      <w:pPr>
        <w:pStyle w:val="Heading2"/>
        <w:spacing w:before="0"/>
        <w:rPr>
          <w:rFonts w:ascii="Calibri Light" w:hAnsi="Calibri Light" w:cs="Calibri Light"/>
          <w:lang w:val="en-CA"/>
        </w:rPr>
      </w:pPr>
      <w:bookmarkStart w:id="10" w:name="_National_Security_Guidelines"/>
      <w:bookmarkEnd w:id="10"/>
      <w:r w:rsidRPr="00A05F71">
        <w:rPr>
          <w:rFonts w:ascii="Calibri Light" w:hAnsi="Calibri Light" w:cs="Calibri Light"/>
          <w:lang w:val="en-CA"/>
        </w:rPr>
        <w:t>National Security Guidelines</w:t>
      </w:r>
    </w:p>
    <w:p w14:paraId="632F09A1" w14:textId="6AF58429" w:rsidR="00D95337" w:rsidRPr="00A05F71" w:rsidRDefault="00D95337" w:rsidP="00AA6750">
      <w:pPr>
        <w:pStyle w:val="ListParagraph"/>
        <w:numPr>
          <w:ilvl w:val="0"/>
          <w:numId w:val="27"/>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Alliance – </w:t>
      </w:r>
      <w:hyperlink r:id="rId97" w:history="1">
        <w:r w:rsidRPr="00A05F71">
          <w:rPr>
            <w:rStyle w:val="Hyperlink"/>
            <w:rFonts w:ascii="Calibri Light" w:hAnsi="Calibri Light" w:cs="Calibri Light"/>
            <w:bCs/>
            <w:sz w:val="22"/>
            <w:szCs w:val="22"/>
            <w:lang w:val="en-CA"/>
          </w:rPr>
          <w:t>Press Release – Jul 2021</w:t>
        </w:r>
      </w:hyperlink>
      <w:r w:rsidR="00610594" w:rsidRPr="00A05F71">
        <w:rPr>
          <w:rFonts w:ascii="Calibri Light" w:hAnsi="Calibri Light" w:cs="Calibri Light"/>
          <w:bCs/>
          <w:sz w:val="22"/>
          <w:szCs w:val="22"/>
          <w:lang w:val="en-CA"/>
        </w:rPr>
        <w:t xml:space="preserve"> / </w:t>
      </w:r>
      <w:hyperlink w:anchor="_New_National_Security" w:history="1">
        <w:r w:rsidRPr="00A05F71">
          <w:rPr>
            <w:rStyle w:val="Hyperlink"/>
            <w:rFonts w:ascii="Calibri Light" w:hAnsi="Calibri Light" w:cs="Calibri Light"/>
            <w:bCs/>
            <w:sz w:val="22"/>
            <w:szCs w:val="22"/>
            <w:lang w:val="en-CA"/>
          </w:rPr>
          <w:t>ORS Information on Security Guidelines and FAQ</w:t>
        </w:r>
      </w:hyperlink>
    </w:p>
    <w:p w14:paraId="1E915B34" w14:textId="77777777" w:rsidR="00D95337" w:rsidRPr="00A05F71" w:rsidRDefault="00D95337" w:rsidP="00723505">
      <w:pPr>
        <w:spacing w:after="0" w:line="240" w:lineRule="auto"/>
        <w:rPr>
          <w:rFonts w:ascii="Calibri Light" w:hAnsi="Calibri Light" w:cs="Calibri Light"/>
          <w:bCs/>
          <w:sz w:val="22"/>
          <w:szCs w:val="22"/>
          <w:lang w:val="en-CA"/>
        </w:rPr>
      </w:pPr>
    </w:p>
    <w:p w14:paraId="49649B14"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Tri-Agency </w:t>
      </w:r>
    </w:p>
    <w:p w14:paraId="559DA3AB" w14:textId="1FA6D9DB" w:rsidR="00D95337" w:rsidRPr="00A05F71" w:rsidRDefault="00D95337" w:rsidP="00AA6750">
      <w:pPr>
        <w:pStyle w:val="ListParagraph"/>
        <w:numPr>
          <w:ilvl w:val="0"/>
          <w:numId w:val="27"/>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Data Management </w:t>
      </w:r>
      <w:hyperlink r:id="rId98" w:history="1">
        <w:r w:rsidRPr="00A05F71">
          <w:rPr>
            <w:rStyle w:val="Hyperlink"/>
            <w:rFonts w:ascii="Calibri Light" w:hAnsi="Calibri Light" w:cs="Calibri Light"/>
            <w:bCs/>
            <w:sz w:val="22"/>
            <w:szCs w:val="22"/>
            <w:lang w:val="en-CA"/>
          </w:rPr>
          <w:t>Policy</w:t>
        </w:r>
      </w:hyperlink>
      <w:r w:rsidRPr="00A05F71">
        <w:rPr>
          <w:rFonts w:ascii="Calibri Light" w:hAnsi="Calibri Light" w:cs="Calibri Light"/>
          <w:bCs/>
          <w:sz w:val="22"/>
          <w:szCs w:val="22"/>
          <w:lang w:val="en-CA"/>
        </w:rPr>
        <w:t xml:space="preserve"> and </w:t>
      </w:r>
      <w:hyperlink r:id="rId99" w:history="1">
        <w:r w:rsidRPr="00A05F71">
          <w:rPr>
            <w:rStyle w:val="Hyperlink"/>
            <w:rFonts w:ascii="Calibri Light" w:hAnsi="Calibri Light" w:cs="Calibri Light"/>
            <w:bCs/>
            <w:sz w:val="22"/>
            <w:szCs w:val="22"/>
            <w:lang w:val="en-CA"/>
          </w:rPr>
          <w:t>FAQ</w:t>
        </w:r>
      </w:hyperlink>
      <w:r w:rsidR="00610594" w:rsidRPr="00A05F71">
        <w:rPr>
          <w:rFonts w:ascii="Calibri Light" w:hAnsi="Calibri Light" w:cs="Calibri Light"/>
          <w:bCs/>
          <w:sz w:val="22"/>
          <w:szCs w:val="22"/>
          <w:lang w:val="en-CA"/>
        </w:rPr>
        <w:t xml:space="preserve"> / </w:t>
      </w:r>
      <w:r w:rsidRPr="00A05F71">
        <w:rPr>
          <w:rFonts w:ascii="Calibri Light" w:hAnsi="Calibri Light" w:cs="Calibri Light"/>
          <w:bCs/>
          <w:sz w:val="22"/>
          <w:szCs w:val="22"/>
          <w:lang w:val="en-CA"/>
        </w:rPr>
        <w:t xml:space="preserve">Guide on </w:t>
      </w:r>
      <w:hyperlink r:id="rId100" w:history="1">
        <w:r w:rsidRPr="00A05F71">
          <w:rPr>
            <w:rStyle w:val="Hyperlink"/>
            <w:rFonts w:ascii="Calibri Light" w:hAnsi="Calibri Light" w:cs="Calibri Light"/>
            <w:bCs/>
            <w:sz w:val="22"/>
            <w:szCs w:val="22"/>
            <w:lang w:val="en-CA"/>
          </w:rPr>
          <w:t>Financial Administration</w:t>
        </w:r>
      </w:hyperlink>
    </w:p>
    <w:p w14:paraId="1B9CC38B" w14:textId="0AD3CD65" w:rsidR="00D95337" w:rsidRPr="00A05F71" w:rsidRDefault="00D95337" w:rsidP="00723505">
      <w:pPr>
        <w:spacing w:after="0" w:line="240" w:lineRule="auto"/>
        <w:rPr>
          <w:rFonts w:ascii="Calibri Light" w:hAnsi="Calibri Light" w:cs="Calibri Light"/>
          <w:bCs/>
          <w:sz w:val="22"/>
          <w:szCs w:val="22"/>
          <w:lang w:val="en-CA"/>
        </w:rPr>
      </w:pPr>
    </w:p>
    <w:p w14:paraId="7A7B46D9" w14:textId="28D72167" w:rsidR="00723505" w:rsidRPr="00A05F71" w:rsidRDefault="00723505" w:rsidP="00723505">
      <w:pPr>
        <w:pStyle w:val="Heading2"/>
        <w:spacing w:before="0"/>
        <w:rPr>
          <w:rFonts w:ascii="Calibri Light" w:hAnsi="Calibri Light" w:cs="Calibri Light"/>
          <w:lang w:val="en-CA"/>
        </w:rPr>
      </w:pPr>
      <w:r w:rsidRPr="00A05F71">
        <w:rPr>
          <w:rFonts w:ascii="Calibri Light" w:hAnsi="Calibri Light" w:cs="Calibri Light"/>
          <w:lang w:val="en-CA"/>
        </w:rPr>
        <w:lastRenderedPageBreak/>
        <w:t>NFRF</w:t>
      </w:r>
    </w:p>
    <w:p w14:paraId="602939AB" w14:textId="0E0555BA" w:rsidR="00723505" w:rsidRPr="00A05F71" w:rsidRDefault="00855DD8" w:rsidP="00AA6750">
      <w:pPr>
        <w:pStyle w:val="ListParagraph"/>
        <w:numPr>
          <w:ilvl w:val="0"/>
          <w:numId w:val="27"/>
        </w:numPr>
        <w:spacing w:after="0" w:line="240" w:lineRule="auto"/>
        <w:rPr>
          <w:rFonts w:ascii="Calibri Light" w:hAnsi="Calibri Light" w:cs="Calibri Light"/>
          <w:bCs/>
          <w:sz w:val="22"/>
          <w:szCs w:val="22"/>
          <w:lang w:val="en-CA"/>
        </w:rPr>
      </w:pPr>
      <w:hyperlink r:id="rId101" w:history="1">
        <w:r w:rsidR="00723505" w:rsidRPr="00A05F71">
          <w:rPr>
            <w:rStyle w:val="Hyperlink"/>
            <w:rFonts w:ascii="Calibri Light" w:hAnsi="Calibri Light" w:cs="Calibri Light"/>
            <w:bCs/>
            <w:sz w:val="22"/>
            <w:szCs w:val="22"/>
            <w:lang w:val="en-CA"/>
          </w:rPr>
          <w:t>Research Stories</w:t>
        </w:r>
      </w:hyperlink>
    </w:p>
    <w:p w14:paraId="5DE4A721" w14:textId="77777777" w:rsidR="00723505" w:rsidRPr="00A05F71" w:rsidRDefault="00723505" w:rsidP="00723505">
      <w:pPr>
        <w:pStyle w:val="Heading2"/>
        <w:spacing w:before="0"/>
        <w:rPr>
          <w:rFonts w:ascii="Calibri Light" w:hAnsi="Calibri Light" w:cs="Calibri Light"/>
          <w:lang w:val="en-CA"/>
        </w:rPr>
      </w:pPr>
    </w:p>
    <w:p w14:paraId="68067EF7" w14:textId="7DB683A1"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SSHRC</w:t>
      </w:r>
    </w:p>
    <w:p w14:paraId="61D05693" w14:textId="6A912C38" w:rsidR="00D95337" w:rsidRPr="00A05F71" w:rsidRDefault="00855DD8" w:rsidP="00AA6750">
      <w:pPr>
        <w:pStyle w:val="ListParagraph"/>
        <w:numPr>
          <w:ilvl w:val="0"/>
          <w:numId w:val="27"/>
        </w:numPr>
        <w:spacing w:after="0" w:line="240" w:lineRule="auto"/>
        <w:rPr>
          <w:rFonts w:ascii="Calibri Light" w:hAnsi="Calibri Light" w:cs="Calibri Light"/>
          <w:bCs/>
          <w:sz w:val="22"/>
          <w:szCs w:val="22"/>
          <w:lang w:val="en-CA"/>
        </w:rPr>
      </w:pPr>
      <w:hyperlink r:id="rId102" w:history="1">
        <w:r w:rsidR="00D95337" w:rsidRPr="00A05F71">
          <w:rPr>
            <w:rStyle w:val="Hyperlink"/>
            <w:rFonts w:ascii="Calibri Light" w:hAnsi="Calibri Light" w:cs="Calibri Light"/>
            <w:bCs/>
            <w:sz w:val="22"/>
            <w:szCs w:val="22"/>
          </w:rPr>
          <w:t>News Room</w:t>
        </w:r>
      </w:hyperlink>
      <w:r w:rsidR="00610594" w:rsidRPr="00A05F71">
        <w:rPr>
          <w:rStyle w:val="Hyperlink"/>
          <w:rFonts w:ascii="Calibri Light" w:hAnsi="Calibri Light" w:cs="Calibri Light"/>
          <w:bCs/>
          <w:sz w:val="22"/>
          <w:szCs w:val="22"/>
          <w:u w:val="none"/>
        </w:rPr>
        <w:t xml:space="preserve"> / </w:t>
      </w:r>
      <w:hyperlink r:id="rId103" w:history="1">
        <w:r w:rsidR="00D95337" w:rsidRPr="00A05F71">
          <w:rPr>
            <w:rStyle w:val="Hyperlink"/>
            <w:rFonts w:ascii="Calibri Light" w:hAnsi="Calibri Light" w:cs="Calibri Light"/>
            <w:bCs/>
            <w:sz w:val="22"/>
            <w:szCs w:val="22"/>
            <w:lang w:val="en-CA"/>
          </w:rPr>
          <w:t>Covid Updates</w:t>
        </w:r>
      </w:hyperlink>
      <w:r w:rsidR="00610594" w:rsidRPr="00A05F71">
        <w:rPr>
          <w:rFonts w:ascii="Calibri Light" w:hAnsi="Calibri Light" w:cs="Calibri Light"/>
          <w:bCs/>
          <w:sz w:val="22"/>
          <w:szCs w:val="22"/>
          <w:lang w:val="en-CA"/>
        </w:rPr>
        <w:t xml:space="preserve"> / </w:t>
      </w:r>
      <w:hyperlink r:id="rId104" w:history="1">
        <w:r w:rsidR="00D95337" w:rsidRPr="00A05F71">
          <w:rPr>
            <w:rStyle w:val="Hyperlink"/>
            <w:rFonts w:ascii="Calibri Light" w:hAnsi="Calibri Light" w:cs="Calibri Light"/>
            <w:bCs/>
            <w:sz w:val="22"/>
            <w:szCs w:val="22"/>
            <w:lang w:val="en-CA"/>
          </w:rPr>
          <w:t>Forms</w:t>
        </w:r>
      </w:hyperlink>
      <w:r w:rsidR="00610594" w:rsidRPr="00A05F71">
        <w:rPr>
          <w:rFonts w:ascii="Calibri Light" w:hAnsi="Calibri Light" w:cs="Calibri Light"/>
          <w:bCs/>
          <w:sz w:val="22"/>
          <w:szCs w:val="22"/>
          <w:lang w:val="en-CA"/>
        </w:rPr>
        <w:t xml:space="preserve"> / </w:t>
      </w:r>
      <w:hyperlink r:id="rId105" w:history="1">
        <w:r w:rsidR="00D95337" w:rsidRPr="00A05F71">
          <w:rPr>
            <w:rStyle w:val="Hyperlink"/>
            <w:rFonts w:ascii="Calibri Light" w:hAnsi="Calibri Light" w:cs="Calibri Light"/>
            <w:bCs/>
            <w:sz w:val="22"/>
            <w:szCs w:val="22"/>
            <w:lang w:val="en-CA"/>
          </w:rPr>
          <w:t>Funding opportunities</w:t>
        </w:r>
      </w:hyperlink>
      <w:r w:rsidR="00610594" w:rsidRPr="00A05F71">
        <w:rPr>
          <w:rFonts w:ascii="Calibri Light" w:hAnsi="Calibri Light" w:cs="Calibri Light"/>
          <w:bCs/>
          <w:sz w:val="22"/>
          <w:szCs w:val="22"/>
          <w:lang w:val="en-CA"/>
        </w:rPr>
        <w:t xml:space="preserve"> / </w:t>
      </w:r>
      <w:hyperlink r:id="rId106" w:history="1">
        <w:r w:rsidR="00D95337" w:rsidRPr="00A05F71">
          <w:rPr>
            <w:rStyle w:val="Hyperlink"/>
            <w:rFonts w:ascii="Calibri Light" w:hAnsi="Calibri Light" w:cs="Calibri Light"/>
            <w:bCs/>
            <w:sz w:val="22"/>
            <w:szCs w:val="22"/>
            <w:lang w:val="en-CA"/>
          </w:rPr>
          <w:t>Competition Results</w:t>
        </w:r>
      </w:hyperlink>
    </w:p>
    <w:p w14:paraId="10962085" w14:textId="77777777" w:rsidR="00D95337" w:rsidRPr="00A05F71" w:rsidRDefault="00D95337" w:rsidP="00723505">
      <w:pPr>
        <w:spacing w:after="0" w:line="240" w:lineRule="auto"/>
        <w:rPr>
          <w:rFonts w:ascii="Calibri Light" w:hAnsi="Calibri Light" w:cs="Calibri Light"/>
          <w:bCs/>
          <w:sz w:val="22"/>
          <w:szCs w:val="22"/>
          <w:lang w:val="en-CA"/>
        </w:rPr>
      </w:pPr>
    </w:p>
    <w:p w14:paraId="6A6A3CFF"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NSERC </w:t>
      </w:r>
    </w:p>
    <w:p w14:paraId="4036DAD0" w14:textId="043E9864" w:rsidR="00D95337" w:rsidRPr="00A05F71" w:rsidRDefault="00855DD8" w:rsidP="00AA6750">
      <w:pPr>
        <w:pStyle w:val="ListParagraph"/>
        <w:numPr>
          <w:ilvl w:val="0"/>
          <w:numId w:val="27"/>
        </w:numPr>
        <w:spacing w:after="0" w:line="240" w:lineRule="auto"/>
        <w:rPr>
          <w:rStyle w:val="Hyperlink"/>
          <w:rFonts w:ascii="Calibri Light" w:hAnsi="Calibri Light" w:cs="Calibri Light"/>
          <w:bCs/>
          <w:color w:val="auto"/>
          <w:sz w:val="22"/>
          <w:szCs w:val="22"/>
          <w:u w:val="none"/>
          <w:lang w:val="en-CA"/>
        </w:rPr>
      </w:pPr>
      <w:hyperlink r:id="rId107" w:history="1">
        <w:r w:rsidR="00D95337" w:rsidRPr="00A05F71">
          <w:rPr>
            <w:rStyle w:val="Hyperlink"/>
            <w:rFonts w:ascii="Calibri Light" w:hAnsi="Calibri Light" w:cs="Calibri Light"/>
            <w:bCs/>
            <w:sz w:val="22"/>
            <w:szCs w:val="22"/>
            <w:lang w:val="en-CA"/>
          </w:rPr>
          <w:t>Latest News</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t xml:space="preserve">2030 Strategic Plan – </w:t>
      </w:r>
      <w:hyperlink r:id="rId108" w:history="1">
        <w:r w:rsidR="00D95337" w:rsidRPr="00A05F71">
          <w:rPr>
            <w:rStyle w:val="Hyperlink"/>
            <w:rFonts w:ascii="Calibri Light" w:hAnsi="Calibri Light" w:cs="Calibri Light"/>
            <w:bCs/>
            <w:sz w:val="22"/>
            <w:szCs w:val="22"/>
            <w:lang w:val="en-CA"/>
          </w:rPr>
          <w:t>Engaging Stakeholders</w:t>
        </w:r>
      </w:hyperlink>
      <w:r w:rsidR="00610594" w:rsidRPr="00A05F71">
        <w:rPr>
          <w:rFonts w:ascii="Calibri Light" w:hAnsi="Calibri Light" w:cs="Calibri Light"/>
          <w:bCs/>
          <w:sz w:val="22"/>
          <w:szCs w:val="22"/>
          <w:lang w:val="en-CA"/>
        </w:rPr>
        <w:t xml:space="preserve"> / </w:t>
      </w:r>
      <w:hyperlink r:id="rId109" w:history="1">
        <w:r w:rsidR="00D95337" w:rsidRPr="00A05F71">
          <w:rPr>
            <w:rStyle w:val="Hyperlink"/>
            <w:rFonts w:ascii="Calibri Light" w:hAnsi="Calibri Light" w:cs="Calibri Light"/>
            <w:bCs/>
            <w:sz w:val="22"/>
            <w:szCs w:val="22"/>
            <w:lang w:val="en-CA"/>
          </w:rPr>
          <w:t>NSERC Interactive Dashboard</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fldChar w:fldCharType="begin"/>
      </w:r>
      <w:r w:rsidR="00D95337" w:rsidRPr="00A05F71">
        <w:rPr>
          <w:rFonts w:ascii="Calibri Light" w:hAnsi="Calibri Light" w:cs="Calibri Light"/>
          <w:bCs/>
          <w:sz w:val="22"/>
          <w:szCs w:val="22"/>
          <w:lang w:val="en-CA"/>
        </w:rPr>
        <w:instrText xml:space="preserve"> HYPERLINK "https://www.nserc-crsng.gc.ca/Media-Media/NewsDetail-DetailNouvelles_eng.asp?ID=1139" </w:instrText>
      </w:r>
      <w:r w:rsidR="00D95337" w:rsidRPr="00A05F71">
        <w:rPr>
          <w:rFonts w:ascii="Calibri Light" w:hAnsi="Calibri Light" w:cs="Calibri Light"/>
          <w:bCs/>
          <w:sz w:val="22"/>
          <w:szCs w:val="22"/>
          <w:lang w:val="en-CA"/>
        </w:rPr>
      </w:r>
      <w:r w:rsidR="00D95337" w:rsidRPr="00A05F71">
        <w:rPr>
          <w:rFonts w:ascii="Calibri Light" w:hAnsi="Calibri Light" w:cs="Calibri Light"/>
          <w:bCs/>
          <w:sz w:val="22"/>
          <w:szCs w:val="22"/>
          <w:lang w:val="en-CA"/>
        </w:rPr>
        <w:fldChar w:fldCharType="separate"/>
      </w:r>
      <w:r w:rsidR="00D95337" w:rsidRPr="00A05F71">
        <w:rPr>
          <w:rStyle w:val="Hyperlink"/>
          <w:rFonts w:ascii="Calibri Light" w:hAnsi="Calibri Light" w:cs="Calibri Light"/>
          <w:bCs/>
          <w:sz w:val="22"/>
          <w:szCs w:val="22"/>
          <w:lang w:val="en-CA"/>
        </w:rPr>
        <w:t>Covid Updates</w:t>
      </w:r>
    </w:p>
    <w:p w14:paraId="12EF5B30" w14:textId="5CF6F32A" w:rsidR="00D95337" w:rsidRPr="00A05F71" w:rsidRDefault="00D95337" w:rsidP="00723505">
      <w:p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fldChar w:fldCharType="end"/>
      </w:r>
    </w:p>
    <w:p w14:paraId="0389FCFC"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CIHR </w:t>
      </w:r>
    </w:p>
    <w:p w14:paraId="2316DE5F" w14:textId="1058154D" w:rsidR="00D95337" w:rsidRPr="00A05F71" w:rsidRDefault="00855DD8" w:rsidP="00AA6750">
      <w:pPr>
        <w:pStyle w:val="ListParagraph"/>
        <w:numPr>
          <w:ilvl w:val="0"/>
          <w:numId w:val="27"/>
        </w:numPr>
        <w:spacing w:after="0" w:line="360" w:lineRule="auto"/>
        <w:rPr>
          <w:rFonts w:ascii="Calibri Light" w:hAnsi="Calibri Light" w:cs="Calibri Light"/>
          <w:bCs/>
          <w:sz w:val="22"/>
          <w:szCs w:val="22"/>
          <w:lang w:val="en-CA"/>
        </w:rPr>
      </w:pPr>
      <w:hyperlink r:id="rId110" w:history="1">
        <w:r w:rsidR="00D95337" w:rsidRPr="00A05F71">
          <w:rPr>
            <w:rStyle w:val="Hyperlink"/>
            <w:rFonts w:ascii="Calibri Light" w:hAnsi="Calibri Light" w:cs="Calibri Light"/>
            <w:bCs/>
            <w:sz w:val="22"/>
            <w:szCs w:val="22"/>
            <w:lang w:val="en-CA"/>
          </w:rPr>
          <w:t>Application Administration Guide</w:t>
        </w:r>
      </w:hyperlink>
      <w:r w:rsidR="00610594" w:rsidRPr="00A05F71">
        <w:rPr>
          <w:rFonts w:ascii="Calibri Light" w:hAnsi="Calibri Light" w:cs="Calibri Light"/>
          <w:bCs/>
          <w:sz w:val="22"/>
          <w:szCs w:val="22"/>
          <w:lang w:val="en-CA"/>
        </w:rPr>
        <w:t xml:space="preserve"> / </w:t>
      </w:r>
      <w:hyperlink r:id="rId111" w:history="1">
        <w:r w:rsidR="00D95337" w:rsidRPr="00A05F71">
          <w:rPr>
            <w:rStyle w:val="Hyperlink"/>
            <w:rFonts w:ascii="Calibri Light" w:hAnsi="Calibri Light" w:cs="Calibri Light"/>
            <w:bCs/>
            <w:sz w:val="22"/>
            <w:szCs w:val="22"/>
            <w:lang w:val="en-CA"/>
          </w:rPr>
          <w:t>Policy on Identical and Essentially Identical applications</w:t>
        </w:r>
      </w:hyperlink>
      <w:r w:rsidR="00D95337" w:rsidRPr="00A05F71">
        <w:rPr>
          <w:rFonts w:ascii="Calibri Light" w:hAnsi="Calibri Light" w:cs="Calibri Light"/>
          <w:bCs/>
          <w:sz w:val="22"/>
          <w:szCs w:val="22"/>
          <w:lang w:val="en-CA"/>
        </w:rPr>
        <w:t xml:space="preserve"> </w:t>
      </w:r>
    </w:p>
    <w:p w14:paraId="095D6264" w14:textId="7D83AE5E" w:rsidR="00D95337" w:rsidRPr="00A05F71" w:rsidRDefault="00855DD8" w:rsidP="00AA6750">
      <w:pPr>
        <w:pStyle w:val="ListParagraph"/>
        <w:numPr>
          <w:ilvl w:val="0"/>
          <w:numId w:val="27"/>
        </w:numPr>
        <w:spacing w:after="0" w:line="360" w:lineRule="auto"/>
        <w:rPr>
          <w:rStyle w:val="Hyperlink"/>
          <w:rFonts w:ascii="Calibri Light" w:hAnsi="Calibri Light" w:cs="Calibri Light"/>
          <w:bCs/>
          <w:sz w:val="22"/>
          <w:szCs w:val="22"/>
          <w:lang w:val="en-CA"/>
        </w:rPr>
      </w:pPr>
      <w:hyperlink r:id="rId112" w:history="1">
        <w:r w:rsidR="00D95337" w:rsidRPr="00A05F71">
          <w:rPr>
            <w:rStyle w:val="Hyperlink"/>
            <w:rFonts w:ascii="Calibri Light" w:hAnsi="Calibri Light" w:cs="Calibri Light"/>
            <w:sz w:val="22"/>
            <w:szCs w:val="22"/>
            <w:lang w:val="en-CA"/>
          </w:rPr>
          <w:t>CIHR Covid Updates</w:t>
        </w:r>
      </w:hyperlink>
      <w:r w:rsidR="00610594" w:rsidRPr="00A05F71">
        <w:rPr>
          <w:rStyle w:val="Hyperlink"/>
          <w:rFonts w:ascii="Calibri Light" w:hAnsi="Calibri Light" w:cs="Calibri Light"/>
          <w:sz w:val="22"/>
          <w:szCs w:val="22"/>
          <w:u w:val="none"/>
          <w:lang w:val="en-CA"/>
        </w:rPr>
        <w:t xml:space="preserve"> / </w:t>
      </w:r>
      <w:hyperlink r:id="rId113" w:history="1">
        <w:r w:rsidR="00D95337" w:rsidRPr="00A05F71">
          <w:rPr>
            <w:rStyle w:val="Hyperlink"/>
            <w:rFonts w:ascii="Calibri Light" w:hAnsi="Calibri Light" w:cs="Calibri Light"/>
            <w:bCs/>
            <w:sz w:val="22"/>
            <w:szCs w:val="22"/>
            <w:lang w:val="en-CA"/>
          </w:rPr>
          <w:t>CIHR Funding opportunities</w:t>
        </w:r>
      </w:hyperlink>
    </w:p>
    <w:p w14:paraId="0C4EAA35" w14:textId="555CEC47" w:rsidR="00507B39" w:rsidRPr="00A05F71" w:rsidRDefault="00855DD8" w:rsidP="00AA6750">
      <w:pPr>
        <w:pStyle w:val="ListParagraph"/>
        <w:numPr>
          <w:ilvl w:val="0"/>
          <w:numId w:val="27"/>
        </w:numPr>
        <w:spacing w:after="0" w:line="360" w:lineRule="auto"/>
        <w:rPr>
          <w:rStyle w:val="Hyperlink"/>
          <w:rFonts w:ascii="Calibri Light" w:hAnsi="Calibri Light" w:cs="Calibri Light"/>
          <w:bCs/>
          <w:sz w:val="22"/>
          <w:szCs w:val="22"/>
          <w:lang w:val="en-CA"/>
        </w:rPr>
      </w:pPr>
      <w:hyperlink r:id="rId114" w:history="1">
        <w:r w:rsidR="00507B39" w:rsidRPr="00A05F71">
          <w:rPr>
            <w:rStyle w:val="Hyperlink"/>
            <w:rFonts w:ascii="Calibri Light" w:hAnsi="Calibri Light" w:cs="Calibri Light"/>
            <w:bCs/>
            <w:sz w:val="22"/>
            <w:szCs w:val="22"/>
            <w:lang w:val="en-CA"/>
          </w:rPr>
          <w:t xml:space="preserve">CIHR Policy Guide </w:t>
        </w:r>
      </w:hyperlink>
      <w:r w:rsidR="00507B39" w:rsidRPr="00A05F71">
        <w:rPr>
          <w:rFonts w:ascii="Calibri Light" w:hAnsi="Calibri Light" w:cs="Calibri Light"/>
          <w:bCs/>
          <w:sz w:val="22"/>
          <w:szCs w:val="22"/>
          <w:lang w:val="en-CA"/>
        </w:rPr>
        <w:t xml:space="preserve">– Registration and disclosure from clinical trial results – </w:t>
      </w:r>
      <w:hyperlink r:id="rId115" w:history="1">
        <w:r w:rsidR="00507B39" w:rsidRPr="00A05F71">
          <w:rPr>
            <w:rStyle w:val="Hyperlink"/>
            <w:rFonts w:ascii="Calibri Light" w:hAnsi="Calibri Light" w:cs="Calibri Light"/>
            <w:bCs/>
            <w:sz w:val="22"/>
            <w:szCs w:val="22"/>
            <w:lang w:val="en-CA"/>
          </w:rPr>
          <w:t>Overview</w:t>
        </w:r>
      </w:hyperlink>
      <w:r w:rsidR="00507B39" w:rsidRPr="00A05F71">
        <w:rPr>
          <w:rFonts w:ascii="Calibri Light" w:hAnsi="Calibri Light" w:cs="Calibri Light"/>
          <w:bCs/>
          <w:sz w:val="22"/>
          <w:szCs w:val="22"/>
          <w:lang w:val="en-CA"/>
        </w:rPr>
        <w:t xml:space="preserve">; </w:t>
      </w:r>
      <w:hyperlink r:id="rId116" w:history="1">
        <w:r w:rsidR="00507B39" w:rsidRPr="00A05F71">
          <w:rPr>
            <w:rStyle w:val="Hyperlink"/>
            <w:rFonts w:ascii="Calibri Light" w:hAnsi="Calibri Light" w:cs="Calibri Light"/>
            <w:bCs/>
            <w:sz w:val="22"/>
            <w:szCs w:val="22"/>
            <w:lang w:val="en-CA"/>
          </w:rPr>
          <w:t>FAQs</w:t>
        </w:r>
      </w:hyperlink>
    </w:p>
    <w:p w14:paraId="3FC539FE" w14:textId="77777777" w:rsidR="00507B39" w:rsidRPr="00A05F71" w:rsidRDefault="00507B39" w:rsidP="00723505">
      <w:pPr>
        <w:spacing w:after="0" w:line="240" w:lineRule="auto"/>
        <w:rPr>
          <w:rFonts w:ascii="Calibri Light" w:hAnsi="Calibri Light" w:cs="Calibri Light"/>
          <w:bCs/>
          <w:sz w:val="22"/>
          <w:szCs w:val="22"/>
          <w:lang w:val="en-CA"/>
        </w:rPr>
      </w:pPr>
    </w:p>
    <w:p w14:paraId="77DACCC9"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Research Facilities Navigator</w:t>
      </w:r>
    </w:p>
    <w:p w14:paraId="1FEF214D" w14:textId="77777777" w:rsidR="00D95337" w:rsidRPr="00A05F71" w:rsidRDefault="00855DD8" w:rsidP="00AA6750">
      <w:pPr>
        <w:pStyle w:val="ListParagraph"/>
        <w:numPr>
          <w:ilvl w:val="0"/>
          <w:numId w:val="28"/>
        </w:numPr>
        <w:spacing w:after="0" w:line="360" w:lineRule="auto"/>
        <w:rPr>
          <w:rFonts w:ascii="Calibri Light" w:hAnsi="Calibri Light" w:cs="Calibri Light"/>
          <w:bCs/>
          <w:sz w:val="22"/>
          <w:szCs w:val="22"/>
          <w:lang w:val="en-CA"/>
        </w:rPr>
      </w:pPr>
      <w:hyperlink r:id="rId117" w:history="1">
        <w:r w:rsidR="00D95337" w:rsidRPr="00A05F71">
          <w:rPr>
            <w:rStyle w:val="Hyperlink"/>
            <w:rFonts w:ascii="Calibri Light" w:hAnsi="Calibri Light" w:cs="Calibri Light"/>
            <w:bCs/>
            <w:sz w:val="22"/>
            <w:szCs w:val="22"/>
            <w:lang w:val="en-CA"/>
          </w:rPr>
          <w:t>Research Facilities Navigator</w:t>
        </w:r>
      </w:hyperlink>
      <w:r w:rsidR="00D95337" w:rsidRPr="00A05F71">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A05F71" w:rsidRDefault="00D95337" w:rsidP="00AA6750">
      <w:pPr>
        <w:pStyle w:val="ListParagraph"/>
        <w:numPr>
          <w:ilvl w:val="0"/>
          <w:numId w:val="28"/>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Create </w:t>
      </w:r>
      <w:hyperlink r:id="rId118" w:history="1">
        <w:r w:rsidRPr="00A05F71">
          <w:rPr>
            <w:rStyle w:val="Hyperlink"/>
            <w:rFonts w:ascii="Calibri Light" w:hAnsi="Calibri Light" w:cs="Calibri Light"/>
            <w:bCs/>
            <w:sz w:val="22"/>
            <w:szCs w:val="22"/>
            <w:lang w:val="en-CA"/>
          </w:rPr>
          <w:t>your Navigator Profile</w:t>
        </w:r>
      </w:hyperlink>
    </w:p>
    <w:p w14:paraId="48C1E354" w14:textId="77777777" w:rsidR="00D95337" w:rsidRPr="00A05F71" w:rsidRDefault="00D95337" w:rsidP="00AA6750">
      <w:pPr>
        <w:pStyle w:val="ListParagraph"/>
        <w:numPr>
          <w:ilvl w:val="0"/>
          <w:numId w:val="28"/>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Ontario Tech University </w:t>
      </w:r>
      <w:hyperlink r:id="rId119" w:history="1">
        <w:r w:rsidRPr="00A05F71">
          <w:rPr>
            <w:rStyle w:val="Hyperlink"/>
            <w:rFonts w:ascii="Calibri Light" w:hAnsi="Calibri Light" w:cs="Calibri Light"/>
            <w:bCs/>
            <w:sz w:val="22"/>
            <w:szCs w:val="22"/>
            <w:lang w:val="en-CA"/>
          </w:rPr>
          <w:t>Navigator Profiles</w:t>
        </w:r>
      </w:hyperlink>
    </w:p>
    <w:p w14:paraId="60E54536" w14:textId="569D0E4B" w:rsidR="00310CC4" w:rsidRPr="00A05F71" w:rsidRDefault="00310CC4" w:rsidP="00D57033">
      <w:pPr>
        <w:spacing w:after="0" w:line="240" w:lineRule="auto"/>
        <w:rPr>
          <w:rFonts w:ascii="Calibri Light" w:eastAsia="Calibri" w:hAnsi="Calibri Light" w:cs="Calibri Light"/>
          <w:sz w:val="22"/>
          <w:szCs w:val="22"/>
          <w:lang w:val="en-CA" w:eastAsia="en-US"/>
        </w:rPr>
      </w:pPr>
      <w:bookmarkStart w:id="11" w:name="_NSERC_Science_Communication_1"/>
      <w:bookmarkStart w:id="12" w:name="_INOVAIT_Spring_2021"/>
      <w:bookmarkStart w:id="13" w:name="_Imagining_Canada’s_Future"/>
      <w:bookmarkStart w:id="14" w:name="_Climate_Action_and"/>
      <w:bookmarkStart w:id="15" w:name="_CIHR_Operating_Grant:"/>
      <w:bookmarkStart w:id="16" w:name="_Research_in_Germany"/>
      <w:bookmarkStart w:id="17" w:name="_Modification_to_Paid_1"/>
      <w:bookmarkStart w:id="18" w:name="_Mitacs_Globalink_Research"/>
      <w:bookmarkStart w:id="19" w:name="_TeachingCity_Oshawa_–"/>
      <w:bookmarkStart w:id="20" w:name="_CityStudio"/>
      <w:bookmarkStart w:id="21" w:name="_Mitacs_Elevate"/>
      <w:bookmarkStart w:id="22" w:name="_NSERC_announces_funding"/>
      <w:bookmarkStart w:id="23" w:name="_SSHRC,_NSERC_and_1"/>
      <w:bookmarkStart w:id="24" w:name="_Update_on_NSERC"/>
      <w:bookmarkStart w:id="25" w:name="_NSERC_Alliance_Grant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16CC9B0" w14:textId="77777777" w:rsidR="00A02A39" w:rsidRPr="00A05F71" w:rsidRDefault="00A02A39" w:rsidP="00A02A39">
      <w:pPr>
        <w:pStyle w:val="Heading2"/>
        <w:rPr>
          <w:rFonts w:ascii="Calibri Light" w:hAnsi="Calibri Light" w:cs="Calibri Light"/>
          <w:lang w:val="en-CA"/>
        </w:rPr>
      </w:pPr>
      <w:bookmarkStart w:id="26" w:name="_SSHRC_Small_Research"/>
      <w:bookmarkStart w:id="27" w:name="_CFI_John_R."/>
      <w:bookmarkStart w:id="28" w:name="_Equity,_Diversity_and"/>
      <w:bookmarkEnd w:id="26"/>
      <w:bookmarkEnd w:id="27"/>
      <w:bookmarkEnd w:id="28"/>
      <w:r w:rsidRPr="00A05F71">
        <w:rPr>
          <w:rFonts w:ascii="Calibri Light" w:hAnsi="Calibri Light" w:cs="Calibri Light"/>
          <w:lang w:val="en-CA"/>
        </w:rPr>
        <w:t>Equity Diversity and Inclusion (EDI)</w:t>
      </w:r>
    </w:p>
    <w:p w14:paraId="35823077" w14:textId="77777777" w:rsidR="00A02A39" w:rsidRPr="00A05F71" w:rsidRDefault="00855DD8" w:rsidP="00A02A39">
      <w:pPr>
        <w:pStyle w:val="ListParagraph"/>
        <w:numPr>
          <w:ilvl w:val="0"/>
          <w:numId w:val="26"/>
        </w:numPr>
        <w:spacing w:after="0" w:line="360" w:lineRule="auto"/>
        <w:rPr>
          <w:rFonts w:ascii="Calibri Light" w:hAnsi="Calibri Light" w:cs="Calibri Light"/>
          <w:bCs/>
          <w:sz w:val="22"/>
          <w:szCs w:val="22"/>
          <w:lang w:val="en-CA"/>
        </w:rPr>
      </w:pPr>
      <w:hyperlink r:id="rId120" w:history="1">
        <w:r w:rsidR="00A02A39" w:rsidRPr="00A05F71">
          <w:rPr>
            <w:rStyle w:val="Hyperlink"/>
            <w:rFonts w:ascii="Calibri Light" w:hAnsi="Calibri Light" w:cs="Calibri Light"/>
            <w:bCs/>
            <w:sz w:val="22"/>
            <w:szCs w:val="22"/>
            <w:lang w:val="en-CA"/>
          </w:rPr>
          <w:t>Tri-Agency EDI Action Plan 2018 - 2025</w:t>
        </w:r>
      </w:hyperlink>
    </w:p>
    <w:p w14:paraId="5E8A22AA" w14:textId="42241A10" w:rsidR="00A02A39" w:rsidRPr="00A05F71" w:rsidRDefault="00A02A39" w:rsidP="00A02A39">
      <w:pPr>
        <w:pStyle w:val="ListParagraph"/>
        <w:numPr>
          <w:ilvl w:val="0"/>
          <w:numId w:val="26"/>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w:t>
      </w:r>
      <w:hyperlink r:id="rId121" w:history="1">
        <w:r w:rsidR="002540CC" w:rsidRPr="002540CC">
          <w:rPr>
            <w:rStyle w:val="Hyperlink"/>
            <w:rFonts w:ascii="Calibri Light" w:hAnsi="Calibri Light" w:cs="Calibri Light"/>
            <w:bCs/>
            <w:sz w:val="22"/>
            <w:szCs w:val="22"/>
            <w:lang w:val="en-CA"/>
          </w:rPr>
          <w:t>EDI Hub</w:t>
        </w:r>
      </w:hyperlink>
      <w:r w:rsidR="002540CC">
        <w:rPr>
          <w:rFonts w:ascii="Calibri Light" w:hAnsi="Calibri Light" w:cs="Calibri Light"/>
          <w:bCs/>
          <w:sz w:val="22"/>
          <w:szCs w:val="22"/>
          <w:lang w:val="en-CA"/>
        </w:rPr>
        <w:t xml:space="preserve"> / </w:t>
      </w:r>
      <w:hyperlink r:id="rId122" w:history="1">
        <w:r w:rsidRPr="00A05F71">
          <w:rPr>
            <w:rStyle w:val="Hyperlink"/>
            <w:rFonts w:ascii="Calibri Light" w:hAnsi="Calibri Light" w:cs="Calibri Light"/>
            <w:bCs/>
            <w:sz w:val="22"/>
            <w:szCs w:val="22"/>
            <w:lang w:val="en-CA"/>
          </w:rPr>
          <w:t>EDI Research Guide</w:t>
        </w:r>
      </w:hyperlink>
      <w:r w:rsidRPr="00A05F71">
        <w:rPr>
          <w:rStyle w:val="Hyperlink"/>
          <w:rFonts w:ascii="Calibri Light" w:hAnsi="Calibri Light" w:cs="Calibri Light"/>
          <w:bCs/>
          <w:sz w:val="22"/>
          <w:szCs w:val="22"/>
          <w:u w:val="none"/>
          <w:lang w:val="en-CA"/>
        </w:rPr>
        <w:t xml:space="preserve"> </w:t>
      </w:r>
      <w:r w:rsidRPr="00A05F71">
        <w:rPr>
          <w:rStyle w:val="Hyperlink"/>
          <w:rFonts w:ascii="Calibri Light" w:hAnsi="Calibri Light" w:cs="Calibri Light"/>
          <w:bCs/>
          <w:color w:val="auto"/>
          <w:sz w:val="22"/>
          <w:szCs w:val="22"/>
          <w:u w:val="none"/>
          <w:lang w:val="en-CA"/>
        </w:rPr>
        <w:t xml:space="preserve">/ </w:t>
      </w:r>
      <w:hyperlink r:id="rId123" w:history="1">
        <w:r w:rsidRPr="00A05F71">
          <w:rPr>
            <w:rStyle w:val="Hyperlink"/>
            <w:rFonts w:ascii="Calibri Light" w:hAnsi="Calibri Light" w:cs="Calibri Light"/>
            <w:bCs/>
            <w:sz w:val="22"/>
            <w:szCs w:val="22"/>
            <w:lang w:val="en-CA"/>
          </w:rPr>
          <w:t>Alliance EDI Resource</w:t>
        </w:r>
      </w:hyperlink>
    </w:p>
    <w:p w14:paraId="7460C100" w14:textId="77777777" w:rsidR="00A02A39" w:rsidRPr="00531E4F" w:rsidRDefault="00A02A39" w:rsidP="00A02A39">
      <w:pPr>
        <w:pStyle w:val="ListParagraph"/>
        <w:numPr>
          <w:ilvl w:val="0"/>
          <w:numId w:val="26"/>
        </w:numPr>
        <w:spacing w:after="0" w:line="360" w:lineRule="auto"/>
        <w:rPr>
          <w:rStyle w:val="Hyperlink"/>
          <w:rFonts w:ascii="Calibri Light" w:hAnsi="Calibri Light" w:cs="Calibri Light"/>
          <w:bCs/>
          <w:color w:val="auto"/>
          <w:sz w:val="22"/>
          <w:szCs w:val="22"/>
          <w:u w:val="none"/>
          <w:lang w:val="en-CA"/>
        </w:rPr>
      </w:pPr>
      <w:r w:rsidRPr="00A05F71">
        <w:rPr>
          <w:rFonts w:ascii="Calibri Light" w:hAnsi="Calibri Light" w:cs="Calibri Light"/>
          <w:bCs/>
          <w:sz w:val="22"/>
          <w:szCs w:val="22"/>
          <w:lang w:val="en-CA"/>
        </w:rPr>
        <w:t xml:space="preserve">NFRF </w:t>
      </w:r>
      <w:hyperlink r:id="rId124" w:history="1">
        <w:r w:rsidRPr="00A05F71">
          <w:rPr>
            <w:rStyle w:val="Hyperlink"/>
            <w:rFonts w:ascii="Calibri Light" w:hAnsi="Calibri Light" w:cs="Calibri Light"/>
            <w:bCs/>
            <w:sz w:val="22"/>
            <w:szCs w:val="22"/>
            <w:lang w:val="en-CA"/>
          </w:rPr>
          <w:t>Best Practices in EDI in Research</w:t>
        </w:r>
      </w:hyperlink>
    </w:p>
    <w:p w14:paraId="3ED916C2" w14:textId="77777777" w:rsidR="00A02A39" w:rsidRPr="00A05F71" w:rsidRDefault="00A02A39" w:rsidP="00A02A39">
      <w:pPr>
        <w:pStyle w:val="ListParagraph"/>
        <w:numPr>
          <w:ilvl w:val="0"/>
          <w:numId w:val="26"/>
        </w:numPr>
        <w:spacing w:after="0" w:line="360" w:lineRule="auto"/>
        <w:rPr>
          <w:rFonts w:ascii="Calibri Light" w:hAnsi="Calibri Light" w:cs="Calibri Light"/>
          <w:bCs/>
          <w:sz w:val="22"/>
          <w:szCs w:val="22"/>
          <w:lang w:val="en-CA"/>
        </w:rPr>
      </w:pPr>
      <w:r>
        <w:rPr>
          <w:rFonts w:ascii="Calibri Light" w:hAnsi="Calibri Light" w:cs="Calibri Light"/>
          <w:bCs/>
          <w:sz w:val="22"/>
          <w:szCs w:val="22"/>
          <w:lang w:val="en-CA"/>
        </w:rPr>
        <w:t xml:space="preserve">SSHRC </w:t>
      </w:r>
      <w:hyperlink r:id="rId125" w:history="1">
        <w:r w:rsidRPr="00A02A39">
          <w:rPr>
            <w:rStyle w:val="Hyperlink"/>
            <w:rFonts w:ascii="Calibri Light" w:hAnsi="Calibri Light" w:cs="Calibri Light"/>
            <w:bCs/>
            <w:sz w:val="22"/>
            <w:szCs w:val="22"/>
            <w:lang w:val="en-CA"/>
          </w:rPr>
          <w:t>EDI in Research Guide (Partnership Grant Pilot)</w:t>
        </w:r>
      </w:hyperlink>
      <w:r>
        <w:rPr>
          <w:rFonts w:ascii="Calibri Light" w:hAnsi="Calibri Light" w:cs="Calibri Light"/>
          <w:bCs/>
          <w:sz w:val="22"/>
          <w:szCs w:val="22"/>
          <w:lang w:val="en-CA"/>
        </w:rPr>
        <w:t xml:space="preserve"> / SSHRC EDI </w:t>
      </w:r>
      <w:hyperlink r:id="rId126" w:history="1">
        <w:r w:rsidRPr="00A02A39">
          <w:rPr>
            <w:rStyle w:val="Hyperlink"/>
            <w:rFonts w:ascii="Calibri Light" w:hAnsi="Calibri Light" w:cs="Calibri Light"/>
            <w:bCs/>
            <w:sz w:val="22"/>
            <w:szCs w:val="22"/>
            <w:lang w:val="en-CA"/>
          </w:rPr>
          <w:t xml:space="preserve">Services and Information </w:t>
        </w:r>
      </w:hyperlink>
      <w:r>
        <w:rPr>
          <w:rFonts w:ascii="Calibri Light" w:hAnsi="Calibri Light" w:cs="Calibri Light"/>
          <w:bCs/>
          <w:sz w:val="22"/>
          <w:szCs w:val="22"/>
          <w:lang w:val="en-CA"/>
        </w:rPr>
        <w:t xml:space="preserve"> </w:t>
      </w:r>
    </w:p>
    <w:p w14:paraId="294AF0C3" w14:textId="77777777" w:rsidR="00A02A39" w:rsidRPr="00A05F71" w:rsidRDefault="00855DD8" w:rsidP="00A02A39">
      <w:pPr>
        <w:pStyle w:val="ListParagraph"/>
        <w:numPr>
          <w:ilvl w:val="0"/>
          <w:numId w:val="26"/>
        </w:numPr>
        <w:spacing w:after="0" w:line="360" w:lineRule="auto"/>
        <w:rPr>
          <w:rFonts w:ascii="Calibri Light" w:hAnsi="Calibri Light" w:cs="Calibri Light"/>
          <w:bCs/>
          <w:sz w:val="22"/>
          <w:szCs w:val="22"/>
          <w:lang w:val="en-CA"/>
        </w:rPr>
      </w:pPr>
      <w:hyperlink w:anchor="_SSHRC_Small_Research" w:history="1">
        <w:r w:rsidR="00A02A39" w:rsidRPr="00A05F71">
          <w:rPr>
            <w:rStyle w:val="Hyperlink"/>
            <w:rFonts w:ascii="Calibri Light" w:hAnsi="Calibri Light" w:cs="Calibri Light"/>
            <w:bCs/>
            <w:sz w:val="22"/>
            <w:szCs w:val="22"/>
            <w:lang w:val="en-CA"/>
          </w:rPr>
          <w:t>EDI in the Research Enterprise</w:t>
        </w:r>
      </w:hyperlink>
    </w:p>
    <w:p w14:paraId="3B032BFA" w14:textId="77777777" w:rsidR="00A02A39" w:rsidRPr="00A05F71" w:rsidRDefault="00A02A39" w:rsidP="00A02A39">
      <w:pPr>
        <w:pStyle w:val="ListParagraph"/>
        <w:numPr>
          <w:ilvl w:val="0"/>
          <w:numId w:val="26"/>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NFRF EDI Research presentation – Contact ORS for copy</w:t>
      </w:r>
    </w:p>
    <w:p w14:paraId="2B0C7EA1" w14:textId="5A03909A" w:rsidR="00FA5CF3" w:rsidRPr="00A05F71" w:rsidRDefault="00FA5CF3" w:rsidP="006D4F12">
      <w:pPr>
        <w:pStyle w:val="Heading2"/>
        <w:spacing w:before="0"/>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t xml:space="preserve">Equity, </w:t>
      </w:r>
      <w:proofErr w:type="gramStart"/>
      <w:r w:rsidRPr="00A05F71">
        <w:rPr>
          <w:rFonts w:ascii="Calibri Light" w:hAnsi="Calibri Light" w:cs="Calibri Light"/>
          <w:shd w:val="clear" w:color="auto" w:fill="FFFFFF"/>
          <w:lang w:val="en-CA"/>
        </w:rPr>
        <w:t>Diversity</w:t>
      </w:r>
      <w:proofErr w:type="gramEnd"/>
      <w:r w:rsidRPr="00A05F71">
        <w:rPr>
          <w:rFonts w:ascii="Calibri Light" w:hAnsi="Calibri Light" w:cs="Calibri Light"/>
          <w:shd w:val="clear" w:color="auto" w:fill="FFFFFF"/>
          <w:lang w:val="en-CA"/>
        </w:rPr>
        <w:t xml:space="preserve"> and Inclusion in the Research Enterprise</w:t>
      </w:r>
    </w:p>
    <w:p w14:paraId="1962A61B" w14:textId="1AFB5501" w:rsidR="00296E78" w:rsidRPr="00A05F71" w:rsidRDefault="00296E78" w:rsidP="006D4F12">
      <w:pPr>
        <w:shd w:val="clear" w:color="auto" w:fill="FFFFFF"/>
        <w:spacing w:after="0" w:line="240" w:lineRule="auto"/>
        <w:jc w:val="both"/>
        <w:rPr>
          <w:rFonts w:ascii="Calibri Light" w:hAnsi="Calibri Light" w:cs="Calibri Light"/>
          <w:sz w:val="22"/>
          <w:szCs w:val="22"/>
          <w:lang w:val="en-CA"/>
        </w:rPr>
      </w:pPr>
      <w:r w:rsidRPr="00A05F71">
        <w:rPr>
          <w:rFonts w:ascii="Calibri Light" w:hAnsi="Calibri Light" w:cs="Calibri Light"/>
          <w:sz w:val="22"/>
          <w:szCs w:val="22"/>
          <w:lang w:val="en-CA"/>
        </w:rPr>
        <w:t>Ontario Tech is committed to transforming our institutional culture and embedding E</w:t>
      </w:r>
      <w:r w:rsidR="005B7F44" w:rsidRPr="00A05F71">
        <w:rPr>
          <w:rFonts w:ascii="Calibri Light" w:hAnsi="Calibri Light" w:cs="Calibri Light"/>
          <w:sz w:val="22"/>
          <w:szCs w:val="22"/>
          <w:lang w:val="en-CA"/>
        </w:rPr>
        <w:t xml:space="preserve">quity Diversity and Inclusion (EDI) </w:t>
      </w:r>
      <w:r w:rsidRPr="00A05F71">
        <w:rPr>
          <w:rFonts w:ascii="Calibri Light" w:hAnsi="Calibri Light" w:cs="Calibri Light"/>
          <w:sz w:val="22"/>
          <w:szCs w:val="22"/>
          <w:lang w:val="en-CA"/>
        </w:rPr>
        <w:t xml:space="preserve">principles in every area of practice: in research, teaching and administration. The Office of Research Services is working with units from across the university to ready our institution for joining the </w:t>
      </w:r>
      <w:hyperlink r:id="rId127" w:history="1">
        <w:r w:rsidRPr="00A05F71">
          <w:rPr>
            <w:rStyle w:val="Hyperlink"/>
            <w:rFonts w:ascii="Calibri Light" w:hAnsi="Calibri Light" w:cs="Calibri Light"/>
            <w:sz w:val="22"/>
            <w:szCs w:val="22"/>
            <w:lang w:val="en-CA"/>
          </w:rPr>
          <w:t>Dimensions: Equity, Diversity and Inclusion Canada</w:t>
        </w:r>
      </w:hyperlink>
      <w:r w:rsidRPr="00A05F71">
        <w:rPr>
          <w:rFonts w:ascii="Calibri Light" w:hAnsi="Calibri Light" w:cs="Calibri Light"/>
          <w:color w:val="1F497D"/>
          <w:sz w:val="22"/>
          <w:szCs w:val="22"/>
          <w:lang w:val="en-CA"/>
        </w:rPr>
        <w:t xml:space="preserve"> </w:t>
      </w:r>
      <w:r w:rsidRPr="00A05F71">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sidRPr="00A05F71">
        <w:rPr>
          <w:rFonts w:ascii="Calibri Light" w:hAnsi="Calibri Light" w:cs="Calibri Light"/>
          <w:sz w:val="22"/>
          <w:szCs w:val="22"/>
          <w:lang w:val="en-CA"/>
        </w:rPr>
        <w:t>R</w:t>
      </w:r>
      <w:r w:rsidRPr="00A05F71">
        <w:rPr>
          <w:rFonts w:ascii="Calibri Light" w:hAnsi="Calibri Light" w:cs="Calibri Light"/>
          <w:sz w:val="22"/>
          <w:szCs w:val="22"/>
          <w:lang w:val="en-CA"/>
        </w:rPr>
        <w:t>eview the relevant resources below and contact your faculty’s grants officer with any questions.</w:t>
      </w:r>
    </w:p>
    <w:p w14:paraId="3C460ADB" w14:textId="77777777" w:rsidR="00BE29EE" w:rsidRPr="00A05F71"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05F71" w:rsidRDefault="00855DD8"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128" w:history="1">
        <w:r w:rsidR="00296E78" w:rsidRPr="00A05F71">
          <w:rPr>
            <w:rStyle w:val="Hyperlink"/>
            <w:rFonts w:ascii="Calibri Light" w:hAnsi="Calibri Light" w:cs="Calibri Light"/>
            <w:bCs/>
            <w:sz w:val="22"/>
            <w:szCs w:val="22"/>
            <w:lang w:val="en-CA"/>
          </w:rPr>
          <w:t xml:space="preserve">Tri-Council </w:t>
        </w:r>
        <w:r w:rsidR="00BE29EE" w:rsidRPr="00A05F71">
          <w:rPr>
            <w:rStyle w:val="Hyperlink"/>
            <w:rFonts w:ascii="Calibri Light" w:hAnsi="Calibri Light" w:cs="Calibri Light"/>
            <w:bCs/>
            <w:sz w:val="22"/>
            <w:szCs w:val="22"/>
            <w:lang w:val="en-CA"/>
          </w:rPr>
          <w:t>2018 O</w:t>
        </w:r>
        <w:r w:rsidR="00296E78" w:rsidRPr="00A05F71">
          <w:rPr>
            <w:rStyle w:val="Hyperlink"/>
            <w:rFonts w:ascii="Calibri Light" w:hAnsi="Calibri Light" w:cs="Calibri Light"/>
            <w:bCs/>
            <w:sz w:val="22"/>
            <w:szCs w:val="22"/>
            <w:lang w:val="en-CA"/>
          </w:rPr>
          <w:t xml:space="preserve">pen </w:t>
        </w:r>
        <w:r w:rsidR="00BE29EE" w:rsidRPr="00A05F71">
          <w:rPr>
            <w:rStyle w:val="Hyperlink"/>
            <w:rFonts w:ascii="Calibri Light" w:hAnsi="Calibri Light" w:cs="Calibri Light"/>
            <w:bCs/>
            <w:sz w:val="22"/>
            <w:szCs w:val="22"/>
            <w:lang w:val="en-CA"/>
          </w:rPr>
          <w:t>L</w:t>
        </w:r>
        <w:r w:rsidR="00296E78" w:rsidRPr="00A05F71">
          <w:rPr>
            <w:rStyle w:val="Hyperlink"/>
            <w:rFonts w:ascii="Calibri Light" w:hAnsi="Calibri Light" w:cs="Calibri Light"/>
            <w:bCs/>
            <w:sz w:val="22"/>
            <w:szCs w:val="22"/>
            <w:lang w:val="en-CA"/>
          </w:rPr>
          <w:t>etter to the research community</w:t>
        </w:r>
      </w:hyperlink>
      <w:r w:rsidR="005B7F44" w:rsidRPr="00A05F71">
        <w:rPr>
          <w:rStyle w:val="Hyperlink"/>
          <w:rFonts w:ascii="Calibri Light" w:hAnsi="Calibri Light" w:cs="Calibri Light"/>
          <w:color w:val="auto"/>
          <w:sz w:val="22"/>
          <w:szCs w:val="22"/>
          <w:u w:val="none"/>
          <w:lang w:val="en-CA"/>
        </w:rPr>
        <w:t xml:space="preserve"> </w:t>
      </w:r>
    </w:p>
    <w:p w14:paraId="0AC2CD19" w14:textId="2491FE64" w:rsidR="00B937E5" w:rsidRPr="00A05F71"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Tri-</w:t>
      </w:r>
      <w:r w:rsidRPr="00A05F71">
        <w:rPr>
          <w:rFonts w:ascii="Calibri Light" w:hAnsi="Calibri Light" w:cs="Calibri Light"/>
          <w:sz w:val="22"/>
          <w:szCs w:val="22"/>
          <w:lang w:val="en-CA"/>
        </w:rPr>
        <w:t xml:space="preserve">council New Frontiers in Research Fund: </w:t>
      </w:r>
      <w:hyperlink r:id="rId129" w:history="1">
        <w:r w:rsidRPr="00A05F71">
          <w:rPr>
            <w:rStyle w:val="Hyperlink"/>
            <w:rFonts w:ascii="Calibri Light" w:hAnsi="Calibri Light" w:cs="Calibri Light"/>
            <w:sz w:val="22"/>
            <w:szCs w:val="22"/>
            <w:lang w:val="en-CA"/>
          </w:rPr>
          <w:t xml:space="preserve">Best Practices in Equity, </w:t>
        </w:r>
        <w:proofErr w:type="gramStart"/>
        <w:r w:rsidRPr="00A05F71">
          <w:rPr>
            <w:rStyle w:val="Hyperlink"/>
            <w:rFonts w:ascii="Calibri Light" w:hAnsi="Calibri Light" w:cs="Calibri Light"/>
            <w:sz w:val="22"/>
            <w:szCs w:val="22"/>
            <w:lang w:val="en-CA"/>
          </w:rPr>
          <w:t>Diversity</w:t>
        </w:r>
        <w:proofErr w:type="gramEnd"/>
        <w:r w:rsidRPr="00A05F71">
          <w:rPr>
            <w:rStyle w:val="Hyperlink"/>
            <w:rFonts w:ascii="Calibri Light" w:hAnsi="Calibri Light" w:cs="Calibri Light"/>
            <w:sz w:val="22"/>
            <w:szCs w:val="22"/>
            <w:lang w:val="en-CA"/>
          </w:rPr>
          <w:t xml:space="preserve"> and Inclusion in Research</w:t>
        </w:r>
      </w:hyperlink>
    </w:p>
    <w:p w14:paraId="6E42F658"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NSERC </w:t>
      </w:r>
    </w:p>
    <w:p w14:paraId="19F18C00" w14:textId="7B37F7E4" w:rsidR="00296E78" w:rsidRPr="00A05F71" w:rsidRDefault="00855DD8"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130" w:history="1">
        <w:r w:rsidR="00296E78" w:rsidRPr="00A05F71">
          <w:rPr>
            <w:rStyle w:val="Hyperlink"/>
            <w:rFonts w:ascii="Calibri Light" w:hAnsi="Calibri Light" w:cs="Calibri Light"/>
            <w:bCs/>
            <w:sz w:val="22"/>
            <w:szCs w:val="22"/>
            <w:lang w:val="en-CA"/>
          </w:rPr>
          <w:t xml:space="preserve">Framework on Equity, </w:t>
        </w:r>
        <w:proofErr w:type="gramStart"/>
        <w:r w:rsidR="00296E78" w:rsidRPr="00A05F71">
          <w:rPr>
            <w:rStyle w:val="Hyperlink"/>
            <w:rFonts w:ascii="Calibri Light" w:hAnsi="Calibri Light" w:cs="Calibri Light"/>
            <w:bCs/>
            <w:sz w:val="22"/>
            <w:szCs w:val="22"/>
            <w:lang w:val="en-CA"/>
          </w:rPr>
          <w:t>Diversity</w:t>
        </w:r>
        <w:proofErr w:type="gramEnd"/>
        <w:r w:rsidR="00296E78" w:rsidRPr="00A05F71">
          <w:rPr>
            <w:rStyle w:val="Hyperlink"/>
            <w:rFonts w:ascii="Calibri Light" w:hAnsi="Calibri Light" w:cs="Calibri Light"/>
            <w:bCs/>
            <w:sz w:val="22"/>
            <w:szCs w:val="22"/>
            <w:lang w:val="en-CA"/>
          </w:rPr>
          <w:t xml:space="preserve"> and Inclusion</w:t>
        </w:r>
      </w:hyperlink>
      <w:r w:rsidR="00296E78" w:rsidRPr="00A05F71">
        <w:rPr>
          <w:rFonts w:ascii="Calibri Light" w:hAnsi="Calibri Light" w:cs="Calibri Light"/>
          <w:bCs/>
          <w:sz w:val="22"/>
          <w:szCs w:val="22"/>
          <w:lang w:val="en-CA"/>
        </w:rPr>
        <w:t xml:space="preserve"> </w:t>
      </w:r>
    </w:p>
    <w:p w14:paraId="6294A38E" w14:textId="1D648514" w:rsidR="00296E78" w:rsidRPr="000F4ED8" w:rsidRDefault="00855DD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31" w:history="1">
        <w:r w:rsidR="00296E78" w:rsidRPr="00A05F71">
          <w:rPr>
            <w:rStyle w:val="Hyperlink"/>
            <w:rFonts w:ascii="Calibri Light" w:hAnsi="Calibri Light" w:cs="Calibri Light"/>
            <w:bCs/>
            <w:sz w:val="22"/>
            <w:szCs w:val="22"/>
            <w:lang w:val="en-CA"/>
          </w:rPr>
          <w:t xml:space="preserve">Guide for Applicants: </w:t>
        </w:r>
      </w:hyperlink>
      <w:r w:rsidR="00296E78" w:rsidRPr="00A05F71">
        <w:rPr>
          <w:rFonts w:ascii="Calibri Light" w:hAnsi="Calibri Light" w:cs="Calibri Light"/>
          <w:bCs/>
          <w:sz w:val="22"/>
          <w:szCs w:val="22"/>
          <w:lang w:val="en-CA"/>
        </w:rPr>
        <w:t xml:space="preserve">Considering equity, diversity and inclusion in your </w:t>
      </w:r>
      <w:proofErr w:type="gramStart"/>
      <w:r w:rsidR="00296E78" w:rsidRPr="00A05F71">
        <w:rPr>
          <w:rFonts w:ascii="Calibri Light" w:hAnsi="Calibri Light" w:cs="Calibri Light"/>
          <w:bCs/>
          <w:sz w:val="22"/>
          <w:szCs w:val="22"/>
          <w:lang w:val="en-CA"/>
        </w:rPr>
        <w:t>application</w:t>
      </w:r>
      <w:proofErr w:type="gramEnd"/>
      <w:r w:rsidR="00296E78" w:rsidRPr="00A05F71">
        <w:rPr>
          <w:rFonts w:ascii="Calibri Light" w:hAnsi="Calibri Light" w:cs="Calibri Light"/>
          <w:bCs/>
          <w:sz w:val="22"/>
          <w:szCs w:val="22"/>
          <w:lang w:val="en-CA"/>
        </w:rPr>
        <w:t xml:space="preserve"> </w:t>
      </w:r>
    </w:p>
    <w:p w14:paraId="34520AC9" w14:textId="2911A9BE" w:rsidR="000F4ED8" w:rsidRDefault="00855DD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32" w:history="1">
        <w:r w:rsidR="000F4ED8" w:rsidRPr="000F4ED8">
          <w:rPr>
            <w:rStyle w:val="Hyperlink"/>
            <w:rFonts w:ascii="Calibri Light" w:hAnsi="Calibri Light" w:cs="Calibri Light"/>
            <w:sz w:val="22"/>
            <w:szCs w:val="22"/>
            <w:lang w:val="en-CA"/>
          </w:rPr>
          <w:t xml:space="preserve">NSERC guide on integrating equity, </w:t>
        </w:r>
        <w:proofErr w:type="gramStart"/>
        <w:r w:rsidR="000F4ED8" w:rsidRPr="000F4ED8">
          <w:rPr>
            <w:rStyle w:val="Hyperlink"/>
            <w:rFonts w:ascii="Calibri Light" w:hAnsi="Calibri Light" w:cs="Calibri Light"/>
            <w:sz w:val="22"/>
            <w:szCs w:val="22"/>
            <w:lang w:val="en-CA"/>
          </w:rPr>
          <w:t>diversity</w:t>
        </w:r>
        <w:proofErr w:type="gramEnd"/>
        <w:r w:rsidR="000F4ED8" w:rsidRPr="000F4ED8">
          <w:rPr>
            <w:rStyle w:val="Hyperlink"/>
            <w:rFonts w:ascii="Calibri Light" w:hAnsi="Calibri Light" w:cs="Calibri Light"/>
            <w:sz w:val="22"/>
            <w:szCs w:val="22"/>
            <w:lang w:val="en-CA"/>
          </w:rPr>
          <w:t xml:space="preserve"> and inclusion considerations in research</w:t>
        </w:r>
      </w:hyperlink>
      <w:r w:rsidR="000F4ED8">
        <w:rPr>
          <w:rFonts w:ascii="Calibri Light" w:hAnsi="Calibri Light" w:cs="Calibri Light"/>
          <w:sz w:val="22"/>
          <w:szCs w:val="22"/>
          <w:lang w:val="en-CA"/>
        </w:rPr>
        <w:t xml:space="preserve"> </w:t>
      </w:r>
    </w:p>
    <w:p w14:paraId="1852B6D9" w14:textId="77777777" w:rsidR="00E8422A" w:rsidRPr="00A05F71" w:rsidRDefault="00E8422A" w:rsidP="00E8422A">
      <w:pPr>
        <w:pStyle w:val="ListParagraph"/>
        <w:shd w:val="clear" w:color="auto" w:fill="FFFFFF"/>
        <w:spacing w:after="0" w:line="240" w:lineRule="auto"/>
        <w:ind w:left="1440"/>
        <w:contextualSpacing w:val="0"/>
        <w:rPr>
          <w:rFonts w:ascii="Calibri Light" w:hAnsi="Calibri Light" w:cs="Calibri Light"/>
          <w:sz w:val="22"/>
          <w:szCs w:val="22"/>
          <w:lang w:val="en-CA"/>
        </w:rPr>
      </w:pPr>
    </w:p>
    <w:p w14:paraId="7B536A54" w14:textId="4A56BC1A"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lastRenderedPageBreak/>
        <w:t xml:space="preserve">CIHR </w:t>
      </w:r>
    </w:p>
    <w:p w14:paraId="4A23205C" w14:textId="6DD632B6" w:rsidR="00296E78" w:rsidRPr="00A05F71" w:rsidRDefault="00855DD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33" w:history="1">
        <w:r w:rsidR="00296E78" w:rsidRPr="00A05F71">
          <w:rPr>
            <w:rStyle w:val="Hyperlink"/>
            <w:rFonts w:ascii="Calibri Light" w:hAnsi="Calibri Light" w:cs="Calibri Light"/>
            <w:bCs/>
            <w:sz w:val="22"/>
            <w:szCs w:val="22"/>
            <w:lang w:val="en-CA"/>
          </w:rPr>
          <w:t>Gender Equity Framework</w:t>
        </w:r>
      </w:hyperlink>
      <w:r w:rsidR="00296E78" w:rsidRPr="00A05F71">
        <w:rPr>
          <w:rFonts w:ascii="Calibri Light" w:hAnsi="Calibri Light" w:cs="Calibri Light"/>
          <w:sz w:val="22"/>
          <w:szCs w:val="22"/>
          <w:lang w:val="en-CA"/>
        </w:rPr>
        <w:t xml:space="preserve"> </w:t>
      </w:r>
    </w:p>
    <w:p w14:paraId="409D4F66" w14:textId="0326429D"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 xml:space="preserve">Tools for Researchers: </w:t>
      </w:r>
      <w:hyperlink r:id="rId134" w:history="1">
        <w:r w:rsidRPr="00A05F71">
          <w:rPr>
            <w:rStyle w:val="Hyperlink"/>
            <w:rFonts w:ascii="Calibri Light" w:hAnsi="Calibri Light" w:cs="Calibri Light"/>
            <w:bCs/>
            <w:sz w:val="22"/>
            <w:szCs w:val="22"/>
            <w:lang w:val="en-CA"/>
          </w:rPr>
          <w:t>How to integrate sex and gender into research</w:t>
        </w:r>
      </w:hyperlink>
      <w:r w:rsidRPr="00A05F71">
        <w:rPr>
          <w:rFonts w:ascii="Calibri Light" w:hAnsi="Calibri Light" w:cs="Calibri Light"/>
          <w:bCs/>
          <w:sz w:val="22"/>
          <w:szCs w:val="22"/>
          <w:lang w:val="en-CA"/>
        </w:rPr>
        <w:t xml:space="preserve"> </w:t>
      </w:r>
    </w:p>
    <w:p w14:paraId="384FB3E1" w14:textId="1B00C2D1" w:rsidR="00A02A39" w:rsidRDefault="00A02A39"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Pr>
          <w:rFonts w:ascii="Calibri Light" w:hAnsi="Calibri Light" w:cs="Calibri Light"/>
          <w:b/>
          <w:sz w:val="22"/>
          <w:szCs w:val="22"/>
          <w:lang w:val="en-CA"/>
        </w:rPr>
        <w:t>SSHRC</w:t>
      </w:r>
    </w:p>
    <w:p w14:paraId="073E7EA8" w14:textId="79F3FBBC" w:rsidR="00A02A39" w:rsidRPr="00A02A39" w:rsidRDefault="00855DD8" w:rsidP="00A02A39">
      <w:pPr>
        <w:pStyle w:val="ListParagraph"/>
        <w:numPr>
          <w:ilvl w:val="1"/>
          <w:numId w:val="8"/>
        </w:numPr>
        <w:shd w:val="clear" w:color="auto" w:fill="FFFFFF"/>
        <w:spacing w:after="0" w:line="240" w:lineRule="auto"/>
        <w:contextualSpacing w:val="0"/>
        <w:rPr>
          <w:rFonts w:ascii="Calibri Light" w:hAnsi="Calibri Light" w:cs="Calibri Light"/>
          <w:b/>
          <w:sz w:val="22"/>
          <w:szCs w:val="22"/>
          <w:lang w:val="en-CA"/>
        </w:rPr>
      </w:pPr>
      <w:hyperlink r:id="rId135" w:history="1">
        <w:r w:rsidR="00A02A39" w:rsidRPr="00A02A39">
          <w:rPr>
            <w:rStyle w:val="Hyperlink"/>
            <w:rFonts w:ascii="Calibri Light" w:hAnsi="Calibri Light" w:cs="Calibri Light"/>
            <w:bCs/>
            <w:sz w:val="22"/>
            <w:szCs w:val="22"/>
            <w:lang w:val="en-CA"/>
          </w:rPr>
          <w:t>EDI in Research Guide (Partnership Grant Pilot)</w:t>
        </w:r>
      </w:hyperlink>
    </w:p>
    <w:p w14:paraId="200D4BB1" w14:textId="1885EA52" w:rsidR="00A02A39" w:rsidRDefault="00A02A39" w:rsidP="00A02A39">
      <w:pPr>
        <w:pStyle w:val="ListParagraph"/>
        <w:numPr>
          <w:ilvl w:val="1"/>
          <w:numId w:val="8"/>
        </w:numPr>
        <w:shd w:val="clear" w:color="auto" w:fill="FFFFFF"/>
        <w:spacing w:after="0" w:line="240" w:lineRule="auto"/>
        <w:contextualSpacing w:val="0"/>
        <w:rPr>
          <w:rFonts w:ascii="Calibri Light" w:hAnsi="Calibri Light" w:cs="Calibri Light"/>
          <w:b/>
          <w:sz w:val="22"/>
          <w:szCs w:val="22"/>
          <w:lang w:val="en-CA"/>
        </w:rPr>
      </w:pPr>
      <w:r>
        <w:rPr>
          <w:rFonts w:ascii="Calibri Light" w:hAnsi="Calibri Light" w:cs="Calibri Light"/>
          <w:bCs/>
          <w:sz w:val="22"/>
          <w:szCs w:val="22"/>
          <w:lang w:val="en-CA"/>
        </w:rPr>
        <w:t xml:space="preserve">EDI </w:t>
      </w:r>
      <w:hyperlink r:id="rId136" w:history="1">
        <w:r w:rsidRPr="00A02A39">
          <w:rPr>
            <w:rStyle w:val="Hyperlink"/>
            <w:rFonts w:ascii="Calibri Light" w:hAnsi="Calibri Light" w:cs="Calibri Light"/>
            <w:bCs/>
            <w:sz w:val="22"/>
            <w:szCs w:val="22"/>
            <w:lang w:val="en-CA"/>
          </w:rPr>
          <w:t xml:space="preserve">Services and Information </w:t>
        </w:r>
      </w:hyperlink>
    </w:p>
    <w:p w14:paraId="6DFBDE0F" w14:textId="5E532F70"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CRC</w:t>
      </w:r>
    </w:p>
    <w:p w14:paraId="7282D5C4" w14:textId="41F43252"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Equity, Diversity and Inclusion: </w:t>
      </w:r>
      <w:hyperlink r:id="rId137" w:history="1">
        <w:r w:rsidRPr="00A05F71">
          <w:rPr>
            <w:rStyle w:val="Hyperlink"/>
            <w:rFonts w:ascii="Calibri Light" w:hAnsi="Calibri Light" w:cs="Calibri Light"/>
            <w:sz w:val="22"/>
            <w:szCs w:val="22"/>
            <w:lang w:val="en-CA"/>
          </w:rPr>
          <w:t>A Best Practices Guide for Recruitment, Hiring and Retention</w:t>
        </w:r>
      </w:hyperlink>
      <w:r w:rsidRPr="00A05F71">
        <w:rPr>
          <w:rFonts w:ascii="Calibri Light" w:hAnsi="Calibri Light" w:cs="Calibri Light"/>
          <w:sz w:val="22"/>
          <w:szCs w:val="22"/>
          <w:lang w:val="en-CA"/>
        </w:rPr>
        <w:t xml:space="preserve"> </w:t>
      </w:r>
    </w:p>
    <w:p w14:paraId="204FA4D6" w14:textId="7A84566B" w:rsidR="00296E78" w:rsidRPr="00A05F71" w:rsidRDefault="00855DD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38" w:history="1">
        <w:r w:rsidR="00296E78" w:rsidRPr="00A05F71">
          <w:rPr>
            <w:rStyle w:val="Hyperlink"/>
            <w:rFonts w:ascii="Calibri Light" w:hAnsi="Calibri Light" w:cs="Calibri Light"/>
            <w:sz w:val="22"/>
            <w:szCs w:val="22"/>
            <w:lang w:val="en-CA"/>
          </w:rPr>
          <w:t>Unconscious bias training module</w:t>
        </w:r>
      </w:hyperlink>
    </w:p>
    <w:p w14:paraId="2A73571F" w14:textId="678EDCDC"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Ontario Tech’s </w:t>
      </w:r>
      <w:hyperlink r:id="rId139" w:history="1">
        <w:r w:rsidRPr="00A05F71">
          <w:rPr>
            <w:rStyle w:val="Hyperlink"/>
            <w:rFonts w:ascii="Calibri Light" w:hAnsi="Calibri Light" w:cs="Calibri Light"/>
            <w:sz w:val="22"/>
            <w:szCs w:val="22"/>
            <w:lang w:val="en-CA"/>
          </w:rPr>
          <w:t>CRC Equity, Diversity and Inclusion Awareness Strategy and Action Plan</w:t>
        </w:r>
      </w:hyperlink>
      <w:r w:rsidRPr="00A05F71">
        <w:rPr>
          <w:rFonts w:ascii="Calibri Light" w:hAnsi="Calibri Light" w:cs="Calibri Light"/>
          <w:sz w:val="22"/>
          <w:szCs w:val="22"/>
          <w:lang w:val="en-CA"/>
        </w:rPr>
        <w:t xml:space="preserve"> </w:t>
      </w:r>
    </w:p>
    <w:p w14:paraId="25E20EA3"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
          <w:sz w:val="22"/>
          <w:szCs w:val="22"/>
          <w:lang w:val="en-CA"/>
        </w:rPr>
        <w:t>Ontario Tech</w:t>
      </w:r>
      <w:r w:rsidRPr="00A05F71">
        <w:rPr>
          <w:rFonts w:ascii="Calibri Light" w:hAnsi="Calibri Light" w:cs="Calibri Light"/>
          <w:b/>
          <w:color w:val="000000"/>
          <w:sz w:val="22"/>
          <w:szCs w:val="22"/>
          <w:lang w:val="en-CA"/>
        </w:rPr>
        <w:t xml:space="preserve"> is an Employer Partner with the </w:t>
      </w:r>
      <w:r w:rsidRPr="00A05F71">
        <w:rPr>
          <w:rFonts w:ascii="Calibri Light" w:hAnsi="Calibri Light" w:cs="Calibri Light"/>
          <w:b/>
          <w:bCs/>
          <w:color w:val="000000"/>
          <w:sz w:val="22"/>
          <w:szCs w:val="22"/>
          <w:lang w:val="en-CA"/>
        </w:rPr>
        <w:t>Canadian Centre for Diversity and Inclusion</w:t>
      </w:r>
      <w:r w:rsidRPr="00A05F71">
        <w:rPr>
          <w:rFonts w:ascii="Calibri Light" w:hAnsi="Calibri Light" w:cs="Calibri Light"/>
          <w:b/>
          <w:color w:val="000000"/>
          <w:sz w:val="22"/>
          <w:szCs w:val="22"/>
          <w:lang w:val="en-CA"/>
        </w:rPr>
        <w:t xml:space="preserve"> (</w:t>
      </w:r>
      <w:hyperlink r:id="rId140" w:history="1">
        <w:r w:rsidRPr="00A05F71">
          <w:rPr>
            <w:rStyle w:val="Hyperlink"/>
            <w:rFonts w:ascii="Calibri Light" w:hAnsi="Calibri Light" w:cs="Calibri Light"/>
            <w:b/>
            <w:sz w:val="22"/>
            <w:szCs w:val="22"/>
            <w:lang w:val="en-CA"/>
          </w:rPr>
          <w:t>CCDI</w:t>
        </w:r>
      </w:hyperlink>
      <w:r w:rsidRPr="00A05F71">
        <w:rPr>
          <w:rFonts w:ascii="Calibri Light" w:hAnsi="Calibri Light" w:cs="Calibri Light"/>
          <w:b/>
          <w:color w:val="000000"/>
          <w:sz w:val="22"/>
          <w:szCs w:val="22"/>
          <w:lang w:val="en-CA"/>
        </w:rPr>
        <w:t xml:space="preserve">) </w:t>
      </w:r>
      <w:r w:rsidRPr="00A05F71">
        <w:rPr>
          <w:rFonts w:ascii="Calibri Light" w:hAnsi="Calibri Light" w:cs="Calibri Light"/>
          <w:color w:val="000000"/>
          <w:sz w:val="22"/>
          <w:szCs w:val="22"/>
          <w:lang w:val="en-CA"/>
        </w:rPr>
        <w:t xml:space="preserve">which provides us with </w:t>
      </w:r>
      <w:proofErr w:type="gramStart"/>
      <w:r w:rsidRPr="00A05F71">
        <w:rPr>
          <w:rFonts w:ascii="Calibri Light" w:hAnsi="Calibri Light" w:cs="Calibri Light"/>
          <w:color w:val="000000"/>
          <w:sz w:val="22"/>
          <w:szCs w:val="22"/>
          <w:lang w:val="en-CA"/>
        </w:rPr>
        <w:t>a number of</w:t>
      </w:r>
      <w:proofErr w:type="gramEnd"/>
      <w:r w:rsidRPr="00A05F71">
        <w:rPr>
          <w:rFonts w:ascii="Calibri Light" w:hAnsi="Calibri Light" w:cs="Calibri Light"/>
          <w:color w:val="000000"/>
          <w:sz w:val="22"/>
          <w:szCs w:val="22"/>
          <w:lang w:val="en-CA"/>
        </w:rPr>
        <w:t xml:space="preserve"> benefits that will support us on our diversity journey. Key resources available include:</w:t>
      </w:r>
      <w:r w:rsidRPr="00A05F71">
        <w:rPr>
          <w:rFonts w:ascii="Calibri Light" w:hAnsi="Calibri Light" w:cs="Calibri Light"/>
          <w:bCs/>
          <w:sz w:val="22"/>
          <w:szCs w:val="22"/>
          <w:lang w:val="en-CA"/>
        </w:rPr>
        <w:t> </w:t>
      </w:r>
    </w:p>
    <w:p w14:paraId="16C71351" w14:textId="77777777" w:rsidR="00A63A28" w:rsidRPr="00A05F71" w:rsidRDefault="00855DD8" w:rsidP="009F5B05">
      <w:pPr>
        <w:numPr>
          <w:ilvl w:val="0"/>
          <w:numId w:val="9"/>
        </w:numPr>
        <w:spacing w:after="0" w:line="240" w:lineRule="auto"/>
        <w:rPr>
          <w:rFonts w:ascii="Calibri Light" w:hAnsi="Calibri Light" w:cs="Calibri Light"/>
          <w:sz w:val="22"/>
          <w:szCs w:val="22"/>
          <w:lang w:val="en-CA"/>
        </w:rPr>
      </w:pPr>
      <w:hyperlink r:id="rId141" w:history="1">
        <w:r w:rsidR="00A63A28" w:rsidRPr="00A05F71">
          <w:rPr>
            <w:rStyle w:val="Hyperlink"/>
            <w:rFonts w:ascii="Calibri Light" w:hAnsi="Calibri Light" w:cs="Calibri Light"/>
            <w:sz w:val="22"/>
            <w:szCs w:val="22"/>
            <w:lang w:val="en-CA" w:eastAsia="en-CA"/>
          </w:rPr>
          <w:t>Subscribe</w:t>
        </w:r>
      </w:hyperlink>
      <w:r w:rsidR="00A63A28" w:rsidRPr="00A05F71">
        <w:rPr>
          <w:rFonts w:ascii="Calibri Light" w:hAnsi="Calibri Light" w:cs="Calibri Light"/>
          <w:sz w:val="22"/>
          <w:szCs w:val="22"/>
          <w:lang w:val="en-CA" w:eastAsia="en-CA"/>
        </w:rPr>
        <w:t xml:space="preserve"> to the </w:t>
      </w:r>
      <w:r w:rsidR="00296E78" w:rsidRPr="00A05F71">
        <w:rPr>
          <w:rFonts w:ascii="Calibri Light" w:hAnsi="Calibri Light" w:cs="Calibri Light"/>
          <w:b/>
          <w:sz w:val="22"/>
          <w:szCs w:val="22"/>
          <w:lang w:val="en-CA" w:eastAsia="en-CA"/>
        </w:rPr>
        <w:t xml:space="preserve">CCDI Monthly Newsletter </w:t>
      </w:r>
      <w:r w:rsidR="00296E78" w:rsidRPr="00A05F71">
        <w:rPr>
          <w:rFonts w:ascii="Calibri Light" w:hAnsi="Calibri Light" w:cs="Calibri Light"/>
          <w:sz w:val="22"/>
          <w:szCs w:val="22"/>
          <w:lang w:val="en-CA" w:eastAsia="en-CA"/>
        </w:rPr>
        <w:t>– “Diversity Ink”</w:t>
      </w:r>
      <w:r w:rsidR="00296E78" w:rsidRPr="00A05F71">
        <w:rPr>
          <w:rFonts w:ascii="Calibri Light" w:hAnsi="Calibri Light" w:cs="Calibri Light"/>
          <w:color w:val="FF0000"/>
          <w:sz w:val="22"/>
          <w:szCs w:val="22"/>
          <w:lang w:val="en-CA" w:eastAsia="en-CA"/>
        </w:rPr>
        <w:t>.</w:t>
      </w:r>
      <w:r w:rsidR="00296E78" w:rsidRPr="00A05F71">
        <w:rPr>
          <w:rFonts w:ascii="Calibri Light" w:hAnsi="Calibri Light" w:cs="Calibri Light"/>
          <w:sz w:val="22"/>
          <w:szCs w:val="22"/>
          <w:lang w:val="en-CA" w:eastAsia="en-CA"/>
        </w:rPr>
        <w:t xml:space="preserve"> </w:t>
      </w:r>
      <w:r w:rsidR="00A63A28" w:rsidRPr="00A05F71">
        <w:rPr>
          <w:rFonts w:ascii="Calibri Light" w:hAnsi="Calibri Light" w:cs="Calibri Light"/>
          <w:sz w:val="22"/>
          <w:szCs w:val="22"/>
          <w:lang w:val="en-CA" w:eastAsia="en-CA"/>
        </w:rPr>
        <w:t xml:space="preserve">View </w:t>
      </w:r>
      <w:hyperlink r:id="rId142" w:history="1">
        <w:r w:rsidR="00A63A28" w:rsidRPr="00A05F71">
          <w:rPr>
            <w:rStyle w:val="Hyperlink"/>
            <w:rFonts w:ascii="Calibri Light" w:hAnsi="Calibri Light" w:cs="Calibri Light"/>
            <w:sz w:val="22"/>
            <w:szCs w:val="22"/>
            <w:lang w:val="en-CA" w:eastAsia="en-CA"/>
          </w:rPr>
          <w:t>past newsletters</w:t>
        </w:r>
      </w:hyperlink>
      <w:r w:rsidR="00A63A28" w:rsidRPr="00A05F71">
        <w:rPr>
          <w:rFonts w:ascii="Calibri Light" w:hAnsi="Calibri Light" w:cs="Calibri Light"/>
          <w:sz w:val="22"/>
          <w:szCs w:val="22"/>
          <w:lang w:val="en-CA" w:eastAsia="en-CA"/>
        </w:rPr>
        <w:t xml:space="preserve">. </w:t>
      </w:r>
    </w:p>
    <w:p w14:paraId="14F0F405" w14:textId="5F854579" w:rsidR="00296E78" w:rsidRPr="00A05F71" w:rsidRDefault="00296E78" w:rsidP="009F5B05">
      <w:pPr>
        <w:numPr>
          <w:ilvl w:val="0"/>
          <w:numId w:val="9"/>
        </w:numPr>
        <w:spacing w:after="0" w:line="240" w:lineRule="auto"/>
        <w:rPr>
          <w:rFonts w:ascii="Calibri Light" w:hAnsi="Calibri Light" w:cs="Calibri Light"/>
          <w:sz w:val="22"/>
          <w:szCs w:val="22"/>
          <w:lang w:val="en-CA"/>
        </w:rPr>
      </w:pPr>
      <w:r w:rsidRPr="00A05F71">
        <w:rPr>
          <w:rFonts w:ascii="Calibri Light" w:hAnsi="Calibri Light" w:cs="Calibri Light"/>
          <w:sz w:val="22"/>
          <w:szCs w:val="22"/>
          <w:lang w:val="en-CA" w:eastAsia="en-CA"/>
        </w:rPr>
        <w:t>CCDI Knowledge Repository</w:t>
      </w:r>
      <w:r w:rsidRPr="00A05F71">
        <w:rPr>
          <w:rFonts w:ascii="Calibri Light" w:hAnsi="Calibri Light" w:cs="Calibri Light"/>
          <w:color w:val="FF0000"/>
          <w:sz w:val="22"/>
          <w:szCs w:val="22"/>
          <w:lang w:val="en-CA" w:eastAsia="en-CA"/>
        </w:rPr>
        <w:t xml:space="preserve">. </w:t>
      </w:r>
      <w:r w:rsidRPr="00A05F71">
        <w:rPr>
          <w:rFonts w:ascii="Calibri Light" w:hAnsi="Calibri Light" w:cs="Calibri Light"/>
          <w:sz w:val="22"/>
          <w:szCs w:val="22"/>
          <w:lang w:val="en-CA" w:eastAsia="en-CA"/>
        </w:rPr>
        <w:t>As part of the “Members Only” portal on their website, CCDI launched an e-library with over 1,000 documents containing Canadian-specific and international diversity and inclusion research, reports, toolkits and news, which are indexed and searchable by multiple parameters (</w:t>
      </w:r>
      <w:proofErr w:type="gramStart"/>
      <w:r w:rsidRPr="00A05F71">
        <w:rPr>
          <w:rFonts w:ascii="Calibri Light" w:hAnsi="Calibri Light" w:cs="Calibri Light"/>
          <w:sz w:val="22"/>
          <w:szCs w:val="22"/>
          <w:lang w:val="en-CA" w:eastAsia="en-CA"/>
        </w:rPr>
        <w:t>e.g.</w:t>
      </w:r>
      <w:proofErr w:type="gramEnd"/>
      <w:r w:rsidRPr="00A05F71">
        <w:rPr>
          <w:rFonts w:ascii="Calibri Light" w:hAnsi="Calibri Light" w:cs="Calibri Light"/>
          <w:sz w:val="22"/>
          <w:szCs w:val="22"/>
          <w:lang w:val="en-CA" w:eastAsia="en-CA"/>
        </w:rPr>
        <w:t xml:space="preserve"> by keyword, by topic, etc.). This e-library is an evergreen resource and new content is continually being added. If you would like access the Knowledge Repository, please send an e-mail to </w:t>
      </w:r>
      <w:hyperlink r:id="rId143" w:history="1">
        <w:r w:rsidRPr="00A05F71">
          <w:rPr>
            <w:rStyle w:val="Hyperlink"/>
            <w:rFonts w:ascii="Calibri Light" w:hAnsi="Calibri Light" w:cs="Calibri Light"/>
            <w:sz w:val="22"/>
            <w:szCs w:val="22"/>
            <w:lang w:val="en-CA" w:eastAsia="en-CA"/>
          </w:rPr>
          <w:t>kr@ccdi.ca</w:t>
        </w:r>
      </w:hyperlink>
      <w:r w:rsidRPr="00A05F71">
        <w:rPr>
          <w:rFonts w:ascii="Calibri Light" w:hAnsi="Calibri Light" w:cs="Calibri Light"/>
          <w:sz w:val="22"/>
          <w:szCs w:val="22"/>
          <w:lang w:val="en-CA" w:eastAsia="en-CA"/>
        </w:rPr>
        <w:t xml:space="preserve"> with the subject line “Knowledge Repository Access” – include your first name, last </w:t>
      </w:r>
      <w:proofErr w:type="gramStart"/>
      <w:r w:rsidRPr="00A05F71">
        <w:rPr>
          <w:rFonts w:ascii="Calibri Light" w:hAnsi="Calibri Light" w:cs="Calibri Light"/>
          <w:sz w:val="22"/>
          <w:szCs w:val="22"/>
          <w:lang w:val="en-CA" w:eastAsia="en-CA"/>
        </w:rPr>
        <w:t>name</w:t>
      </w:r>
      <w:proofErr w:type="gramEnd"/>
      <w:r w:rsidRPr="00A05F71">
        <w:rPr>
          <w:rFonts w:ascii="Calibri Light" w:hAnsi="Calibri Light" w:cs="Calibri Light"/>
          <w:sz w:val="22"/>
          <w:szCs w:val="22"/>
          <w:lang w:val="en-CA" w:eastAsia="en-CA"/>
        </w:rPr>
        <w:t xml:space="preserve"> and work e-mail address. You will receive your log-in information shortly thereafter.</w:t>
      </w:r>
    </w:p>
    <w:p w14:paraId="7CC37B2D" w14:textId="3C6ADDC7" w:rsidR="00FA77C4" w:rsidRPr="00A05F71" w:rsidRDefault="00296E78" w:rsidP="0089467A">
      <w:pPr>
        <w:numPr>
          <w:ilvl w:val="0"/>
          <w:numId w:val="9"/>
        </w:numPr>
        <w:spacing w:after="0" w:line="240" w:lineRule="auto"/>
        <w:rPr>
          <w:rFonts w:ascii="Calibri Light" w:hAnsi="Calibri Light" w:cs="Calibri Light"/>
        </w:rPr>
      </w:pPr>
      <w:r w:rsidRPr="00A05F71">
        <w:rPr>
          <w:rFonts w:ascii="Calibri Light" w:hAnsi="Calibri Light" w:cs="Calibri Light"/>
          <w:sz w:val="22"/>
          <w:szCs w:val="22"/>
          <w:lang w:val="en-CA" w:eastAsia="en-CA"/>
        </w:rPr>
        <w:t xml:space="preserve">CCDI </w:t>
      </w:r>
      <w:hyperlink r:id="rId144" w:history="1">
        <w:r w:rsidRPr="00A05F71">
          <w:rPr>
            <w:rStyle w:val="Hyperlink"/>
            <w:rFonts w:ascii="Calibri Light" w:hAnsi="Calibri Light" w:cs="Calibri Light"/>
            <w:sz w:val="22"/>
            <w:szCs w:val="22"/>
            <w:lang w:val="en-CA" w:eastAsia="en-CA"/>
          </w:rPr>
          <w:t>Monthly Webinars</w:t>
        </w:r>
      </w:hyperlink>
      <w:r w:rsidRPr="00A05F71">
        <w:rPr>
          <w:rFonts w:ascii="Calibri Light" w:hAnsi="Calibri Light" w:cs="Calibri Light"/>
          <w:sz w:val="22"/>
          <w:szCs w:val="22"/>
          <w:lang w:val="en-CA" w:eastAsia="en-CA"/>
        </w:rPr>
        <w:t xml:space="preserve">. </w:t>
      </w:r>
    </w:p>
    <w:p w14:paraId="586383C8" w14:textId="5E3DDC23" w:rsidR="00FA77C4" w:rsidRPr="00A05F71" w:rsidRDefault="00FA77C4" w:rsidP="000F4ED8">
      <w:pPr>
        <w:rPr>
          <w:rFonts w:ascii="Calibri Light" w:hAnsi="Calibri Light" w:cs="Calibri Light"/>
          <w:sz w:val="22"/>
          <w:szCs w:val="22"/>
          <w:lang w:val="en-CA"/>
        </w:rPr>
      </w:pPr>
      <w:bookmarkStart w:id="29" w:name="_Tri-Agency_New_Frontiers"/>
      <w:bookmarkStart w:id="30" w:name="_New_National_Security_1"/>
      <w:bookmarkStart w:id="31" w:name="_New_National_Security"/>
      <w:bookmarkEnd w:id="29"/>
      <w:bookmarkEnd w:id="30"/>
      <w:bookmarkEnd w:id="31"/>
    </w:p>
    <w:p w14:paraId="56CF670F" w14:textId="77777777" w:rsidR="006A0B3A" w:rsidRPr="00A05F71" w:rsidRDefault="006A0B3A" w:rsidP="006A0B3A">
      <w:pPr>
        <w:pStyle w:val="Heading2"/>
        <w:rPr>
          <w:rFonts w:ascii="Calibri Light" w:hAnsi="Calibri Light" w:cs="Calibri Light"/>
          <w:lang w:val="en-CA"/>
        </w:rPr>
      </w:pPr>
      <w:r w:rsidRPr="00A05F71">
        <w:rPr>
          <w:rFonts w:ascii="Calibri Light" w:hAnsi="Calibri Light" w:cs="Calibri Light"/>
          <w:lang w:val="en-CA"/>
        </w:rPr>
        <w:t>New National Security Guidelines for Research Partnerships to protect Canadian Science and Research</w:t>
      </w:r>
    </w:p>
    <w:p w14:paraId="6DB185EF" w14:textId="77777777" w:rsidR="006A0B3A" w:rsidRPr="00A05F71" w:rsidRDefault="006A0B3A" w:rsidP="006A0B3A">
      <w:pPr>
        <w:rPr>
          <w:rFonts w:ascii="Calibri Light" w:hAnsi="Calibri Light" w:cs="Calibri Light"/>
          <w:sz w:val="22"/>
          <w:szCs w:val="22"/>
          <w:lang w:val="en-CA"/>
        </w:rPr>
      </w:pPr>
    </w:p>
    <w:p w14:paraId="4E6C19B5"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 Government of Canada released new </w:t>
      </w:r>
      <w:hyperlink r:id="rId145" w:history="1">
        <w:r w:rsidRPr="00A05F71">
          <w:rPr>
            <w:rStyle w:val="Hyperlink"/>
            <w:rFonts w:ascii="Calibri Light" w:hAnsi="Calibri Light" w:cs="Calibri Light"/>
            <w:color w:val="2174BB"/>
            <w:sz w:val="22"/>
            <w:szCs w:val="22"/>
          </w:rPr>
          <w:t>National Security Guidelines for Research Partnerships</w:t>
        </w:r>
      </w:hyperlink>
      <w:r w:rsidRPr="00A05F71">
        <w:rPr>
          <w:rFonts w:ascii="Calibri Light" w:hAnsi="Calibri Light" w:cs="Calibri Light"/>
          <w:color w:val="2C2727"/>
          <w:sz w:val="22"/>
          <w:szCs w:val="22"/>
        </w:rPr>
        <w:t>.</w:t>
      </w:r>
    </w:p>
    <w:p w14:paraId="24232692"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were developed in collaboration with the </w:t>
      </w:r>
      <w:hyperlink r:id="rId146" w:history="1">
        <w:r w:rsidRPr="00A05F71">
          <w:rPr>
            <w:rStyle w:val="Hyperlink"/>
            <w:rFonts w:ascii="Calibri Light" w:hAnsi="Calibri Light" w:cs="Calibri Light"/>
            <w:color w:val="2174BB"/>
            <w:sz w:val="22"/>
            <w:szCs w:val="22"/>
          </w:rPr>
          <w:t>Government of Canada–Universities Working Group</w:t>
        </w:r>
      </w:hyperlink>
      <w:r w:rsidRPr="00A05F7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47" w:history="1">
        <w:r w:rsidRPr="00A05F71">
          <w:rPr>
            <w:rStyle w:val="Hyperlink"/>
            <w:rFonts w:ascii="Calibri Light" w:hAnsi="Calibri Light" w:cs="Calibri Light"/>
            <w:color w:val="2174BB"/>
            <w:sz w:val="22"/>
            <w:szCs w:val="22"/>
          </w:rPr>
          <w:t>Alliance Grants program</w:t>
        </w:r>
      </w:hyperlink>
      <w:r w:rsidRPr="00A05F7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8C5D16"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All applicants partnering with private sector partners for NSERC Alliance funding will be required to complete the </w:t>
      </w:r>
      <w:hyperlink r:id="rId148" w:tooltip="https://science.gc.ca/eic/site/063.nsf/eng/h_98257.html" w:history="1">
        <w:r w:rsidRPr="00A05F71">
          <w:rPr>
            <w:rStyle w:val="Hyperlink"/>
            <w:rFonts w:ascii="Calibri Light" w:hAnsi="Calibri Light" w:cs="Calibri Light"/>
            <w:color w:val="2174BB"/>
            <w:sz w:val="22"/>
            <w:szCs w:val="22"/>
          </w:rPr>
          <w:t>National Security Guidelines for Research Partnerships' risk assessment form</w:t>
        </w:r>
      </w:hyperlink>
      <w:r w:rsidRPr="00A05F71">
        <w:rPr>
          <w:rFonts w:ascii="Calibri Light" w:hAnsi="Calibri Light" w:cs="Calibri Light"/>
          <w:color w:val="2C2727"/>
          <w:sz w:val="22"/>
          <w:szCs w:val="22"/>
        </w:rPr>
        <w:t xml:space="preserve"> as a component of the Alliance application </w:t>
      </w:r>
      <w:r w:rsidRPr="008C5D16">
        <w:rPr>
          <w:rFonts w:ascii="Calibri Light" w:hAnsi="Calibri Light" w:cs="Calibri Light"/>
          <w:color w:val="2C2727"/>
          <w:sz w:val="22"/>
          <w:szCs w:val="22"/>
        </w:rPr>
        <w:t>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8C5D16" w:rsidRDefault="006A0B3A" w:rsidP="006A0B3A">
      <w:pPr>
        <w:pStyle w:val="NormalWeb"/>
        <w:shd w:val="clear" w:color="auto" w:fill="FFFFFF"/>
        <w:spacing w:after="150"/>
        <w:rPr>
          <w:rFonts w:ascii="Calibri Light" w:hAnsi="Calibri Light" w:cs="Calibri Light"/>
          <w:color w:val="2C2727"/>
          <w:sz w:val="22"/>
          <w:szCs w:val="22"/>
        </w:rPr>
      </w:pPr>
      <w:r w:rsidRPr="008C5D16">
        <w:rPr>
          <w:rFonts w:ascii="Calibri Light" w:hAnsi="Calibri Light" w:cs="Calibri Light"/>
          <w:color w:val="2C2727"/>
          <w:sz w:val="22"/>
          <w:szCs w:val="22"/>
        </w:rPr>
        <w:t>NSERC is currently updating all relevant instructions and resources on the </w:t>
      </w:r>
      <w:hyperlink r:id="rId149" w:tooltip="https://www.nserc-crsng.gc.ca/innovate-innover/alliance-alliance/index_eng.asp" w:history="1">
        <w:r w:rsidRPr="008C5D16">
          <w:rPr>
            <w:rStyle w:val="Hyperlink"/>
            <w:rFonts w:ascii="Calibri Light" w:hAnsi="Calibri Light" w:cs="Calibri Light"/>
            <w:color w:val="2174BB"/>
            <w:sz w:val="22"/>
            <w:szCs w:val="22"/>
          </w:rPr>
          <w:t>Alliance program website</w:t>
        </w:r>
      </w:hyperlink>
      <w:r w:rsidRPr="008C5D16">
        <w:rPr>
          <w:rFonts w:ascii="Calibri Light" w:hAnsi="Calibri Light" w:cs="Calibri Light"/>
          <w:color w:val="2C2727"/>
          <w:sz w:val="22"/>
          <w:szCs w:val="22"/>
        </w:rPr>
        <w:t> and in the </w:t>
      </w:r>
      <w:hyperlink r:id="rId150" w:tooltip="https://ebiz.nserc.ca/nserc_web/nserc_login_e.htm" w:history="1">
        <w:r w:rsidRPr="008C5D16">
          <w:rPr>
            <w:rStyle w:val="Hyperlink"/>
            <w:rFonts w:ascii="Calibri Light" w:hAnsi="Calibri Light" w:cs="Calibri Light"/>
            <w:color w:val="2174BB"/>
            <w:sz w:val="22"/>
            <w:szCs w:val="22"/>
          </w:rPr>
          <w:t>online system</w:t>
        </w:r>
      </w:hyperlink>
      <w:r w:rsidRPr="008C5D16">
        <w:rPr>
          <w:rFonts w:ascii="Calibri Light" w:hAnsi="Calibri Light" w:cs="Calibri Light"/>
          <w:color w:val="2C2727"/>
          <w:sz w:val="22"/>
          <w:szCs w:val="22"/>
        </w:rPr>
        <w:t xml:space="preserve">. </w:t>
      </w:r>
    </w:p>
    <w:p w14:paraId="63E276BD"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8C5D16">
        <w:rPr>
          <w:rFonts w:ascii="Calibri Light" w:hAnsi="Calibri Light" w:cs="Calibri Light"/>
          <w:color w:val="2C2727"/>
          <w:sz w:val="22"/>
          <w:szCs w:val="22"/>
        </w:rPr>
        <w:t>The Office of Research Services (ORS) is working to understand the new guidelines and their impact on applicants. Please anticipate further communications from ORS to assist with implementation.</w:t>
      </w:r>
    </w:p>
    <w:p w14:paraId="01F223AE" w14:textId="77777777" w:rsidR="006A0B3A" w:rsidRPr="00A05F71" w:rsidRDefault="006A0B3A" w:rsidP="006A0B3A">
      <w:pPr>
        <w:rPr>
          <w:rFonts w:ascii="Calibri Light" w:hAnsi="Calibri Light" w:cs="Calibri Light"/>
          <w:sz w:val="22"/>
          <w:szCs w:val="22"/>
          <w:lang w:val="en-CA"/>
        </w:rPr>
      </w:pPr>
      <w:r w:rsidRPr="00A05F71">
        <w:rPr>
          <w:rStyle w:val="Strong"/>
          <w:rFonts w:ascii="Calibri Light" w:hAnsi="Calibri Light" w:cs="Calibri Light"/>
          <w:color w:val="2C2727"/>
          <w:sz w:val="22"/>
          <w:szCs w:val="22"/>
          <w:shd w:val="clear" w:color="auto" w:fill="FFFFFF"/>
        </w:rPr>
        <w:t>Additional Resources</w:t>
      </w:r>
    </w:p>
    <w:p w14:paraId="414F76B8" w14:textId="77777777" w:rsidR="006A0B3A" w:rsidRPr="00A05F71" w:rsidRDefault="00855DD8" w:rsidP="006A0B3A">
      <w:pPr>
        <w:pStyle w:val="NormalWeb"/>
        <w:shd w:val="clear" w:color="auto" w:fill="FFFFFF"/>
        <w:spacing w:after="150"/>
        <w:rPr>
          <w:rFonts w:ascii="Calibri Light" w:hAnsi="Calibri Light" w:cs="Calibri Light"/>
          <w:color w:val="2C2727"/>
          <w:sz w:val="22"/>
          <w:szCs w:val="22"/>
        </w:rPr>
      </w:pPr>
      <w:hyperlink r:id="rId151" w:history="1">
        <w:r w:rsidR="006A0B3A" w:rsidRPr="00A05F71">
          <w:rPr>
            <w:rStyle w:val="Hyperlink"/>
            <w:rFonts w:ascii="Calibri Light" w:hAnsi="Calibri Light" w:cs="Calibri Light"/>
            <w:color w:val="2174BB"/>
            <w:sz w:val="22"/>
            <w:szCs w:val="22"/>
          </w:rPr>
          <w:t>NSERC Alliance Grants Webpage</w:t>
        </w:r>
      </w:hyperlink>
    </w:p>
    <w:p w14:paraId="208A46A4" w14:textId="77777777" w:rsidR="006A0B3A" w:rsidRPr="00A05F71" w:rsidRDefault="00855DD8" w:rsidP="006A0B3A">
      <w:pPr>
        <w:pStyle w:val="NormalWeb"/>
        <w:shd w:val="clear" w:color="auto" w:fill="FFFFFF"/>
        <w:spacing w:after="150"/>
        <w:rPr>
          <w:rFonts w:ascii="Calibri Light" w:hAnsi="Calibri Light" w:cs="Calibri Light"/>
          <w:color w:val="2C2727"/>
          <w:sz w:val="22"/>
          <w:szCs w:val="22"/>
        </w:rPr>
      </w:pPr>
      <w:hyperlink r:id="rId152" w:history="1">
        <w:r w:rsidR="006A0B3A" w:rsidRPr="00A05F7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05F71" w:rsidRDefault="00855DD8" w:rsidP="006A0B3A">
      <w:pPr>
        <w:pStyle w:val="NormalWeb"/>
        <w:shd w:val="clear" w:color="auto" w:fill="FFFFFF"/>
        <w:spacing w:after="150"/>
        <w:rPr>
          <w:rFonts w:ascii="Calibri Light" w:hAnsi="Calibri Light" w:cs="Calibri Light"/>
          <w:color w:val="2C2727"/>
          <w:sz w:val="22"/>
          <w:szCs w:val="22"/>
        </w:rPr>
      </w:pPr>
      <w:hyperlink r:id="rId153" w:history="1">
        <w:r w:rsidR="006A0B3A" w:rsidRPr="00A05F71">
          <w:rPr>
            <w:rStyle w:val="Hyperlink"/>
            <w:rFonts w:ascii="Calibri Light" w:hAnsi="Calibri Light" w:cs="Calibri Light"/>
            <w:color w:val="2174BB"/>
            <w:sz w:val="22"/>
            <w:szCs w:val="22"/>
          </w:rPr>
          <w:t>Safeguarding your Research Portal</w:t>
        </w:r>
      </w:hyperlink>
    </w:p>
    <w:p w14:paraId="5FB5857A" w14:textId="77777777" w:rsidR="006A0B3A" w:rsidRPr="00A05F71" w:rsidRDefault="00855DD8" w:rsidP="006A0B3A">
      <w:pPr>
        <w:pStyle w:val="NormalWeb"/>
        <w:shd w:val="clear" w:color="auto" w:fill="FFFFFF"/>
        <w:spacing w:after="150"/>
        <w:rPr>
          <w:rFonts w:ascii="Calibri Light" w:hAnsi="Calibri Light" w:cs="Calibri Light"/>
          <w:color w:val="2C2727"/>
          <w:sz w:val="22"/>
          <w:szCs w:val="22"/>
        </w:rPr>
      </w:pPr>
      <w:hyperlink r:id="rId154" w:history="1">
        <w:r w:rsidR="006A0B3A" w:rsidRPr="00A05F71">
          <w:rPr>
            <w:rStyle w:val="Hyperlink"/>
            <w:rFonts w:ascii="Calibri Light" w:hAnsi="Calibri Light" w:cs="Calibri Light"/>
            <w:color w:val="2174BB"/>
            <w:sz w:val="22"/>
            <w:szCs w:val="22"/>
          </w:rPr>
          <w:t>NSERC Alliance - Frequently Asked Questions</w:t>
        </w:r>
      </w:hyperlink>
    </w:p>
    <w:p w14:paraId="51CE7AA7" w14:textId="77777777" w:rsidR="006A0B3A" w:rsidRPr="00A05F71" w:rsidRDefault="00855DD8" w:rsidP="006A0B3A">
      <w:pPr>
        <w:pStyle w:val="NormalWeb"/>
        <w:shd w:val="clear" w:color="auto" w:fill="FFFFFF"/>
        <w:spacing w:after="150"/>
        <w:rPr>
          <w:rFonts w:ascii="Calibri Light" w:hAnsi="Calibri Light" w:cs="Calibri Light"/>
          <w:color w:val="2C2727"/>
          <w:sz w:val="22"/>
          <w:szCs w:val="22"/>
        </w:rPr>
      </w:pPr>
      <w:hyperlink r:id="rId155" w:history="1">
        <w:r w:rsidR="006A0B3A" w:rsidRPr="00A05F71">
          <w:rPr>
            <w:rStyle w:val="Hyperlink"/>
            <w:rFonts w:ascii="Calibri Light" w:hAnsi="Calibri Light" w:cs="Calibri Light"/>
            <w:color w:val="2174BB"/>
            <w:sz w:val="22"/>
            <w:szCs w:val="22"/>
          </w:rPr>
          <w:t>NSERC Alliance Grant Application Checklist</w:t>
        </w:r>
      </w:hyperlink>
    </w:p>
    <w:p w14:paraId="794430A1" w14:textId="77777777" w:rsidR="006A0B3A" w:rsidRPr="00A05F71" w:rsidRDefault="006A0B3A" w:rsidP="006A0B3A">
      <w:pPr>
        <w:rPr>
          <w:rFonts w:ascii="Calibri Light" w:hAnsi="Calibri Light" w:cs="Calibri Light"/>
          <w:b/>
          <w:sz w:val="22"/>
          <w:szCs w:val="22"/>
          <w:lang w:val="en-CA"/>
        </w:rPr>
      </w:pPr>
    </w:p>
    <w:p w14:paraId="480A9A22" w14:textId="77777777" w:rsidR="006A0B3A" w:rsidRPr="00A05F71" w:rsidRDefault="006A0B3A" w:rsidP="006A0B3A">
      <w:pPr>
        <w:spacing w:after="0" w:line="240" w:lineRule="auto"/>
        <w:rPr>
          <w:rFonts w:ascii="Calibri Light" w:hAnsi="Calibri Light" w:cs="Calibri Light"/>
          <w:b/>
          <w:sz w:val="22"/>
          <w:szCs w:val="22"/>
          <w:lang w:val="en-CA"/>
        </w:rPr>
      </w:pPr>
      <w:r w:rsidRPr="00A05F71">
        <w:rPr>
          <w:rFonts w:ascii="Calibri Light" w:hAnsi="Calibri Light" w:cs="Calibri Light"/>
          <w:b/>
          <w:sz w:val="22"/>
          <w:szCs w:val="22"/>
          <w:lang w:val="en-CA"/>
        </w:rPr>
        <w:t>Frequently Asked Questions</w:t>
      </w:r>
    </w:p>
    <w:p w14:paraId="59C7D7C0" w14:textId="77777777" w:rsidR="006A0B3A" w:rsidRPr="00A05F71" w:rsidRDefault="006A0B3A" w:rsidP="006A0B3A">
      <w:pPr>
        <w:spacing w:after="0" w:line="240" w:lineRule="auto"/>
        <w:rPr>
          <w:rFonts w:ascii="Calibri Light" w:hAnsi="Calibri Light" w:cs="Calibri Light"/>
          <w:b/>
          <w:sz w:val="22"/>
          <w:szCs w:val="22"/>
          <w:lang w:val="en-CA"/>
        </w:rPr>
      </w:pPr>
    </w:p>
    <w:p w14:paraId="62ACD2F0" w14:textId="77777777" w:rsidR="006A0B3A" w:rsidRPr="00A05F71" w:rsidRDefault="00855DD8" w:rsidP="00AA6750">
      <w:pPr>
        <w:pStyle w:val="ListParagraph"/>
        <w:numPr>
          <w:ilvl w:val="0"/>
          <w:numId w:val="15"/>
        </w:numPr>
        <w:shd w:val="clear" w:color="auto" w:fill="FFFFFF"/>
        <w:spacing w:after="0" w:line="240" w:lineRule="auto"/>
        <w:ind w:left="450"/>
        <w:rPr>
          <w:rFonts w:ascii="Calibri Light" w:hAnsi="Calibri Light" w:cs="Calibri Light"/>
          <w:spacing w:val="-3"/>
          <w:sz w:val="22"/>
          <w:szCs w:val="22"/>
        </w:rPr>
      </w:pPr>
      <w:hyperlink r:id="rId156" w:anchor="7" w:history="1">
        <w:r w:rsidR="006A0B3A" w:rsidRPr="00A05F71">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A05F71"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A05F71" w:rsidRDefault="00855DD8" w:rsidP="00AA6750">
      <w:pPr>
        <w:pStyle w:val="ListParagraph"/>
        <w:numPr>
          <w:ilvl w:val="0"/>
          <w:numId w:val="15"/>
        </w:numPr>
        <w:shd w:val="clear" w:color="auto" w:fill="FFFFFF"/>
        <w:spacing w:after="0" w:line="240" w:lineRule="auto"/>
        <w:ind w:left="450"/>
        <w:rPr>
          <w:rFonts w:ascii="Calibri Light" w:hAnsi="Calibri Light" w:cs="Calibri Light"/>
          <w:spacing w:val="-3"/>
          <w:sz w:val="22"/>
          <w:szCs w:val="22"/>
        </w:rPr>
      </w:pPr>
      <w:hyperlink r:id="rId157" w:anchor="8" w:history="1">
        <w:r w:rsidR="006A0B3A" w:rsidRPr="00A05F71">
          <w:rPr>
            <w:rStyle w:val="Hyperlink"/>
            <w:rFonts w:ascii="Calibri Light" w:hAnsi="Calibri Light" w:cs="Calibri Light"/>
            <w:color w:val="auto"/>
            <w:spacing w:val="-3"/>
            <w:sz w:val="22"/>
            <w:szCs w:val="22"/>
          </w:rPr>
          <w:t xml:space="preserve">Are there types of private sector organizations involved in Alliance projects that do not trigger the need for completing the National Security Guidelines for Research Partnerships’ risk assessment form (e.g., Canadian—including parents, </w:t>
        </w:r>
        <w:proofErr w:type="gramStart"/>
        <w:r w:rsidR="006A0B3A" w:rsidRPr="00A05F71">
          <w:rPr>
            <w:rStyle w:val="Hyperlink"/>
            <w:rFonts w:ascii="Calibri Light" w:hAnsi="Calibri Light" w:cs="Calibri Light"/>
            <w:color w:val="auto"/>
            <w:spacing w:val="-3"/>
            <w:sz w:val="22"/>
            <w:szCs w:val="22"/>
          </w:rPr>
          <w:t>subsidiaries</w:t>
        </w:r>
        <w:proofErr w:type="gramEnd"/>
        <w:r w:rsidR="006A0B3A" w:rsidRPr="00A05F71">
          <w:rPr>
            <w:rStyle w:val="Hyperlink"/>
            <w:rFonts w:ascii="Calibri Light" w:hAnsi="Calibri Light" w:cs="Calibri Light"/>
            <w:color w:val="auto"/>
            <w:spacing w:val="-3"/>
            <w:sz w:val="22"/>
            <w:szCs w:val="22"/>
          </w:rPr>
          <w:t xml:space="preserve"> or affiliates—, multinational or foreign organizations)?</w:t>
        </w:r>
      </w:hyperlink>
    </w:p>
    <w:p w14:paraId="43A9AA73" w14:textId="77777777" w:rsidR="006A0B3A" w:rsidRPr="00A05F71"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A05F71" w:rsidRDefault="00855DD8" w:rsidP="00AA6750">
      <w:pPr>
        <w:pStyle w:val="ListParagraph"/>
        <w:numPr>
          <w:ilvl w:val="0"/>
          <w:numId w:val="15"/>
        </w:numPr>
        <w:shd w:val="clear" w:color="auto" w:fill="FFFFFF"/>
        <w:spacing w:after="0" w:line="240" w:lineRule="auto"/>
        <w:ind w:left="450"/>
        <w:rPr>
          <w:rFonts w:ascii="Calibri Light" w:hAnsi="Calibri Light" w:cs="Calibri Light"/>
          <w:spacing w:val="-3"/>
          <w:sz w:val="22"/>
          <w:szCs w:val="22"/>
        </w:rPr>
      </w:pPr>
      <w:hyperlink r:id="rId158" w:anchor="9" w:history="1">
        <w:r w:rsidR="006A0B3A" w:rsidRPr="00A05F71">
          <w:rPr>
            <w:rStyle w:val="Hyperlink"/>
            <w:rFonts w:ascii="Calibri Light" w:hAnsi="Calibri Light" w:cs="Calibri Light"/>
            <w:color w:val="auto"/>
            <w:spacing w:val="-3"/>
            <w:sz w:val="22"/>
            <w:szCs w:val="22"/>
          </w:rPr>
          <w:t xml:space="preserve">My Alliance project involves several partner organizations from the private, </w:t>
        </w:r>
        <w:proofErr w:type="gramStart"/>
        <w:r w:rsidR="006A0B3A" w:rsidRPr="00A05F71">
          <w:rPr>
            <w:rStyle w:val="Hyperlink"/>
            <w:rFonts w:ascii="Calibri Light" w:hAnsi="Calibri Light" w:cs="Calibri Light"/>
            <w:color w:val="auto"/>
            <w:spacing w:val="-3"/>
            <w:sz w:val="22"/>
            <w:szCs w:val="22"/>
          </w:rPr>
          <w:t>public</w:t>
        </w:r>
        <w:proofErr w:type="gramEnd"/>
        <w:r w:rsidR="006A0B3A" w:rsidRPr="00A05F71">
          <w:rPr>
            <w:rStyle w:val="Hyperlink"/>
            <w:rFonts w:ascii="Calibri Light" w:hAnsi="Calibri Light" w:cs="Calibri Light"/>
            <w:color w:val="auto"/>
            <w:spacing w:val="-3"/>
            <w:sz w:val="22"/>
            <w:szCs w:val="22"/>
          </w:rPr>
          <w:t xml:space="preserve">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A05F71" w:rsidRDefault="005875AB" w:rsidP="006D4F12">
      <w:pPr>
        <w:pStyle w:val="Normal1"/>
        <w:spacing w:after="0" w:line="240" w:lineRule="auto"/>
        <w:ind w:right="43"/>
        <w:rPr>
          <w:rFonts w:ascii="Calibri Light" w:hAnsi="Calibri Light" w:cs="Calibri Light"/>
          <w:b/>
          <w:color w:val="00B0F0"/>
          <w:szCs w:val="22"/>
          <w:lang w:val="en-CA"/>
        </w:rPr>
      </w:pPr>
    </w:p>
    <w:p w14:paraId="77F30F03" w14:textId="77777777" w:rsidR="0081081B" w:rsidRPr="00A05F71" w:rsidRDefault="0081081B" w:rsidP="006D4F12">
      <w:pPr>
        <w:spacing w:after="0" w:line="240" w:lineRule="auto"/>
        <w:rPr>
          <w:rFonts w:ascii="Calibri Light" w:hAnsi="Calibri Light" w:cs="Calibri Light"/>
          <w:color w:val="0000FF" w:themeColor="hyperlink"/>
          <w:sz w:val="22"/>
          <w:szCs w:val="22"/>
          <w:u w:val="single"/>
          <w:lang w:val="en-CA"/>
        </w:rPr>
      </w:pPr>
      <w:bookmarkStart w:id="32" w:name="_Mitacs_Accelerate"/>
      <w:bookmarkStart w:id="33" w:name="_Honda_Canada_Foundation"/>
      <w:bookmarkEnd w:id="32"/>
      <w:bookmarkEnd w:id="33"/>
    </w:p>
    <w:p w14:paraId="3F1B5AF6" w14:textId="77777777" w:rsidR="00C65A88" w:rsidRPr="00A05F71" w:rsidRDefault="00C65A88" w:rsidP="00C65A88">
      <w:pPr>
        <w:pStyle w:val="Heading2"/>
        <w:spacing w:before="0"/>
        <w:rPr>
          <w:rFonts w:ascii="Calibri Light" w:hAnsi="Calibri Light" w:cs="Calibri Light"/>
          <w:lang w:val="en-CA"/>
        </w:rPr>
      </w:pPr>
      <w:bookmarkStart w:id="34" w:name="_Notice_-_European"/>
      <w:bookmarkStart w:id="35" w:name="_CCRF_Announces_New"/>
      <w:bookmarkStart w:id="36" w:name="_NSERC_Discovery_Horizons"/>
      <w:bookmarkStart w:id="37" w:name="_Discovery_Grant:_Pre-recorded"/>
      <w:bookmarkStart w:id="38" w:name="_Heart_&amp;_Stroke"/>
      <w:bookmarkStart w:id="39" w:name="_CIHR_Team_Grant:"/>
      <w:bookmarkStart w:id="40" w:name="_Canadian_Cancer_Society/CIHR"/>
      <w:bookmarkStart w:id="41" w:name="_Genome_Applications_Partnership"/>
      <w:bookmarkStart w:id="42" w:name="_CIHR_Planning_and"/>
      <w:bookmarkStart w:id="43" w:name="_NSERC_Collaborative_Research"/>
      <w:bookmarkStart w:id="44" w:name="_SSHRC_Insight_Development"/>
      <w:bookmarkStart w:id="45" w:name="_Ontario_Ministry_of"/>
      <w:bookmarkStart w:id="46" w:name="_Ontario_Ministry_of_1"/>
      <w:bookmarkStart w:id="47" w:name="_Ontario_Research_Fund"/>
      <w:bookmarkStart w:id="48" w:name="_Office_of_the"/>
      <w:bookmarkStart w:id="49" w:name="_Mitacs_Funding_Update"/>
      <w:bookmarkStart w:id="50" w:name="_Seniors_Community_Grant"/>
      <w:bookmarkStart w:id="51" w:name="_Dementia_Strategic_Fund:"/>
      <w:bookmarkStart w:id="52" w:name="_NSERC_Alliance_International"/>
      <w:bookmarkStart w:id="53" w:name="_CFI_John_R._1"/>
      <w:bookmarkStart w:id="54" w:name="_New_Frontiers_in_2"/>
      <w:bookmarkStart w:id="55" w:name="_SSHRC_Partnership_Engage"/>
      <w:bookmarkStart w:id="56" w:name="_Communication_from_CIHR"/>
      <w:bookmarkStart w:id="57" w:name="_Research_Data_Management"/>
      <w:bookmarkStart w:id="58" w:name="_Hlk12208536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05F71">
        <w:rPr>
          <w:rFonts w:ascii="Calibri Light" w:hAnsi="Calibri Light" w:cs="Calibri Light"/>
          <w:lang w:val="en-CA"/>
        </w:rPr>
        <w:t>Research Data Management – Communication re: Tri-Agency Updates</w:t>
      </w:r>
    </w:p>
    <w:bookmarkEnd w:id="58"/>
    <w:p w14:paraId="69B41A18" w14:textId="77777777" w:rsidR="00C65A88" w:rsidRPr="00A05F71"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A05F71" w:rsidRDefault="00C65A88" w:rsidP="00C65A88">
      <w:pPr>
        <w:shd w:val="clear" w:color="auto" w:fill="FFFFFF"/>
        <w:spacing w:after="0" w:line="240" w:lineRule="auto"/>
        <w:rPr>
          <w:rFonts w:ascii="Calibri Light" w:hAnsi="Calibri Light" w:cs="Calibri Light"/>
          <w:sz w:val="22"/>
          <w:szCs w:val="22"/>
        </w:rPr>
      </w:pPr>
      <w:r w:rsidRPr="00A05F71">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59" w:history="1">
        <w:r w:rsidRPr="00A05F71">
          <w:rPr>
            <w:rStyle w:val="Hyperlink"/>
            <w:rFonts w:ascii="Calibri Light" w:hAnsi="Calibri Light" w:cs="Calibri Light"/>
            <w:color w:val="auto"/>
            <w:sz w:val="22"/>
            <w:szCs w:val="22"/>
          </w:rPr>
          <w:t>Tri-Agency Research Data Management (RDM) Policy</w:t>
        </w:r>
      </w:hyperlink>
      <w:r w:rsidRPr="00A05F71">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Pr="00A05F71" w:rsidRDefault="00C65A88" w:rsidP="00C65A88">
      <w:pPr>
        <w:shd w:val="clear" w:color="auto" w:fill="FFFFFF"/>
        <w:rPr>
          <w:rFonts w:ascii="Calibri Light" w:hAnsi="Calibri Light" w:cs="Calibri Light"/>
          <w:b/>
          <w:bCs/>
          <w:sz w:val="22"/>
          <w:szCs w:val="22"/>
        </w:rPr>
      </w:pPr>
    </w:p>
    <w:p w14:paraId="7169154C" w14:textId="3D59F5CB"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CIHR</w:t>
      </w:r>
    </w:p>
    <w:p w14:paraId="6762E8B6" w14:textId="77777777" w:rsidR="00C65A88" w:rsidRPr="00A05F71" w:rsidRDefault="00C65A88" w:rsidP="00AA6750">
      <w:pPr>
        <w:numPr>
          <w:ilvl w:val="0"/>
          <w:numId w:val="29"/>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A05F71" w:rsidRDefault="00C65A88" w:rsidP="00AA6750">
      <w:pPr>
        <w:numPr>
          <w:ilvl w:val="0"/>
          <w:numId w:val="29"/>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A05F71" w:rsidRDefault="00C65A88" w:rsidP="00AA6750">
      <w:pPr>
        <w:numPr>
          <w:ilvl w:val="0"/>
          <w:numId w:val="29"/>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Data Science for Equity (Anticipated launch fall 2022 or early winter 2023)</w:t>
      </w:r>
    </w:p>
    <w:p w14:paraId="198557A1"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NSERC</w:t>
      </w:r>
    </w:p>
    <w:p w14:paraId="532427A7" w14:textId="77777777" w:rsidR="00C65A88" w:rsidRPr="00A05F71" w:rsidRDefault="00C65A88" w:rsidP="00AA6750">
      <w:pPr>
        <w:numPr>
          <w:ilvl w:val="0"/>
          <w:numId w:val="30"/>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SSHRC</w:t>
      </w:r>
    </w:p>
    <w:p w14:paraId="2B9BAD0D" w14:textId="77777777" w:rsidR="00C65A88" w:rsidRPr="00A05F71" w:rsidRDefault="00C65A88" w:rsidP="00AA675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Partnership Grants Stage 2 (Anticipated launch summer 2023)</w:t>
      </w:r>
    </w:p>
    <w:p w14:paraId="0E4AA7F6" w14:textId="77777777" w:rsidR="00C65A88" w:rsidRPr="00A05F71" w:rsidRDefault="00C65A88" w:rsidP="00C65A88">
      <w:pPr>
        <w:shd w:val="clear" w:color="auto" w:fill="FFFFFF"/>
        <w:spacing w:after="173"/>
        <w:jc w:val="center"/>
        <w:rPr>
          <w:rFonts w:ascii="Calibri Light" w:eastAsiaTheme="minorHAnsi" w:hAnsi="Calibri Light" w:cs="Calibri Light"/>
          <w:b/>
          <w:bCs/>
          <w:sz w:val="22"/>
          <w:szCs w:val="22"/>
        </w:rPr>
      </w:pPr>
    </w:p>
    <w:p w14:paraId="266F4BFE" w14:textId="77777777" w:rsidR="00E8422A" w:rsidRDefault="00E8422A">
      <w:pPr>
        <w:rPr>
          <w:rFonts w:ascii="Calibri Light" w:hAnsi="Calibri Light" w:cs="Calibri Light"/>
          <w:b/>
          <w:bCs/>
          <w:sz w:val="22"/>
          <w:szCs w:val="22"/>
        </w:rPr>
      </w:pPr>
      <w:r>
        <w:rPr>
          <w:rFonts w:ascii="Calibri Light" w:hAnsi="Calibri Light" w:cs="Calibri Light"/>
          <w:b/>
          <w:bCs/>
          <w:sz w:val="22"/>
          <w:szCs w:val="22"/>
        </w:rPr>
        <w:br w:type="page"/>
      </w:r>
    </w:p>
    <w:p w14:paraId="611A52D8" w14:textId="383D6598"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lastRenderedPageBreak/>
        <w:t>RESOURCES TO SUPPORT APPLICANTS IN PREPARING DMPs</w:t>
      </w:r>
    </w:p>
    <w:p w14:paraId="49E91770"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Tri-Agency</w:t>
      </w:r>
    </w:p>
    <w:p w14:paraId="0E34FDE8"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sz w:val="22"/>
          <w:szCs w:val="22"/>
        </w:rPr>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60"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for the Tri-Agency RDM Policy or visit the </w:t>
      </w:r>
      <w:hyperlink r:id="rId161" w:history="1">
        <w:r w:rsidRPr="00A05F71">
          <w:rPr>
            <w:rStyle w:val="Hyperlink"/>
            <w:rFonts w:ascii="Calibri Light" w:hAnsi="Calibri Light" w:cs="Calibri Light"/>
            <w:color w:val="auto"/>
            <w:sz w:val="22"/>
            <w:szCs w:val="22"/>
          </w:rPr>
          <w:t>RDM services page</w:t>
        </w:r>
      </w:hyperlink>
      <w:r w:rsidRPr="00A05F71">
        <w:rPr>
          <w:rFonts w:ascii="Calibri Light" w:hAnsi="Calibri Light" w:cs="Calibri Light"/>
          <w:sz w:val="22"/>
          <w:szCs w:val="22"/>
        </w:rPr>
        <w:t> of the </w:t>
      </w:r>
      <w:hyperlink r:id="rId162" w:history="1">
        <w:r w:rsidRPr="00A05F71">
          <w:rPr>
            <w:rStyle w:val="Hyperlink"/>
            <w:rFonts w:ascii="Calibri Light" w:hAnsi="Calibri Light" w:cs="Calibri Light"/>
            <w:color w:val="auto"/>
            <w:sz w:val="22"/>
            <w:szCs w:val="22"/>
          </w:rPr>
          <w:t>Digital Research Alliance of Canada</w:t>
        </w:r>
      </w:hyperlink>
      <w:r w:rsidRPr="00A05F71">
        <w:rPr>
          <w:rFonts w:ascii="Calibri Light" w:hAnsi="Calibri Light" w:cs="Calibri Light"/>
          <w:sz w:val="22"/>
          <w:szCs w:val="22"/>
        </w:rPr>
        <w:t>.</w:t>
      </w:r>
    </w:p>
    <w:p w14:paraId="21FD5512"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b/>
          <w:bCs/>
          <w:sz w:val="22"/>
          <w:szCs w:val="22"/>
        </w:rPr>
        <w:t xml:space="preserve">Ontario Tech Library </w:t>
      </w:r>
      <w:r w:rsidRPr="00A05F71">
        <w:rPr>
          <w:rFonts w:ascii="Calibri Light" w:hAnsi="Calibri Light" w:cs="Calibri Light"/>
          <w:b/>
          <w:bCs/>
          <w:sz w:val="22"/>
          <w:szCs w:val="22"/>
        </w:rPr>
        <w:br/>
      </w:r>
      <w:r w:rsidRPr="00A05F71">
        <w:rPr>
          <w:rFonts w:ascii="Calibri Light" w:hAnsi="Calibri Light" w:cs="Calibri Light"/>
          <w:b/>
          <w:bCs/>
          <w:sz w:val="22"/>
          <w:szCs w:val="22"/>
        </w:rPr>
        <w:br/>
      </w:r>
      <w:r w:rsidRPr="00A05F71">
        <w:rPr>
          <w:rFonts w:ascii="Calibri Light" w:hAnsi="Calibri Light" w:cs="Calibri Light"/>
          <w:sz w:val="22"/>
          <w:szCs w:val="22"/>
        </w:rPr>
        <w:t>The Library offers an array of supports to Ontario Tech researchers, including help in:</w:t>
      </w:r>
    </w:p>
    <w:p w14:paraId="0EB55854"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Finding existing research data</w:t>
      </w:r>
    </w:p>
    <w:p w14:paraId="5E0A3840"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the data management requirements of different funding agencies</w:t>
      </w:r>
    </w:p>
    <w:p w14:paraId="491CCFC2"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Creating a DMP</w:t>
      </w:r>
    </w:p>
    <w:p w14:paraId="715B1D84"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Choosing an appropriate repository for the research data</w:t>
      </w:r>
    </w:p>
    <w:p w14:paraId="4F883B33"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best practices for disseminating and archiving data</w:t>
      </w:r>
    </w:p>
    <w:p w14:paraId="3854033F" w14:textId="77777777" w:rsidR="00C65A88" w:rsidRPr="00A05F71" w:rsidRDefault="00C65A88" w:rsidP="00C65A88">
      <w:pPr>
        <w:shd w:val="clear" w:color="auto" w:fill="FFFFFF"/>
        <w:ind w:left="720"/>
        <w:rPr>
          <w:rFonts w:ascii="Calibri Light" w:eastAsiaTheme="minorHAnsi" w:hAnsi="Calibri Light" w:cs="Calibri Light"/>
          <w:sz w:val="22"/>
          <w:szCs w:val="22"/>
        </w:rPr>
      </w:pPr>
    </w:p>
    <w:p w14:paraId="0A0D5B10" w14:textId="4EBC3D52" w:rsidR="007E0114" w:rsidRDefault="00C65A88" w:rsidP="00C65A88">
      <w:pPr>
        <w:shd w:val="clear" w:color="auto" w:fill="FFFFFF"/>
        <w:rPr>
          <w:rFonts w:ascii="Calibri Light" w:hAnsi="Calibri Light" w:cs="Calibri Light"/>
          <w:sz w:val="22"/>
          <w:szCs w:val="22"/>
        </w:rPr>
      </w:pPr>
      <w:r w:rsidRPr="00A05F71">
        <w:rPr>
          <w:rFonts w:ascii="Calibri Light" w:hAnsi="Calibri Light" w:cs="Calibri Light"/>
          <w:sz w:val="22"/>
          <w:szCs w:val="22"/>
        </w:rPr>
        <w:t xml:space="preserve">Additional information can be found on the </w:t>
      </w:r>
      <w:proofErr w:type="gramStart"/>
      <w:r w:rsidRPr="00A05F71">
        <w:rPr>
          <w:rFonts w:ascii="Calibri Light" w:hAnsi="Calibri Light" w:cs="Calibri Light"/>
          <w:sz w:val="22"/>
          <w:szCs w:val="22"/>
        </w:rPr>
        <w:t>Library’s</w:t>
      </w:r>
      <w:proofErr w:type="gramEnd"/>
      <w:r w:rsidRPr="00A05F71">
        <w:rPr>
          <w:rFonts w:ascii="Calibri Light" w:hAnsi="Calibri Light" w:cs="Calibri Light"/>
          <w:sz w:val="22"/>
          <w:szCs w:val="22"/>
        </w:rPr>
        <w:t xml:space="preserve"> </w:t>
      </w:r>
      <w:hyperlink r:id="rId163" w:anchor="s-lg-box-4805578" w:history="1">
        <w:r w:rsidRPr="00A05F71">
          <w:rPr>
            <w:rStyle w:val="Hyperlink"/>
            <w:rFonts w:ascii="Calibri Light" w:hAnsi="Calibri Light" w:cs="Calibri Light"/>
            <w:color w:val="auto"/>
            <w:sz w:val="22"/>
            <w:szCs w:val="22"/>
          </w:rPr>
          <w:t>online RDM guide</w:t>
        </w:r>
      </w:hyperlink>
      <w:r w:rsidRPr="00A05F71">
        <w:rPr>
          <w:rFonts w:ascii="Calibri Light" w:hAnsi="Calibri Light" w:cs="Calibri Light"/>
          <w:sz w:val="22"/>
          <w:szCs w:val="22"/>
        </w:rPr>
        <w:t xml:space="preserve"> . Researchers are encouraged to  </w:t>
      </w:r>
      <w:hyperlink r:id="rId164" w:history="1">
        <w:r w:rsidRPr="00A05F71">
          <w:rPr>
            <w:rStyle w:val="Hyperlink"/>
            <w:rFonts w:ascii="Calibri Light" w:hAnsi="Calibri Light" w:cs="Calibri Light"/>
            <w:color w:val="auto"/>
            <w:sz w:val="22"/>
            <w:szCs w:val="22"/>
          </w:rPr>
          <w:t>book an online appointment with</w:t>
        </w:r>
      </w:hyperlink>
      <w:r w:rsidRPr="00A05F71">
        <w:rPr>
          <w:rFonts w:ascii="Calibri Light" w:hAnsi="Calibri Light" w:cs="Calibri Light"/>
          <w:sz w:val="22"/>
          <w:szCs w:val="22"/>
        </w:rPr>
        <w:t xml:space="preserve"> or </w:t>
      </w:r>
      <w:hyperlink r:id="rId165" w:history="1">
        <w:r w:rsidRPr="00A05F71">
          <w:rPr>
            <w:rStyle w:val="Hyperlink"/>
            <w:rFonts w:ascii="Calibri Light" w:hAnsi="Calibri Light" w:cs="Calibri Light"/>
            <w:color w:val="auto"/>
            <w:sz w:val="22"/>
            <w:szCs w:val="22"/>
          </w:rPr>
          <w:t>email</w:t>
        </w:r>
      </w:hyperlink>
      <w:r w:rsidRPr="00A05F71">
        <w:rPr>
          <w:rFonts w:ascii="Calibri Light" w:hAnsi="Calibri Light" w:cs="Calibri Light"/>
          <w:sz w:val="22"/>
          <w:szCs w:val="22"/>
        </w:rPr>
        <w:t xml:space="preserve"> our </w:t>
      </w:r>
      <w:hyperlink r:id="rId166" w:history="1">
        <w:r w:rsidRPr="00A05F71">
          <w:rPr>
            <w:rStyle w:val="Hyperlink"/>
            <w:rFonts w:ascii="Calibri Light" w:hAnsi="Calibri Light" w:cs="Calibri Light"/>
            <w:color w:val="auto"/>
            <w:sz w:val="22"/>
            <w:szCs w:val="22"/>
          </w:rPr>
          <w:t>Data Librarian, Kaelan Caspary</w:t>
        </w:r>
      </w:hyperlink>
      <w:r w:rsidRPr="00A05F71">
        <w:rPr>
          <w:rFonts w:ascii="Calibri Light" w:hAnsi="Calibri Light" w:cs="Calibri Light"/>
          <w:sz w:val="22"/>
          <w:szCs w:val="22"/>
        </w:rPr>
        <w:t xml:space="preserve"> for a one on one research consultation.</w:t>
      </w:r>
    </w:p>
    <w:p w14:paraId="51042439" w14:textId="77777777" w:rsidR="000F4ED8" w:rsidRDefault="007E0114" w:rsidP="000F4ED8">
      <w:pPr>
        <w:pStyle w:val="Heading2"/>
      </w:pPr>
      <w:bookmarkStart w:id="59" w:name="_Sport_Scientist_Canada"/>
      <w:bookmarkEnd w:id="59"/>
      <w:r>
        <w:br w:type="page"/>
      </w:r>
    </w:p>
    <w:p w14:paraId="26A4783F" w14:textId="3E39A776" w:rsidR="000F4ED8" w:rsidRDefault="000F4ED8" w:rsidP="000F4ED8">
      <w:pPr>
        <w:pStyle w:val="Heading1"/>
      </w:pPr>
      <w:bookmarkStart w:id="60" w:name="_Funding_Opportunity_Details"/>
      <w:bookmarkEnd w:id="60"/>
      <w:r>
        <w:lastRenderedPageBreak/>
        <w:t xml:space="preserve">Funding Opportunity Details </w:t>
      </w:r>
    </w:p>
    <w:tbl>
      <w:tblPr>
        <w:tblW w:w="9000" w:type="dxa"/>
        <w:tblCellMar>
          <w:left w:w="0" w:type="dxa"/>
          <w:right w:w="0" w:type="dxa"/>
        </w:tblCellMar>
        <w:tblLook w:val="04A0" w:firstRow="1" w:lastRow="0" w:firstColumn="1" w:lastColumn="0" w:noHBand="0" w:noVBand="1"/>
      </w:tblPr>
      <w:tblGrid>
        <w:gridCol w:w="9000"/>
      </w:tblGrid>
      <w:tr w:rsidR="00F17C1D" w14:paraId="1624270C" w14:textId="77777777" w:rsidTr="00F17C1D">
        <w:tc>
          <w:tcPr>
            <w:tcW w:w="8460" w:type="dxa"/>
            <w:shd w:val="clear" w:color="auto" w:fill="FFFFFF"/>
            <w:tcMar>
              <w:top w:w="135" w:type="dxa"/>
              <w:left w:w="270" w:type="dxa"/>
              <w:bottom w:w="135" w:type="dxa"/>
              <w:right w:w="270" w:type="dxa"/>
            </w:tcMar>
            <w:hideMark/>
          </w:tcPr>
          <w:p w14:paraId="4870A06C" w14:textId="3A78697E" w:rsidR="00F17C1D" w:rsidRDefault="00F17C1D" w:rsidP="00F17C1D">
            <w:pPr>
              <w:pStyle w:val="Heading2"/>
            </w:pPr>
            <w:bookmarkStart w:id="61" w:name="_Tri-Agency_New_Frontiers_1"/>
            <w:bookmarkEnd w:id="61"/>
            <w:proofErr w:type="spellStart"/>
            <w:r>
              <w:t>Mitacs</w:t>
            </w:r>
            <w:proofErr w:type="spellEnd"/>
            <w:r>
              <w:t xml:space="preserve"> </w:t>
            </w:r>
            <w:proofErr w:type="spellStart"/>
            <w:r>
              <w:t>Globalink</w:t>
            </w:r>
            <w:proofErr w:type="spellEnd"/>
            <w:r>
              <w:t xml:space="preserve"> Research Award (GRA)</w:t>
            </w:r>
          </w:p>
          <w:p w14:paraId="665997DF" w14:textId="5E61C9C5" w:rsidR="00F17C1D" w:rsidRDefault="00F17C1D">
            <w:pPr>
              <w:rPr>
                <w:rFonts w:eastAsia="Times New Roman"/>
              </w:rPr>
            </w:pPr>
            <w:r>
              <w:rPr>
                <w:rFonts w:eastAsia="Times New Roman"/>
                <w:noProof/>
                <w:color w:val="0000FF"/>
              </w:rPr>
              <w:drawing>
                <wp:inline distT="0" distB="0" distL="0" distR="0" wp14:anchorId="6886653A" wp14:editId="06E65A09">
                  <wp:extent cx="1333500" cy="373380"/>
                  <wp:effectExtent l="0" t="0" r="0" b="7620"/>
                  <wp:docPr id="1120915358" name="Picture 1">
                    <a:hlinkClick xmlns:a="http://schemas.openxmlformats.org/drawingml/2006/main" r:id="rId1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33500" cy="373380"/>
                          </a:xfrm>
                          <a:prstGeom prst="rect">
                            <a:avLst/>
                          </a:prstGeom>
                          <a:noFill/>
                          <a:ln>
                            <a:noFill/>
                          </a:ln>
                        </pic:spPr>
                      </pic:pic>
                    </a:graphicData>
                  </a:graphic>
                </wp:inline>
              </w:drawing>
            </w:r>
          </w:p>
        </w:tc>
      </w:tr>
      <w:tr w:rsidR="00F17C1D" w14:paraId="7142E91D" w14:textId="77777777" w:rsidTr="00F17C1D">
        <w:tc>
          <w:tcPr>
            <w:tcW w:w="8460" w:type="dxa"/>
            <w:tcMar>
              <w:top w:w="135" w:type="dxa"/>
              <w:left w:w="270" w:type="dxa"/>
              <w:bottom w:w="135" w:type="dxa"/>
              <w:right w:w="270" w:type="dxa"/>
            </w:tcMar>
            <w:vAlign w:val="center"/>
            <w:hideMark/>
          </w:tcPr>
          <w:p w14:paraId="33103E53" w14:textId="589E7B47" w:rsidR="00F17C1D" w:rsidRDefault="00F17C1D">
            <w:pPr>
              <w:pStyle w:val="NormalWeb"/>
              <w:spacing w:after="0"/>
              <w:rPr>
                <w:rFonts w:ascii="Arial" w:hAnsi="Arial" w:cs="Arial"/>
                <w:color w:val="505050"/>
                <w:sz w:val="17"/>
                <w:szCs w:val="17"/>
              </w:rPr>
            </w:pPr>
            <w:r>
              <w:rPr>
                <w:rFonts w:ascii="Arial" w:hAnsi="Arial" w:cs="Arial"/>
                <w:color w:val="505050"/>
                <w:sz w:val="17"/>
                <w:szCs w:val="17"/>
              </w:rPr>
              <w:t> </w:t>
            </w:r>
            <w:proofErr w:type="spellStart"/>
            <w:r>
              <w:rPr>
                <w:rFonts w:ascii="Roboto" w:hAnsi="Roboto" w:cs="Arial"/>
                <w:color w:val="32382C"/>
              </w:rPr>
              <w:t>Mitacs</w:t>
            </w:r>
            <w:proofErr w:type="spellEnd"/>
            <w:r>
              <w:rPr>
                <w:rFonts w:ascii="Roboto" w:hAnsi="Roboto" w:cs="Arial"/>
                <w:color w:val="32382C"/>
              </w:rPr>
              <w:t xml:space="preserve"> is back with another thematic call for applications! We are now accepting proposals for the </w:t>
            </w:r>
            <w:hyperlink r:id="rId169" w:history="1">
              <w:proofErr w:type="spellStart"/>
              <w:r>
                <w:rPr>
                  <w:rStyle w:val="Strong"/>
                  <w:rFonts w:ascii="Roboto" w:hAnsi="Roboto" w:cs="Arial"/>
                  <w:color w:val="19A3DD"/>
                  <w:u w:val="single"/>
                </w:rPr>
                <w:t>Mitacs</w:t>
              </w:r>
              <w:proofErr w:type="spellEnd"/>
              <w:r>
                <w:rPr>
                  <w:rStyle w:val="Strong"/>
                  <w:rFonts w:ascii="Roboto" w:hAnsi="Roboto" w:cs="Arial"/>
                  <w:color w:val="19A3DD"/>
                  <w:u w:val="single"/>
                </w:rPr>
                <w:t xml:space="preserve"> </w:t>
              </w:r>
              <w:proofErr w:type="spellStart"/>
              <w:r>
                <w:rPr>
                  <w:rStyle w:val="Strong"/>
                  <w:rFonts w:ascii="Roboto" w:hAnsi="Roboto" w:cs="Arial"/>
                  <w:color w:val="19A3DD"/>
                  <w:u w:val="single"/>
                </w:rPr>
                <w:t>Globalink</w:t>
              </w:r>
              <w:proofErr w:type="spellEnd"/>
              <w:r>
                <w:rPr>
                  <w:rStyle w:val="Strong"/>
                  <w:rFonts w:ascii="Roboto" w:hAnsi="Roboto" w:cs="Arial"/>
                  <w:color w:val="19A3DD"/>
                  <w:u w:val="single"/>
                </w:rPr>
                <w:t xml:space="preserve"> Research Award (GRA)</w:t>
              </w:r>
            </w:hyperlink>
            <w:r>
              <w:rPr>
                <w:rFonts w:ascii="Roboto" w:hAnsi="Roboto" w:cs="Arial"/>
                <w:color w:val="32382C"/>
              </w:rPr>
              <w:t>.</w:t>
            </w:r>
          </w:p>
          <w:p w14:paraId="1133C91A" w14:textId="77777777" w:rsidR="00F17C1D" w:rsidRDefault="00F17C1D">
            <w:pPr>
              <w:pStyle w:val="NormalWeb"/>
              <w:spacing w:after="0"/>
              <w:rPr>
                <w:rFonts w:ascii="Arial" w:hAnsi="Arial" w:cs="Arial"/>
                <w:color w:val="505050"/>
                <w:sz w:val="17"/>
                <w:szCs w:val="17"/>
              </w:rPr>
            </w:pPr>
            <w:r>
              <w:rPr>
                <w:rFonts w:ascii="Arial" w:hAnsi="Arial" w:cs="Arial"/>
                <w:color w:val="505050"/>
                <w:sz w:val="17"/>
                <w:szCs w:val="17"/>
              </w:rPr>
              <w:t> </w:t>
            </w:r>
          </w:p>
          <w:p w14:paraId="0AB6A0D9" w14:textId="77777777" w:rsidR="00F17C1D" w:rsidRDefault="00F17C1D">
            <w:pPr>
              <w:pStyle w:val="NormalWeb"/>
              <w:spacing w:after="0"/>
              <w:rPr>
                <w:rFonts w:ascii="Arial" w:hAnsi="Arial" w:cs="Arial"/>
                <w:color w:val="505050"/>
                <w:sz w:val="17"/>
                <w:szCs w:val="17"/>
              </w:rPr>
            </w:pPr>
            <w:r>
              <w:rPr>
                <w:rFonts w:ascii="Roboto" w:hAnsi="Roboto" w:cs="Arial"/>
                <w:color w:val="32382C"/>
              </w:rPr>
              <w:t xml:space="preserve">Through GRA, senior undergrads, grad students, and postdoctoral fellows receive a </w:t>
            </w:r>
            <w:r>
              <w:rPr>
                <w:rStyle w:val="Strong"/>
                <w:rFonts w:ascii="Roboto" w:hAnsi="Roboto" w:cs="Arial"/>
                <w:color w:val="32382C"/>
              </w:rPr>
              <w:t>$6,000 award</w:t>
            </w:r>
            <w:r>
              <w:rPr>
                <w:rFonts w:ascii="Roboto" w:hAnsi="Roboto" w:cs="Arial"/>
                <w:color w:val="32382C"/>
              </w:rPr>
              <w:t xml:space="preserve"> to conduct a </w:t>
            </w:r>
            <w:r>
              <w:rPr>
                <w:rStyle w:val="Strong"/>
                <w:rFonts w:ascii="Roboto" w:hAnsi="Roboto" w:cs="Arial"/>
                <w:color w:val="32382C"/>
              </w:rPr>
              <w:t>12 to 24-week</w:t>
            </w:r>
            <w:r>
              <w:rPr>
                <w:rFonts w:ascii="Roboto" w:hAnsi="Roboto" w:cs="Arial"/>
                <w:color w:val="32382C"/>
              </w:rPr>
              <w:t xml:space="preserve"> research project in an international academic institution.</w:t>
            </w:r>
          </w:p>
          <w:p w14:paraId="1B45535D" w14:textId="77777777" w:rsidR="00F17C1D" w:rsidRDefault="00F17C1D">
            <w:pPr>
              <w:pStyle w:val="NormalWeb"/>
              <w:spacing w:after="0"/>
              <w:rPr>
                <w:rFonts w:ascii="Arial" w:hAnsi="Arial" w:cs="Arial"/>
                <w:color w:val="505050"/>
                <w:sz w:val="17"/>
                <w:szCs w:val="17"/>
              </w:rPr>
            </w:pPr>
            <w:r>
              <w:rPr>
                <w:rFonts w:ascii="Arial" w:hAnsi="Arial" w:cs="Arial"/>
                <w:color w:val="505050"/>
                <w:sz w:val="17"/>
                <w:szCs w:val="17"/>
              </w:rPr>
              <w:t> </w:t>
            </w:r>
          </w:p>
          <w:p w14:paraId="4D9BE8E8" w14:textId="77777777" w:rsidR="00F17C1D" w:rsidRDefault="00F17C1D">
            <w:pPr>
              <w:pStyle w:val="NormalWeb"/>
              <w:spacing w:after="0"/>
              <w:rPr>
                <w:rFonts w:ascii="Arial" w:hAnsi="Arial" w:cs="Arial"/>
                <w:color w:val="505050"/>
                <w:sz w:val="17"/>
                <w:szCs w:val="17"/>
              </w:rPr>
            </w:pPr>
            <w:r>
              <w:rPr>
                <w:rStyle w:val="Strong"/>
                <w:rFonts w:ascii="Roboto" w:hAnsi="Roboto"/>
                <w:color w:val="1E5775"/>
              </w:rPr>
              <w:t>This year’s themes:</w:t>
            </w:r>
          </w:p>
        </w:tc>
      </w:tr>
      <w:tr w:rsidR="00F17C1D" w14:paraId="77EED870" w14:textId="77777777" w:rsidTr="00F17C1D">
        <w:tc>
          <w:tcPr>
            <w:tcW w:w="8700" w:type="dxa"/>
            <w:tcMar>
              <w:top w:w="135" w:type="dxa"/>
              <w:left w:w="150" w:type="dxa"/>
              <w:bottom w:w="135" w:type="dxa"/>
              <w:right w:w="150" w:type="dxa"/>
            </w:tcMar>
            <w:vAlign w:val="center"/>
            <w:hideMark/>
          </w:tcPr>
          <w:p w14:paraId="2EF5FFC3" w14:textId="77777777" w:rsidR="00F17C1D" w:rsidRDefault="00F17C1D" w:rsidP="00F17C1D">
            <w:pPr>
              <w:numPr>
                <w:ilvl w:val="0"/>
                <w:numId w:val="78"/>
              </w:numPr>
              <w:spacing w:before="100" w:beforeAutospacing="1" w:after="100" w:afterAutospacing="1" w:line="240" w:lineRule="auto"/>
              <w:rPr>
                <w:rFonts w:ascii="Arial" w:eastAsia="Times New Roman" w:hAnsi="Arial" w:cs="Arial"/>
                <w:color w:val="000000"/>
                <w:sz w:val="18"/>
                <w:szCs w:val="18"/>
              </w:rPr>
            </w:pPr>
            <w:r>
              <w:rPr>
                <w:rStyle w:val="Strong"/>
                <w:rFonts w:ascii="Roboto" w:eastAsia="Times New Roman" w:hAnsi="Roboto"/>
                <w:color w:val="32382C"/>
              </w:rPr>
              <w:t xml:space="preserve">Advanced computing </w:t>
            </w:r>
            <w:r>
              <w:rPr>
                <w:rFonts w:ascii="Roboto" w:eastAsia="Times New Roman" w:hAnsi="Roboto"/>
                <w:color w:val="32382C"/>
              </w:rPr>
              <w:t>(e.g., artificial intelligence, quantum, robotics, and cybersecurity)</w:t>
            </w:r>
            <w:r>
              <w:rPr>
                <w:rFonts w:ascii="Arial" w:eastAsia="Times New Roman" w:hAnsi="Arial" w:cs="Arial"/>
                <w:color w:val="000000"/>
                <w:sz w:val="18"/>
                <w:szCs w:val="18"/>
              </w:rPr>
              <w:t xml:space="preserve"> </w:t>
            </w:r>
          </w:p>
          <w:p w14:paraId="2E61A9FE" w14:textId="77777777" w:rsidR="00F17C1D" w:rsidRDefault="00F17C1D" w:rsidP="00F17C1D">
            <w:pPr>
              <w:numPr>
                <w:ilvl w:val="0"/>
                <w:numId w:val="78"/>
              </w:numPr>
              <w:spacing w:before="100" w:beforeAutospacing="1" w:after="100" w:afterAutospacing="1" w:line="240" w:lineRule="auto"/>
              <w:rPr>
                <w:rFonts w:ascii="Arial" w:eastAsia="Times New Roman" w:hAnsi="Arial" w:cs="Arial"/>
                <w:color w:val="000000"/>
                <w:sz w:val="18"/>
                <w:szCs w:val="18"/>
              </w:rPr>
            </w:pPr>
            <w:r>
              <w:rPr>
                <w:rStyle w:val="Strong"/>
                <w:rFonts w:ascii="Roboto" w:eastAsia="Times New Roman" w:hAnsi="Roboto"/>
                <w:color w:val="32382C"/>
              </w:rPr>
              <w:t xml:space="preserve">Clean technologies </w:t>
            </w:r>
            <w:r>
              <w:rPr>
                <w:rFonts w:ascii="Roboto" w:eastAsia="Times New Roman" w:hAnsi="Roboto"/>
                <w:color w:val="32382C"/>
              </w:rPr>
              <w:t>(e.g., electric vehicles)</w:t>
            </w:r>
            <w:r>
              <w:rPr>
                <w:rFonts w:ascii="Arial" w:eastAsia="Times New Roman" w:hAnsi="Arial" w:cs="Arial"/>
                <w:color w:val="000000"/>
                <w:sz w:val="18"/>
                <w:szCs w:val="18"/>
              </w:rPr>
              <w:t xml:space="preserve"> </w:t>
            </w:r>
          </w:p>
          <w:p w14:paraId="73C33A0E" w14:textId="77777777" w:rsidR="00F17C1D" w:rsidRDefault="00F17C1D" w:rsidP="00F17C1D">
            <w:pPr>
              <w:numPr>
                <w:ilvl w:val="0"/>
                <w:numId w:val="78"/>
              </w:numPr>
              <w:spacing w:before="100" w:beforeAutospacing="1" w:after="100" w:afterAutospacing="1" w:line="240" w:lineRule="auto"/>
              <w:rPr>
                <w:rFonts w:ascii="Arial" w:eastAsia="Times New Roman" w:hAnsi="Arial" w:cs="Arial"/>
                <w:color w:val="000000"/>
                <w:sz w:val="18"/>
                <w:szCs w:val="18"/>
              </w:rPr>
            </w:pPr>
            <w:r>
              <w:rPr>
                <w:rStyle w:val="Strong"/>
                <w:rFonts w:ascii="Roboto" w:eastAsia="Times New Roman" w:hAnsi="Roboto"/>
                <w:color w:val="32382C"/>
              </w:rPr>
              <w:t xml:space="preserve">Health innovation </w:t>
            </w:r>
            <w:r>
              <w:rPr>
                <w:rFonts w:ascii="Roboto" w:eastAsia="Times New Roman" w:hAnsi="Roboto"/>
                <w:color w:val="32382C"/>
              </w:rPr>
              <w:t>(e.g., biomanufacturing)</w:t>
            </w:r>
            <w:r>
              <w:rPr>
                <w:rFonts w:ascii="Arial" w:eastAsia="Times New Roman" w:hAnsi="Arial" w:cs="Arial"/>
                <w:color w:val="000000"/>
                <w:sz w:val="18"/>
                <w:szCs w:val="18"/>
              </w:rPr>
              <w:t xml:space="preserve"> </w:t>
            </w:r>
          </w:p>
          <w:p w14:paraId="2397218D" w14:textId="77777777" w:rsidR="00F17C1D" w:rsidRDefault="00F17C1D" w:rsidP="00F17C1D">
            <w:pPr>
              <w:numPr>
                <w:ilvl w:val="0"/>
                <w:numId w:val="78"/>
              </w:numPr>
              <w:spacing w:before="100" w:beforeAutospacing="1" w:after="100" w:afterAutospacing="1" w:line="240" w:lineRule="auto"/>
              <w:rPr>
                <w:rFonts w:ascii="Arial" w:eastAsia="Times New Roman" w:hAnsi="Arial" w:cs="Arial"/>
                <w:color w:val="000000"/>
                <w:sz w:val="18"/>
                <w:szCs w:val="18"/>
              </w:rPr>
            </w:pPr>
            <w:r>
              <w:rPr>
                <w:rStyle w:val="Strong"/>
                <w:rFonts w:ascii="Roboto" w:eastAsia="Times New Roman" w:hAnsi="Roboto"/>
                <w:color w:val="32382C"/>
              </w:rPr>
              <w:t xml:space="preserve">Open theme for social and scientific innovation </w:t>
            </w:r>
            <w:r>
              <w:rPr>
                <w:rFonts w:ascii="Roboto" w:eastAsia="Times New Roman" w:hAnsi="Roboto"/>
                <w:color w:val="32382C"/>
              </w:rPr>
              <w:t>(all kinds of projects)</w:t>
            </w:r>
            <w:r>
              <w:rPr>
                <w:rFonts w:ascii="Arial" w:eastAsia="Times New Roman" w:hAnsi="Arial" w:cs="Arial"/>
                <w:color w:val="000000"/>
                <w:sz w:val="18"/>
                <w:szCs w:val="18"/>
              </w:rPr>
              <w:t xml:space="preserve"> </w:t>
            </w:r>
          </w:p>
        </w:tc>
      </w:tr>
      <w:tr w:rsidR="00F17C1D" w14:paraId="09769395" w14:textId="77777777" w:rsidTr="00F17C1D">
        <w:tc>
          <w:tcPr>
            <w:tcW w:w="8460" w:type="dxa"/>
            <w:tcMar>
              <w:top w:w="135" w:type="dxa"/>
              <w:left w:w="270" w:type="dxa"/>
              <w:bottom w:w="135" w:type="dxa"/>
              <w:right w:w="270" w:type="dxa"/>
            </w:tcMar>
            <w:vAlign w:val="center"/>
            <w:hideMark/>
          </w:tcPr>
          <w:p w14:paraId="20F24610" w14:textId="77777777" w:rsidR="00F17C1D" w:rsidRDefault="00F17C1D">
            <w:pPr>
              <w:pStyle w:val="NormalWeb"/>
              <w:spacing w:after="0"/>
              <w:rPr>
                <w:rFonts w:ascii="Arial" w:eastAsiaTheme="minorHAnsi" w:hAnsi="Arial" w:cs="Arial"/>
                <w:color w:val="505050"/>
                <w:sz w:val="17"/>
                <w:szCs w:val="17"/>
              </w:rPr>
            </w:pPr>
            <w:r>
              <w:rPr>
                <w:rStyle w:val="Strong"/>
                <w:rFonts w:ascii="Roboto" w:hAnsi="Roboto"/>
                <w:color w:val="1E5775"/>
              </w:rPr>
              <w:t>About GRA:</w:t>
            </w:r>
          </w:p>
        </w:tc>
      </w:tr>
      <w:tr w:rsidR="00F17C1D" w14:paraId="010F77CF" w14:textId="77777777" w:rsidTr="00F17C1D">
        <w:tc>
          <w:tcPr>
            <w:tcW w:w="8700" w:type="dxa"/>
            <w:tcMar>
              <w:top w:w="135" w:type="dxa"/>
              <w:left w:w="150" w:type="dxa"/>
              <w:bottom w:w="135" w:type="dxa"/>
              <w:right w:w="150" w:type="dxa"/>
            </w:tcMar>
            <w:vAlign w:val="center"/>
            <w:hideMark/>
          </w:tcPr>
          <w:p w14:paraId="25085E59" w14:textId="77777777" w:rsidR="00F17C1D" w:rsidRDefault="00F17C1D" w:rsidP="00F17C1D">
            <w:pPr>
              <w:numPr>
                <w:ilvl w:val="0"/>
                <w:numId w:val="79"/>
              </w:numPr>
              <w:spacing w:before="100" w:beforeAutospacing="1" w:after="100" w:afterAutospacing="1" w:line="240" w:lineRule="auto"/>
              <w:rPr>
                <w:rFonts w:ascii="Arial" w:eastAsia="Times New Roman" w:hAnsi="Arial" w:cs="Arial"/>
                <w:color w:val="000000"/>
                <w:sz w:val="18"/>
                <w:szCs w:val="18"/>
              </w:rPr>
            </w:pPr>
            <w:r>
              <w:rPr>
                <w:rStyle w:val="Strong"/>
                <w:rFonts w:ascii="Roboto" w:eastAsia="Times New Roman" w:hAnsi="Roboto" w:cs="Arial"/>
                <w:color w:val="32382C"/>
              </w:rPr>
              <w:t>Open to all</w:t>
            </w:r>
            <w:r>
              <w:rPr>
                <w:rFonts w:ascii="Roboto" w:eastAsia="Times New Roman" w:hAnsi="Roboto" w:cs="Arial"/>
                <w:color w:val="32382C"/>
              </w:rPr>
              <w:t xml:space="preserve"> academic institutions in Canada</w:t>
            </w:r>
            <w:r>
              <w:rPr>
                <w:rFonts w:ascii="Arial" w:eastAsia="Times New Roman" w:hAnsi="Arial" w:cs="Arial"/>
                <w:color w:val="000000"/>
                <w:sz w:val="18"/>
                <w:szCs w:val="18"/>
              </w:rPr>
              <w:t xml:space="preserve"> </w:t>
            </w:r>
          </w:p>
          <w:p w14:paraId="4D183E0B" w14:textId="77777777" w:rsidR="00F17C1D" w:rsidRDefault="00F17C1D" w:rsidP="00F17C1D">
            <w:pPr>
              <w:numPr>
                <w:ilvl w:val="0"/>
                <w:numId w:val="79"/>
              </w:numPr>
              <w:spacing w:before="100" w:beforeAutospacing="1" w:after="100" w:afterAutospacing="1" w:line="240" w:lineRule="auto"/>
              <w:rPr>
                <w:rFonts w:ascii="Arial" w:eastAsia="Times New Roman" w:hAnsi="Arial" w:cs="Arial"/>
                <w:color w:val="000000"/>
                <w:sz w:val="18"/>
                <w:szCs w:val="18"/>
              </w:rPr>
            </w:pPr>
            <w:r>
              <w:rPr>
                <w:rFonts w:ascii="Roboto" w:eastAsia="Times New Roman" w:hAnsi="Roboto" w:cs="Arial"/>
                <w:color w:val="32382C"/>
              </w:rPr>
              <w:t xml:space="preserve">Most projects can have </w:t>
            </w:r>
            <w:r>
              <w:rPr>
                <w:rStyle w:val="Strong"/>
                <w:rFonts w:ascii="Roboto" w:eastAsia="Times New Roman" w:hAnsi="Roboto" w:cs="Arial"/>
                <w:color w:val="32382C"/>
              </w:rPr>
              <w:t xml:space="preserve">up to five </w:t>
            </w:r>
            <w:proofErr w:type="gramStart"/>
            <w:r>
              <w:rPr>
                <w:rStyle w:val="Strong"/>
                <w:rFonts w:ascii="Roboto" w:eastAsia="Times New Roman" w:hAnsi="Roboto" w:cs="Arial"/>
                <w:color w:val="32382C"/>
              </w:rPr>
              <w:t>interns</w:t>
            </w:r>
            <w:proofErr w:type="gramEnd"/>
            <w:r>
              <w:rPr>
                <w:rFonts w:ascii="Arial" w:eastAsia="Times New Roman" w:hAnsi="Arial" w:cs="Arial"/>
                <w:color w:val="000000"/>
                <w:sz w:val="18"/>
                <w:szCs w:val="18"/>
              </w:rPr>
              <w:t xml:space="preserve"> </w:t>
            </w:r>
          </w:p>
          <w:p w14:paraId="3611114D" w14:textId="77777777" w:rsidR="00F17C1D" w:rsidRDefault="00F17C1D" w:rsidP="00F17C1D">
            <w:pPr>
              <w:numPr>
                <w:ilvl w:val="0"/>
                <w:numId w:val="79"/>
              </w:numPr>
              <w:spacing w:before="100" w:beforeAutospacing="1" w:after="100" w:afterAutospacing="1" w:line="240" w:lineRule="auto"/>
              <w:rPr>
                <w:rFonts w:ascii="Arial" w:eastAsia="Times New Roman" w:hAnsi="Arial" w:cs="Arial"/>
                <w:color w:val="000000"/>
                <w:sz w:val="18"/>
                <w:szCs w:val="18"/>
              </w:rPr>
            </w:pPr>
            <w:r>
              <w:rPr>
                <w:rStyle w:val="Strong"/>
                <w:rFonts w:ascii="Roboto" w:eastAsia="Times New Roman" w:hAnsi="Roboto" w:cs="Arial"/>
                <w:color w:val="32382C"/>
              </w:rPr>
              <w:t>Eligible partners</w:t>
            </w:r>
            <w:r>
              <w:rPr>
                <w:rFonts w:ascii="Roboto" w:eastAsia="Times New Roman" w:hAnsi="Roboto" w:cs="Arial"/>
                <w:color w:val="32382C"/>
              </w:rPr>
              <w:t xml:space="preserve"> are in the following countries and regions: Argentina, Australia, Brazil, Chile, Colombia, France, Germany, Japan, Korea, Mexico, South Africa, Taiwan, Ukraine, and the United Kingdom</w:t>
            </w:r>
            <w:r>
              <w:rPr>
                <w:rFonts w:ascii="Arial" w:eastAsia="Times New Roman" w:hAnsi="Arial" w:cs="Arial"/>
                <w:color w:val="000000"/>
                <w:sz w:val="18"/>
                <w:szCs w:val="18"/>
              </w:rPr>
              <w:t xml:space="preserve"> </w:t>
            </w:r>
          </w:p>
          <w:p w14:paraId="47D180A1" w14:textId="77777777" w:rsidR="00F17C1D" w:rsidRDefault="00F17C1D" w:rsidP="00F17C1D">
            <w:pPr>
              <w:numPr>
                <w:ilvl w:val="0"/>
                <w:numId w:val="79"/>
              </w:numPr>
              <w:spacing w:before="100" w:beforeAutospacing="1" w:after="100" w:afterAutospacing="1" w:line="240" w:lineRule="auto"/>
              <w:rPr>
                <w:rFonts w:ascii="Arial" w:eastAsia="Times New Roman" w:hAnsi="Arial" w:cs="Arial"/>
                <w:color w:val="000000"/>
                <w:sz w:val="18"/>
                <w:szCs w:val="18"/>
              </w:rPr>
            </w:pPr>
            <w:r>
              <w:rPr>
                <w:rFonts w:ascii="Roboto" w:eastAsia="Times New Roman" w:hAnsi="Roboto" w:cs="Arial"/>
                <w:color w:val="32382C"/>
              </w:rPr>
              <w:t xml:space="preserve">Applications will </w:t>
            </w:r>
            <w:r>
              <w:rPr>
                <w:rStyle w:val="Strong"/>
                <w:rFonts w:ascii="Roboto" w:eastAsia="Times New Roman" w:hAnsi="Roboto" w:cs="Arial"/>
                <w:color w:val="32382C"/>
              </w:rPr>
              <w:t>not</w:t>
            </w:r>
            <w:r>
              <w:rPr>
                <w:rFonts w:ascii="Roboto" w:eastAsia="Times New Roman" w:hAnsi="Roboto" w:cs="Arial"/>
                <w:color w:val="32382C"/>
              </w:rPr>
              <w:t xml:space="preserve"> require a financial contribution from the Canadian institution or a Contribution Agreement</w:t>
            </w:r>
            <w:r>
              <w:rPr>
                <w:rFonts w:ascii="Arial" w:eastAsia="Times New Roman" w:hAnsi="Arial" w:cs="Arial"/>
                <w:color w:val="000000"/>
                <w:sz w:val="18"/>
                <w:szCs w:val="18"/>
              </w:rPr>
              <w:t xml:space="preserve"> </w:t>
            </w:r>
          </w:p>
          <w:p w14:paraId="4B40692B" w14:textId="77777777" w:rsidR="00F17C1D" w:rsidRDefault="00F17C1D" w:rsidP="00F17C1D">
            <w:pPr>
              <w:numPr>
                <w:ilvl w:val="0"/>
                <w:numId w:val="79"/>
              </w:numPr>
              <w:spacing w:before="100" w:beforeAutospacing="1" w:after="100" w:afterAutospacing="1" w:line="240" w:lineRule="auto"/>
              <w:rPr>
                <w:rFonts w:ascii="Arial" w:eastAsia="Times New Roman" w:hAnsi="Arial" w:cs="Arial"/>
                <w:color w:val="000000"/>
                <w:sz w:val="18"/>
                <w:szCs w:val="18"/>
              </w:rPr>
            </w:pPr>
            <w:r>
              <w:rPr>
                <w:rFonts w:ascii="Roboto" w:eastAsia="Times New Roman" w:hAnsi="Roboto" w:cs="Arial"/>
                <w:color w:val="32382C"/>
              </w:rPr>
              <w:t xml:space="preserve">Projects are </w:t>
            </w:r>
            <w:r>
              <w:rPr>
                <w:rStyle w:val="Strong"/>
                <w:rFonts w:ascii="Roboto" w:eastAsia="Times New Roman" w:hAnsi="Roboto" w:cs="Arial"/>
                <w:color w:val="32382C"/>
              </w:rPr>
              <w:t>not</w:t>
            </w:r>
            <w:r>
              <w:rPr>
                <w:rFonts w:ascii="Roboto" w:eastAsia="Times New Roman" w:hAnsi="Roboto" w:cs="Arial"/>
                <w:color w:val="32382C"/>
              </w:rPr>
              <w:t xml:space="preserve"> counted in each institution’s GRA allocation</w:t>
            </w:r>
            <w:r>
              <w:rPr>
                <w:rFonts w:ascii="Arial" w:eastAsia="Times New Roman" w:hAnsi="Arial" w:cs="Arial"/>
                <w:color w:val="000000"/>
                <w:sz w:val="18"/>
                <w:szCs w:val="18"/>
              </w:rPr>
              <w:t xml:space="preserve"> </w:t>
            </w:r>
          </w:p>
        </w:tc>
      </w:tr>
      <w:tr w:rsidR="00F17C1D" w14:paraId="21F8DAE1" w14:textId="77777777" w:rsidTr="00F17C1D">
        <w:tc>
          <w:tcPr>
            <w:tcW w:w="8460" w:type="dxa"/>
            <w:tcMar>
              <w:top w:w="135" w:type="dxa"/>
              <w:left w:w="270" w:type="dxa"/>
              <w:bottom w:w="135" w:type="dxa"/>
              <w:right w:w="270" w:type="dxa"/>
            </w:tcMar>
            <w:vAlign w:val="center"/>
            <w:hideMark/>
          </w:tcPr>
          <w:p w14:paraId="4973E3DD" w14:textId="77777777" w:rsidR="00F17C1D" w:rsidRDefault="00F17C1D">
            <w:pPr>
              <w:pStyle w:val="NormalWeb"/>
              <w:spacing w:after="0"/>
              <w:rPr>
                <w:rFonts w:ascii="Arial" w:eastAsiaTheme="minorHAnsi" w:hAnsi="Arial" w:cs="Arial"/>
                <w:color w:val="505050"/>
                <w:sz w:val="17"/>
                <w:szCs w:val="17"/>
              </w:rPr>
            </w:pPr>
            <w:r>
              <w:rPr>
                <w:rStyle w:val="Strong"/>
                <w:rFonts w:ascii="Roboto" w:hAnsi="Roboto" w:cs="Arial"/>
                <w:color w:val="32382C"/>
              </w:rPr>
              <w:t>Professors are requested to submit applications by November 17, 2023, 5 p.m. PT.</w:t>
            </w:r>
          </w:p>
          <w:p w14:paraId="7DF980CE" w14:textId="77777777" w:rsidR="00F17C1D" w:rsidRDefault="00F17C1D">
            <w:pPr>
              <w:pStyle w:val="NormalWeb"/>
              <w:spacing w:after="0"/>
              <w:rPr>
                <w:rFonts w:ascii="Arial" w:hAnsi="Arial" w:cs="Arial"/>
                <w:color w:val="505050"/>
                <w:sz w:val="17"/>
                <w:szCs w:val="17"/>
              </w:rPr>
            </w:pPr>
            <w:r>
              <w:rPr>
                <w:rFonts w:ascii="Arial" w:hAnsi="Arial" w:cs="Arial"/>
                <w:color w:val="505050"/>
                <w:sz w:val="17"/>
                <w:szCs w:val="17"/>
              </w:rPr>
              <w:t> </w:t>
            </w:r>
          </w:p>
          <w:p w14:paraId="67CF5D3D" w14:textId="77777777" w:rsidR="00F17C1D" w:rsidRDefault="00F17C1D">
            <w:pPr>
              <w:pStyle w:val="NormalWeb"/>
              <w:spacing w:after="0"/>
              <w:rPr>
                <w:rFonts w:ascii="Arial" w:hAnsi="Arial" w:cs="Arial"/>
                <w:color w:val="505050"/>
                <w:sz w:val="17"/>
                <w:szCs w:val="17"/>
              </w:rPr>
            </w:pPr>
            <w:hyperlink r:id="rId170" w:history="1">
              <w:r>
                <w:rPr>
                  <w:rStyle w:val="Strong"/>
                  <w:rFonts w:ascii="Roboto" w:hAnsi="Roboto" w:cs="Arial"/>
                  <w:color w:val="19A3DD"/>
                  <w:u w:val="single"/>
                </w:rPr>
                <w:t>Please visit our website</w:t>
              </w:r>
            </w:hyperlink>
            <w:r>
              <w:rPr>
                <w:rFonts w:ascii="Roboto" w:hAnsi="Roboto" w:cs="Arial"/>
                <w:color w:val="32382C"/>
              </w:rPr>
              <w:t xml:space="preserve"> for eligibility requirements, how to apply, and FAQs.</w:t>
            </w:r>
          </w:p>
          <w:p w14:paraId="1938D77C" w14:textId="77777777" w:rsidR="00F17C1D" w:rsidRDefault="00F17C1D">
            <w:pPr>
              <w:pStyle w:val="NormalWeb"/>
              <w:spacing w:after="0"/>
              <w:rPr>
                <w:rFonts w:ascii="Arial" w:hAnsi="Arial" w:cs="Arial"/>
                <w:color w:val="505050"/>
                <w:sz w:val="17"/>
                <w:szCs w:val="17"/>
              </w:rPr>
            </w:pPr>
            <w:r>
              <w:rPr>
                <w:rFonts w:ascii="Arial" w:hAnsi="Arial" w:cs="Arial"/>
                <w:color w:val="505050"/>
                <w:sz w:val="17"/>
                <w:szCs w:val="17"/>
              </w:rPr>
              <w:t> </w:t>
            </w:r>
          </w:p>
          <w:p w14:paraId="34AF8039" w14:textId="77777777" w:rsidR="00F17C1D" w:rsidRDefault="00F17C1D">
            <w:pPr>
              <w:pStyle w:val="NormalWeb"/>
              <w:spacing w:after="0"/>
              <w:rPr>
                <w:rFonts w:ascii="Arial" w:hAnsi="Arial" w:cs="Arial"/>
                <w:color w:val="505050"/>
                <w:sz w:val="17"/>
                <w:szCs w:val="17"/>
              </w:rPr>
            </w:pPr>
            <w:r>
              <w:rPr>
                <w:rFonts w:ascii="Roboto" w:hAnsi="Roboto" w:cs="Arial"/>
                <w:color w:val="32382C"/>
              </w:rPr>
              <w:t xml:space="preserve">All applicants must check with their academic institutions about their policies on international travel prior to </w:t>
            </w:r>
            <w:proofErr w:type="gramStart"/>
            <w:r>
              <w:rPr>
                <w:rFonts w:ascii="Roboto" w:hAnsi="Roboto" w:cs="Arial"/>
                <w:color w:val="32382C"/>
              </w:rPr>
              <w:t>submitting an application</w:t>
            </w:r>
            <w:proofErr w:type="gramEnd"/>
            <w:r>
              <w:rPr>
                <w:rFonts w:ascii="Roboto" w:hAnsi="Roboto" w:cs="Arial"/>
                <w:color w:val="32382C"/>
              </w:rPr>
              <w:t>.</w:t>
            </w:r>
          </w:p>
          <w:p w14:paraId="4BD6CBD2" w14:textId="77777777" w:rsidR="00F17C1D" w:rsidRDefault="00F17C1D">
            <w:pPr>
              <w:pStyle w:val="NormalWeb"/>
              <w:spacing w:after="0"/>
              <w:rPr>
                <w:rFonts w:ascii="Arial" w:hAnsi="Arial" w:cs="Arial"/>
                <w:color w:val="505050"/>
                <w:sz w:val="17"/>
                <w:szCs w:val="17"/>
              </w:rPr>
            </w:pPr>
            <w:r>
              <w:rPr>
                <w:rFonts w:ascii="Arial" w:hAnsi="Arial" w:cs="Arial"/>
                <w:color w:val="505050"/>
                <w:sz w:val="17"/>
                <w:szCs w:val="17"/>
              </w:rPr>
              <w:t> </w:t>
            </w:r>
          </w:p>
          <w:p w14:paraId="0A560B36" w14:textId="77777777" w:rsidR="00F17C1D" w:rsidRDefault="00F17C1D">
            <w:pPr>
              <w:pStyle w:val="NormalWeb"/>
              <w:spacing w:after="0"/>
              <w:rPr>
                <w:rFonts w:ascii="Arial" w:hAnsi="Arial" w:cs="Arial"/>
                <w:color w:val="505050"/>
                <w:sz w:val="17"/>
                <w:szCs w:val="17"/>
              </w:rPr>
            </w:pPr>
            <w:r>
              <w:rPr>
                <w:rFonts w:ascii="Roboto" w:hAnsi="Roboto" w:cs="Arial"/>
                <w:color w:val="32382C"/>
              </w:rPr>
              <w:t xml:space="preserve">For further questions, contact us at </w:t>
            </w:r>
            <w:hyperlink r:id="rId171" w:history="1">
              <w:r>
                <w:rPr>
                  <w:rStyle w:val="Strong"/>
                  <w:rFonts w:ascii="Roboto" w:hAnsi="Roboto" w:cs="Arial"/>
                  <w:color w:val="19A3DD"/>
                  <w:u w:val="single"/>
                </w:rPr>
                <w:t>international@mitacs.ca</w:t>
              </w:r>
            </w:hyperlink>
            <w:r>
              <w:rPr>
                <w:rFonts w:ascii="Roboto" w:hAnsi="Roboto" w:cs="Arial"/>
                <w:color w:val="32382C"/>
              </w:rPr>
              <w:t>.</w:t>
            </w:r>
          </w:p>
        </w:tc>
      </w:tr>
    </w:tbl>
    <w:p w14:paraId="08BCC6CD" w14:textId="77777777" w:rsidR="009A029A" w:rsidRDefault="009A029A">
      <w:pPr>
        <w:rPr>
          <w:rFonts w:asciiTheme="majorHAnsi" w:eastAsiaTheme="majorEastAsia" w:hAnsiTheme="majorHAnsi" w:cstheme="majorBidi"/>
          <w:color w:val="365F91" w:themeColor="accent1" w:themeShade="BF"/>
          <w:sz w:val="28"/>
          <w:szCs w:val="28"/>
          <w:lang w:val="en-CA" w:eastAsia="en-US"/>
        </w:rPr>
      </w:pPr>
      <w:r>
        <w:rPr>
          <w:lang w:val="en-CA" w:eastAsia="en-US"/>
        </w:rPr>
        <w:br w:type="page"/>
      </w:r>
    </w:p>
    <w:p w14:paraId="4C638BF6" w14:textId="0B2AEC6D" w:rsidR="00C721FE" w:rsidRPr="00C721FE" w:rsidRDefault="00C721FE" w:rsidP="00C721FE">
      <w:pPr>
        <w:pStyle w:val="Heading2"/>
        <w:rPr>
          <w:lang w:val="en-CA" w:eastAsia="en-US"/>
        </w:rPr>
      </w:pPr>
      <w:hyperlink r:id="rId172" w:history="1">
        <w:r w:rsidRPr="00C721FE">
          <w:rPr>
            <w:color w:val="0563C1"/>
            <w:u w:val="single"/>
            <w:lang w:val="en-CA" w:eastAsia="en-US"/>
          </w:rPr>
          <w:t>Tri-Agency New Frontiers in Research Fund (NFRF) – 2024 Transformation Competition</w:t>
        </w:r>
      </w:hyperlink>
    </w:p>
    <w:p w14:paraId="21FD2C78" w14:textId="77777777" w:rsidR="00C721FE" w:rsidRPr="00C721FE" w:rsidRDefault="00C721FE" w:rsidP="00C721FE">
      <w:pPr>
        <w:spacing w:line="240" w:lineRule="auto"/>
        <w:jc w:val="center"/>
        <w:rPr>
          <w:rFonts w:ascii="Calibri" w:eastAsia="Calibri" w:hAnsi="Calibri" w:cs="Calibri"/>
          <w:b/>
          <w:bCs/>
          <w:color w:val="1F497D"/>
          <w:sz w:val="22"/>
          <w:szCs w:val="22"/>
          <w:lang w:val="en-CA" w:eastAsia="en-CA"/>
        </w:rPr>
      </w:pPr>
      <w:r w:rsidRPr="00C721FE">
        <w:rPr>
          <w:rFonts w:ascii="Calibri" w:eastAsia="Calibri" w:hAnsi="Calibri" w:cs="Calibri"/>
          <w:b/>
          <w:bCs/>
          <w:color w:val="FF0000"/>
          <w:sz w:val="22"/>
          <w:szCs w:val="22"/>
          <w:highlight w:val="yellow"/>
          <w:lang w:val="en-CA" w:eastAsia="en-CA"/>
        </w:rPr>
        <w:t xml:space="preserve">*Please notify your Grants Officer </w:t>
      </w:r>
      <w:r w:rsidRPr="00C721FE">
        <w:rPr>
          <w:rFonts w:ascii="Calibri" w:eastAsia="Calibri" w:hAnsi="Calibri" w:cs="Calibri"/>
          <w:b/>
          <w:bCs/>
          <w:color w:val="FF0000"/>
          <w:sz w:val="22"/>
          <w:szCs w:val="22"/>
          <w:highlight w:val="yellow"/>
          <w:u w:val="single"/>
          <w:lang w:val="en-CA" w:eastAsia="en-CA"/>
        </w:rPr>
        <w:t>as soon as possible</w:t>
      </w:r>
      <w:r w:rsidRPr="00C721FE">
        <w:rPr>
          <w:rFonts w:ascii="Calibri" w:eastAsia="Calibri" w:hAnsi="Calibri" w:cs="Calibri"/>
          <w:b/>
          <w:bCs/>
          <w:color w:val="FF0000"/>
          <w:sz w:val="22"/>
          <w:szCs w:val="22"/>
          <w:highlight w:val="yellow"/>
          <w:lang w:val="en-CA" w:eastAsia="en-CA"/>
        </w:rPr>
        <w:t xml:space="preserve"> if you are interested in applying*</w:t>
      </w:r>
    </w:p>
    <w:p w14:paraId="089FB1BE" w14:textId="77777777" w:rsidR="00C721FE" w:rsidRPr="00C721FE" w:rsidRDefault="00C721FE" w:rsidP="00C721FE">
      <w:pPr>
        <w:spacing w:after="0" w:line="240" w:lineRule="auto"/>
        <w:rPr>
          <w:rFonts w:ascii="Calibri Light" w:eastAsia="Calibri" w:hAnsi="Calibri Light" w:cs="Calibri Light"/>
          <w:b/>
          <w:bCs/>
          <w:color w:val="0070C0"/>
          <w:sz w:val="22"/>
          <w:szCs w:val="22"/>
          <w:lang w:val="en-CA" w:eastAsia="en-CA"/>
        </w:rPr>
      </w:pPr>
      <w:r w:rsidRPr="00C721FE">
        <w:rPr>
          <w:rFonts w:ascii="Calibri Light" w:eastAsia="Calibri" w:hAnsi="Calibri Light" w:cs="Calibri Light"/>
          <w:b/>
          <w:bCs/>
          <w:color w:val="0070C0"/>
          <w:sz w:val="22"/>
          <w:szCs w:val="22"/>
          <w:lang w:val="en-CA" w:eastAsia="en-CA"/>
        </w:rPr>
        <w:t>Description</w:t>
      </w:r>
    </w:p>
    <w:p w14:paraId="717277B3" w14:textId="77777777" w:rsidR="00C721FE" w:rsidRPr="00C721FE" w:rsidRDefault="00C721FE" w:rsidP="00C721FE">
      <w:pPr>
        <w:spacing w:line="240" w:lineRule="auto"/>
        <w:rPr>
          <w:rFonts w:ascii="Calibri Light" w:eastAsia="Calibri" w:hAnsi="Calibri Light" w:cs="Calibri Light"/>
          <w:color w:val="333333"/>
          <w:sz w:val="22"/>
          <w:szCs w:val="22"/>
          <w:lang w:eastAsia="en-US"/>
        </w:rPr>
      </w:pPr>
      <w:r w:rsidRPr="00C721FE">
        <w:rPr>
          <w:rFonts w:ascii="Calibri Light" w:eastAsia="Calibri" w:hAnsi="Calibri Light" w:cs="Calibri Light"/>
          <w:color w:val="333333"/>
          <w:sz w:val="22"/>
          <w:szCs w:val="22"/>
          <w:lang w:eastAsia="en-US"/>
        </w:rPr>
        <w:t>The objective of the Transformation stream is to support large-scale, Canadian-led</w:t>
      </w:r>
      <w:r w:rsidRPr="00C721FE">
        <w:rPr>
          <w:rFonts w:ascii="Calibri Light" w:eastAsia="Calibri" w:hAnsi="Calibri Light" w:cs="Calibri Light"/>
          <w:b/>
          <w:bCs/>
          <w:color w:val="333333"/>
          <w:sz w:val="22"/>
          <w:szCs w:val="22"/>
          <w:lang w:eastAsia="en-US"/>
        </w:rPr>
        <w:t> interdisciplinary</w:t>
      </w:r>
      <w:r w:rsidRPr="00C721FE">
        <w:rPr>
          <w:rFonts w:ascii="Calibri Light" w:eastAsia="Calibri" w:hAnsi="Calibri Light" w:cs="Calibri Light"/>
          <w:color w:val="333333"/>
          <w:sz w:val="22"/>
          <w:szCs w:val="22"/>
          <w:lang w:eastAsia="en-US"/>
        </w:rPr>
        <w:t> research projects that address a major challenge with the potential to realize </w:t>
      </w:r>
      <w:r w:rsidRPr="00C721FE">
        <w:rPr>
          <w:rFonts w:ascii="Calibri Light" w:eastAsia="Calibri" w:hAnsi="Calibri Light" w:cs="Calibri Light"/>
          <w:b/>
          <w:bCs/>
          <w:color w:val="333333"/>
          <w:sz w:val="22"/>
          <w:szCs w:val="22"/>
          <w:lang w:eastAsia="en-US"/>
        </w:rPr>
        <w:t>real and lasting change</w:t>
      </w:r>
      <w:r w:rsidRPr="00C721FE">
        <w:rPr>
          <w:rFonts w:ascii="Calibri Light" w:eastAsia="Calibri" w:hAnsi="Calibri Light" w:cs="Calibri Light"/>
          <w:color w:val="333333"/>
          <w:sz w:val="22"/>
          <w:szCs w:val="22"/>
          <w:lang w:eastAsia="en-US"/>
        </w:rPr>
        <w:t>. The challenge may be fundamental, leading to a scientific breakthrough, or applied, with a social, economic, environmental or health impact. Projects are expected to be world-leading, drawing on </w:t>
      </w:r>
      <w:r w:rsidRPr="00C721FE">
        <w:rPr>
          <w:rFonts w:ascii="Calibri Light" w:eastAsia="Calibri" w:hAnsi="Calibri Light" w:cs="Calibri Light"/>
          <w:b/>
          <w:bCs/>
          <w:color w:val="333333"/>
          <w:sz w:val="22"/>
          <w:szCs w:val="22"/>
          <w:lang w:eastAsia="en-US"/>
        </w:rPr>
        <w:t>global</w:t>
      </w:r>
      <w:r w:rsidRPr="00C721FE">
        <w:rPr>
          <w:rFonts w:ascii="Calibri Light" w:eastAsia="Calibri" w:hAnsi="Calibri Light" w:cs="Calibri Light"/>
          <w:color w:val="333333"/>
          <w:sz w:val="22"/>
          <w:szCs w:val="22"/>
          <w:lang w:eastAsia="en-US"/>
        </w:rPr>
        <w:t> research expertise, when relevant.</w:t>
      </w:r>
    </w:p>
    <w:p w14:paraId="4F66F846" w14:textId="77777777" w:rsidR="00C721FE" w:rsidRPr="00C721FE" w:rsidRDefault="00C721FE" w:rsidP="00C721FE">
      <w:pPr>
        <w:spacing w:after="0" w:line="240" w:lineRule="auto"/>
        <w:rPr>
          <w:rFonts w:ascii="Calibri Light" w:eastAsia="Calibri" w:hAnsi="Calibri Light" w:cs="Calibri Light"/>
          <w:color w:val="333333"/>
          <w:sz w:val="22"/>
          <w:szCs w:val="22"/>
          <w:lang w:eastAsia="en-US"/>
        </w:rPr>
      </w:pPr>
      <w:r w:rsidRPr="00C721FE">
        <w:rPr>
          <w:rFonts w:ascii="Calibri Light" w:eastAsia="Calibri" w:hAnsi="Calibri Light" w:cs="Calibri Light"/>
          <w:color w:val="333333"/>
          <w:sz w:val="22"/>
          <w:szCs w:val="22"/>
          <w:lang w:eastAsia="en-US"/>
        </w:rPr>
        <w:t>Transformation stream grants will support projects that:</w:t>
      </w:r>
    </w:p>
    <w:p w14:paraId="3C4F8526" w14:textId="77777777" w:rsidR="00C721FE" w:rsidRPr="00C721FE" w:rsidRDefault="00C721FE" w:rsidP="00170FDE">
      <w:pPr>
        <w:numPr>
          <w:ilvl w:val="0"/>
          <w:numId w:val="68"/>
        </w:numPr>
        <w:spacing w:after="0" w:line="240" w:lineRule="auto"/>
        <w:rPr>
          <w:rFonts w:ascii="Calibri Light" w:eastAsia="Times New Roman" w:hAnsi="Calibri Light" w:cs="Calibri Light"/>
          <w:color w:val="333333"/>
          <w:sz w:val="22"/>
          <w:szCs w:val="22"/>
          <w:lang w:eastAsia="en-US"/>
        </w:rPr>
      </w:pPr>
      <w:r w:rsidRPr="00C721FE">
        <w:rPr>
          <w:rFonts w:ascii="Calibri Light" w:eastAsia="Times New Roman" w:hAnsi="Calibri Light" w:cs="Calibri Light"/>
          <w:color w:val="333333"/>
          <w:sz w:val="22"/>
          <w:szCs w:val="22"/>
          <w:lang w:eastAsia="en-US"/>
        </w:rPr>
        <w:t>tackle a </w:t>
      </w:r>
      <w:r w:rsidRPr="00C721FE">
        <w:rPr>
          <w:rFonts w:ascii="Calibri Light" w:eastAsia="Times New Roman" w:hAnsi="Calibri Light" w:cs="Calibri Light"/>
          <w:b/>
          <w:bCs/>
          <w:color w:val="333333"/>
          <w:sz w:val="22"/>
          <w:szCs w:val="22"/>
          <w:lang w:eastAsia="en-US"/>
        </w:rPr>
        <w:t>well-defined</w:t>
      </w:r>
      <w:r w:rsidRPr="00C721FE">
        <w:rPr>
          <w:rFonts w:ascii="Calibri Light" w:eastAsia="Times New Roman" w:hAnsi="Calibri Light" w:cs="Calibri Light"/>
          <w:color w:val="333333"/>
          <w:sz w:val="22"/>
          <w:szCs w:val="22"/>
          <w:lang w:eastAsia="en-US"/>
        </w:rPr>
        <w:t xml:space="preserve"> problem or </w:t>
      </w:r>
      <w:proofErr w:type="gramStart"/>
      <w:r w:rsidRPr="00C721FE">
        <w:rPr>
          <w:rFonts w:ascii="Calibri Light" w:eastAsia="Times New Roman" w:hAnsi="Calibri Light" w:cs="Calibri Light"/>
          <w:color w:val="333333"/>
          <w:sz w:val="22"/>
          <w:szCs w:val="22"/>
          <w:lang w:eastAsia="en-US"/>
        </w:rPr>
        <w:t>challenge;</w:t>
      </w:r>
      <w:proofErr w:type="gramEnd"/>
    </w:p>
    <w:p w14:paraId="51B3D5F9" w14:textId="77777777" w:rsidR="00C721FE" w:rsidRPr="00C721FE" w:rsidRDefault="00C721FE" w:rsidP="00170FDE">
      <w:pPr>
        <w:numPr>
          <w:ilvl w:val="0"/>
          <w:numId w:val="68"/>
        </w:numPr>
        <w:spacing w:after="0" w:line="240" w:lineRule="auto"/>
        <w:rPr>
          <w:rFonts w:ascii="Calibri Light" w:eastAsia="Times New Roman" w:hAnsi="Calibri Light" w:cs="Calibri Light"/>
          <w:color w:val="333333"/>
          <w:sz w:val="22"/>
          <w:szCs w:val="22"/>
          <w:lang w:eastAsia="en-US"/>
        </w:rPr>
      </w:pPr>
      <w:r w:rsidRPr="00C721FE">
        <w:rPr>
          <w:rFonts w:ascii="Calibri Light" w:eastAsia="Times New Roman" w:hAnsi="Calibri Light" w:cs="Calibri Light"/>
          <w:color w:val="333333"/>
          <w:sz w:val="22"/>
          <w:szCs w:val="22"/>
          <w:lang w:eastAsia="en-US"/>
        </w:rPr>
        <w:t>propose a </w:t>
      </w:r>
      <w:r w:rsidRPr="00C721FE">
        <w:rPr>
          <w:rFonts w:ascii="Calibri Light" w:eastAsia="Times New Roman" w:hAnsi="Calibri Light" w:cs="Calibri Light"/>
          <w:b/>
          <w:bCs/>
          <w:color w:val="333333"/>
          <w:sz w:val="22"/>
          <w:szCs w:val="22"/>
          <w:lang w:eastAsia="en-US"/>
        </w:rPr>
        <w:t>novel world-leading</w:t>
      </w:r>
      <w:r w:rsidRPr="00C721FE">
        <w:rPr>
          <w:rFonts w:ascii="Calibri Light" w:eastAsia="Times New Roman" w:hAnsi="Calibri Light" w:cs="Calibri Light"/>
          <w:color w:val="333333"/>
          <w:sz w:val="22"/>
          <w:szCs w:val="22"/>
          <w:lang w:eastAsia="en-US"/>
        </w:rPr>
        <w:t xml:space="preserve"> approach that is different from the current state-of-the-art approaches to the </w:t>
      </w:r>
      <w:proofErr w:type="gramStart"/>
      <w:r w:rsidRPr="00C721FE">
        <w:rPr>
          <w:rFonts w:ascii="Calibri Light" w:eastAsia="Times New Roman" w:hAnsi="Calibri Light" w:cs="Calibri Light"/>
          <w:color w:val="333333"/>
          <w:sz w:val="22"/>
          <w:szCs w:val="22"/>
          <w:lang w:eastAsia="en-US"/>
        </w:rPr>
        <w:t>issue;</w:t>
      </w:r>
      <w:proofErr w:type="gramEnd"/>
    </w:p>
    <w:p w14:paraId="7B24A31F" w14:textId="77777777" w:rsidR="00C721FE" w:rsidRPr="00C721FE" w:rsidRDefault="00C721FE" w:rsidP="00170FDE">
      <w:pPr>
        <w:numPr>
          <w:ilvl w:val="0"/>
          <w:numId w:val="68"/>
        </w:numPr>
        <w:spacing w:after="0" w:line="240" w:lineRule="auto"/>
        <w:rPr>
          <w:rFonts w:ascii="Calibri Light" w:eastAsia="Times New Roman" w:hAnsi="Calibri Light" w:cs="Calibri Light"/>
          <w:color w:val="333333"/>
          <w:sz w:val="22"/>
          <w:szCs w:val="22"/>
          <w:lang w:eastAsia="en-US"/>
        </w:rPr>
      </w:pPr>
      <w:r w:rsidRPr="00C721FE">
        <w:rPr>
          <w:rFonts w:ascii="Calibri Light" w:eastAsia="Times New Roman" w:hAnsi="Calibri Light" w:cs="Calibri Light"/>
          <w:color w:val="333333"/>
          <w:sz w:val="22"/>
          <w:szCs w:val="22"/>
          <w:lang w:eastAsia="en-US"/>
        </w:rPr>
        <w:t>are </w:t>
      </w:r>
      <w:r w:rsidRPr="00C721FE">
        <w:rPr>
          <w:rFonts w:ascii="Calibri Light" w:eastAsia="Times New Roman" w:hAnsi="Calibri Light" w:cs="Calibri Light"/>
          <w:b/>
          <w:bCs/>
          <w:color w:val="333333"/>
          <w:sz w:val="22"/>
          <w:szCs w:val="22"/>
          <w:lang w:eastAsia="en-US"/>
        </w:rPr>
        <w:t>interdisciplinary</w:t>
      </w:r>
      <w:r w:rsidRPr="00C721FE">
        <w:rPr>
          <w:rFonts w:ascii="Calibri Light" w:eastAsia="Times New Roman" w:hAnsi="Calibri Light" w:cs="Calibri Light"/>
          <w:color w:val="333333"/>
          <w:sz w:val="22"/>
          <w:szCs w:val="22"/>
          <w:lang w:eastAsia="en-US"/>
        </w:rPr>
        <w:t xml:space="preserve">, bringing different perspectives to the defined problem; </w:t>
      </w:r>
      <w:r w:rsidRPr="00C721FE">
        <w:rPr>
          <w:rFonts w:ascii="Calibri Light" w:eastAsia="Times New Roman" w:hAnsi="Calibri Light" w:cs="Calibri Light"/>
          <w:color w:val="333333"/>
          <w:sz w:val="22"/>
          <w:szCs w:val="22"/>
          <w:u w:val="single"/>
          <w:lang w:eastAsia="en-US"/>
        </w:rPr>
        <w:t>and</w:t>
      </w:r>
    </w:p>
    <w:p w14:paraId="4792CB28" w14:textId="77777777" w:rsidR="00C721FE" w:rsidRPr="00C721FE" w:rsidRDefault="00C721FE" w:rsidP="00170FDE">
      <w:pPr>
        <w:numPr>
          <w:ilvl w:val="0"/>
          <w:numId w:val="68"/>
        </w:numPr>
        <w:spacing w:after="0" w:line="240" w:lineRule="auto"/>
        <w:rPr>
          <w:rFonts w:ascii="Calibri Light" w:eastAsia="Times New Roman" w:hAnsi="Calibri Light" w:cs="Calibri Light"/>
          <w:color w:val="333333"/>
          <w:sz w:val="22"/>
          <w:szCs w:val="22"/>
          <w:lang w:eastAsia="en-US"/>
        </w:rPr>
      </w:pPr>
      <w:r w:rsidRPr="00C721FE">
        <w:rPr>
          <w:rFonts w:ascii="Calibri Light" w:eastAsia="Times New Roman" w:hAnsi="Calibri Light" w:cs="Calibri Light"/>
          <w:color w:val="333333"/>
          <w:sz w:val="22"/>
          <w:szCs w:val="22"/>
          <w:lang w:eastAsia="en-US"/>
        </w:rPr>
        <w:t>have the potential to be </w:t>
      </w:r>
      <w:r w:rsidRPr="00C721FE">
        <w:rPr>
          <w:rFonts w:ascii="Calibri Light" w:eastAsia="Times New Roman" w:hAnsi="Calibri Light" w:cs="Calibri Light"/>
          <w:b/>
          <w:bCs/>
          <w:color w:val="333333"/>
          <w:sz w:val="22"/>
          <w:szCs w:val="22"/>
          <w:lang w:eastAsia="en-US"/>
        </w:rPr>
        <w:t>transformative</w:t>
      </w:r>
      <w:r w:rsidRPr="00C721FE">
        <w:rPr>
          <w:rFonts w:ascii="Calibri Light" w:eastAsia="Times New Roman" w:hAnsi="Calibri Light" w:cs="Calibri Light"/>
          <w:color w:val="333333"/>
          <w:sz w:val="22"/>
          <w:szCs w:val="22"/>
          <w:lang w:eastAsia="en-US"/>
        </w:rPr>
        <w:t>, defined as the potential to </w:t>
      </w:r>
      <w:r w:rsidRPr="00C721FE">
        <w:rPr>
          <w:rFonts w:ascii="Calibri Light" w:eastAsia="Times New Roman" w:hAnsi="Calibri Light" w:cs="Calibri Light"/>
          <w:b/>
          <w:bCs/>
          <w:color w:val="333333"/>
          <w:sz w:val="22"/>
          <w:szCs w:val="22"/>
          <w:lang w:eastAsia="en-US"/>
        </w:rPr>
        <w:t>create a significant and real change or impact</w:t>
      </w:r>
      <w:r w:rsidRPr="00C721FE">
        <w:rPr>
          <w:rFonts w:ascii="Calibri Light" w:eastAsia="Times New Roman" w:hAnsi="Calibri Light" w:cs="Calibri Light"/>
          <w:color w:val="333333"/>
          <w:sz w:val="22"/>
          <w:szCs w:val="22"/>
          <w:lang w:eastAsia="en-US"/>
        </w:rPr>
        <w:t xml:space="preserve"> - a noticeable leap or tangible breakthrough rather than an incremental </w:t>
      </w:r>
      <w:proofErr w:type="gramStart"/>
      <w:r w:rsidRPr="00C721FE">
        <w:rPr>
          <w:rFonts w:ascii="Calibri Light" w:eastAsia="Times New Roman" w:hAnsi="Calibri Light" w:cs="Calibri Light"/>
          <w:color w:val="333333"/>
          <w:sz w:val="22"/>
          <w:szCs w:val="22"/>
          <w:lang w:eastAsia="en-US"/>
        </w:rPr>
        <w:t>advance</w:t>
      </w:r>
      <w:proofErr w:type="gramEnd"/>
    </w:p>
    <w:p w14:paraId="658890C6" w14:textId="77777777" w:rsidR="00C721FE" w:rsidRPr="00C721FE" w:rsidRDefault="00C721FE" w:rsidP="00C721FE">
      <w:pPr>
        <w:spacing w:after="0" w:line="240" w:lineRule="auto"/>
        <w:rPr>
          <w:rFonts w:ascii="Calibri Light" w:eastAsia="Calibri" w:hAnsi="Calibri Light" w:cs="Calibri Light"/>
          <w:color w:val="333333"/>
          <w:sz w:val="22"/>
          <w:szCs w:val="22"/>
          <w:lang w:eastAsia="en-US"/>
        </w:rPr>
      </w:pPr>
    </w:p>
    <w:p w14:paraId="4326F490" w14:textId="77777777" w:rsidR="00C721FE" w:rsidRPr="00C721FE" w:rsidRDefault="00C721FE" w:rsidP="00C721FE">
      <w:pPr>
        <w:spacing w:after="0" w:line="240" w:lineRule="auto"/>
        <w:rPr>
          <w:rFonts w:ascii="Calibri Light" w:eastAsia="Calibri" w:hAnsi="Calibri Light" w:cs="Calibri Light"/>
          <w:b/>
          <w:bCs/>
          <w:color w:val="0070C0"/>
          <w:sz w:val="22"/>
          <w:szCs w:val="22"/>
          <w:lang w:val="en-CA" w:eastAsia="en-CA"/>
        </w:rPr>
      </w:pPr>
      <w:r w:rsidRPr="00C721FE">
        <w:rPr>
          <w:rFonts w:ascii="Calibri Light" w:eastAsia="Calibri" w:hAnsi="Calibri Light" w:cs="Calibri Light"/>
          <w:b/>
          <w:bCs/>
          <w:color w:val="0070C0"/>
          <w:sz w:val="22"/>
          <w:szCs w:val="22"/>
          <w:lang w:val="en-CA" w:eastAsia="en-CA"/>
        </w:rPr>
        <w:t>Highlights</w:t>
      </w:r>
    </w:p>
    <w:p w14:paraId="48812316" w14:textId="77777777" w:rsidR="00C721FE" w:rsidRPr="00C721FE" w:rsidRDefault="00C721FE" w:rsidP="00170FDE">
      <w:pPr>
        <w:numPr>
          <w:ilvl w:val="0"/>
          <w:numId w:val="69"/>
        </w:numPr>
        <w:spacing w:after="0" w:line="240" w:lineRule="auto"/>
        <w:contextualSpacing/>
        <w:rPr>
          <w:rFonts w:ascii="Calibri Light" w:eastAsia="Times New Roman" w:hAnsi="Calibri Light" w:cs="Calibri Light"/>
          <w:b/>
          <w:bCs/>
          <w:sz w:val="22"/>
          <w:szCs w:val="22"/>
          <w:lang w:val="en-CA" w:eastAsia="en-CA"/>
        </w:rPr>
      </w:pPr>
      <w:r w:rsidRPr="00C721FE">
        <w:rPr>
          <w:rFonts w:ascii="Calibri Light" w:eastAsia="Times New Roman" w:hAnsi="Calibri Light" w:cs="Calibri Light"/>
          <w:b/>
          <w:bCs/>
          <w:sz w:val="22"/>
          <w:szCs w:val="22"/>
          <w:lang w:val="en-CA" w:eastAsia="en-CA"/>
        </w:rPr>
        <w:t xml:space="preserve">A minimum of five (5) confirmed members (nominated principal investigator, co-principal investigator and co-applicant, but not collaborators; see </w:t>
      </w:r>
      <w:hyperlink r:id="rId173" w:anchor="4" w:history="1">
        <w:r w:rsidRPr="00C721FE">
          <w:rPr>
            <w:rFonts w:ascii="Calibri Light" w:eastAsia="Times New Roman" w:hAnsi="Calibri Light" w:cs="Calibri Light"/>
            <w:b/>
            <w:bCs/>
            <w:color w:val="0563C1"/>
            <w:sz w:val="22"/>
            <w:szCs w:val="22"/>
            <w:u w:val="single"/>
            <w:lang w:val="en-CA" w:eastAsia="en-CA"/>
          </w:rPr>
          <w:t>link</w:t>
        </w:r>
      </w:hyperlink>
      <w:r w:rsidRPr="00C721FE">
        <w:rPr>
          <w:rFonts w:ascii="Calibri Light" w:eastAsia="Times New Roman" w:hAnsi="Calibri Light" w:cs="Calibri Light"/>
          <w:b/>
          <w:bCs/>
          <w:sz w:val="22"/>
          <w:szCs w:val="22"/>
          <w:lang w:val="en-CA" w:eastAsia="en-CA"/>
        </w:rPr>
        <w:t xml:space="preserve"> for definitions) is required</w:t>
      </w:r>
      <w:r w:rsidRPr="00C721FE">
        <w:rPr>
          <w:rFonts w:ascii="Calibri Light" w:eastAsia="Times New Roman" w:hAnsi="Calibri Light" w:cs="Calibri Light"/>
          <w:sz w:val="22"/>
          <w:szCs w:val="22"/>
          <w:lang w:val="en-CA" w:eastAsia="en-CA"/>
        </w:rPr>
        <w:t xml:space="preserve"> at the NOI stage.</w:t>
      </w:r>
      <w:r w:rsidRPr="00C721FE">
        <w:rPr>
          <w:rFonts w:ascii="Calibri Light" w:eastAsia="Times New Roman" w:hAnsi="Calibri Light" w:cs="Calibri Light"/>
          <w:sz w:val="22"/>
          <w:szCs w:val="22"/>
          <w:lang w:val="en-CA" w:eastAsia="en-US"/>
        </w:rPr>
        <w:t xml:space="preserve"> </w:t>
      </w:r>
      <w:r w:rsidRPr="00C721FE">
        <w:rPr>
          <w:rFonts w:ascii="Calibri Light" w:eastAsia="Times New Roman" w:hAnsi="Calibri Light" w:cs="Calibri Light"/>
          <w:sz w:val="22"/>
          <w:szCs w:val="22"/>
          <w:lang w:val="en-CA" w:eastAsia="en-CA"/>
        </w:rPr>
        <w:t xml:space="preserve">Additional members can be added at each stage of the competition process and throughout the term of the grant. All core members of the team are expected to be confirmed when the letter of intent to apply (LOI) is submitted. </w:t>
      </w:r>
    </w:p>
    <w:p w14:paraId="1D2BD69D" w14:textId="77777777" w:rsidR="00C721FE" w:rsidRPr="00C721FE" w:rsidRDefault="00C721FE" w:rsidP="00170FDE">
      <w:pPr>
        <w:numPr>
          <w:ilvl w:val="0"/>
          <w:numId w:val="69"/>
        </w:numPr>
        <w:spacing w:after="0" w:line="240" w:lineRule="auto"/>
        <w:contextualSpacing/>
        <w:rPr>
          <w:rFonts w:ascii="Calibri Light" w:eastAsia="Times New Roman" w:hAnsi="Calibri Light" w:cs="Calibri Light"/>
          <w:b/>
          <w:bCs/>
          <w:sz w:val="22"/>
          <w:szCs w:val="22"/>
          <w:lang w:val="en-CA" w:eastAsia="en-CA"/>
        </w:rPr>
      </w:pPr>
      <w:r w:rsidRPr="00C721FE">
        <w:rPr>
          <w:rFonts w:ascii="Calibri Light" w:eastAsia="Times New Roman" w:hAnsi="Calibri Light" w:cs="Calibri Light"/>
          <w:b/>
          <w:bCs/>
          <w:sz w:val="22"/>
          <w:szCs w:val="22"/>
          <w:lang w:val="en-CA" w:eastAsia="en-CA"/>
        </w:rPr>
        <w:t>Early career researchers (ECRs) must be included as confirmed members in all teams</w:t>
      </w:r>
      <w:r w:rsidRPr="00C721FE">
        <w:rPr>
          <w:rFonts w:ascii="Calibri Light" w:eastAsia="Times New Roman" w:hAnsi="Calibri Light" w:cs="Calibri Light"/>
          <w:sz w:val="22"/>
          <w:szCs w:val="22"/>
          <w:lang w:val="en-CA" w:eastAsia="en-CA"/>
        </w:rPr>
        <w:t>. ECRs are defined as individuals who have five years or less experience since their first academic appointment as of June 2023 (</w:t>
      </w:r>
      <w:proofErr w:type="gramStart"/>
      <w:r w:rsidRPr="00C721FE">
        <w:rPr>
          <w:rFonts w:ascii="Calibri Light" w:eastAsia="Times New Roman" w:hAnsi="Calibri Light" w:cs="Calibri Light"/>
          <w:sz w:val="22"/>
          <w:szCs w:val="22"/>
          <w:lang w:val="en-CA" w:eastAsia="en-CA"/>
        </w:rPr>
        <w:t>with the exception of</w:t>
      </w:r>
      <w:proofErr w:type="gramEnd"/>
      <w:r w:rsidRPr="00C721FE">
        <w:rPr>
          <w:rFonts w:ascii="Calibri Light" w:eastAsia="Times New Roman" w:hAnsi="Calibri Light" w:cs="Calibri Light"/>
          <w:sz w:val="22"/>
          <w:szCs w:val="22"/>
          <w:lang w:val="en-CA" w:eastAsia="en-CA"/>
        </w:rPr>
        <w:t xml:space="preserve"> career interruptions, including delays due to COVID-19).</w:t>
      </w:r>
      <w:r w:rsidRPr="00C721FE">
        <w:rPr>
          <w:rFonts w:ascii="Calibri Light" w:eastAsia="Times New Roman" w:hAnsi="Calibri Light" w:cs="Calibri Light"/>
          <w:sz w:val="22"/>
          <w:szCs w:val="22"/>
          <w:lang w:val="en-CA" w:eastAsia="en-US"/>
        </w:rPr>
        <w:t xml:space="preserve"> </w:t>
      </w:r>
      <w:r w:rsidRPr="00C721FE">
        <w:rPr>
          <w:rFonts w:ascii="Calibri Light" w:eastAsia="Times New Roman" w:hAnsi="Calibri Light" w:cs="Calibri Light"/>
          <w:sz w:val="22"/>
          <w:szCs w:val="22"/>
          <w:lang w:val="en-CA" w:eastAsia="en-CA"/>
        </w:rPr>
        <w:t xml:space="preserve">All eligible leaves (e.g., maternity, parental, medical, bereavement) are credited at </w:t>
      </w:r>
      <w:r w:rsidRPr="00C721FE">
        <w:rPr>
          <w:rFonts w:ascii="Calibri Light" w:eastAsia="Times New Roman" w:hAnsi="Calibri Light" w:cs="Calibri Light"/>
          <w:i/>
          <w:iCs/>
          <w:sz w:val="22"/>
          <w:szCs w:val="22"/>
          <w:lang w:val="en-CA" w:eastAsia="en-CA"/>
        </w:rPr>
        <w:t>twice the amount of time taken</w:t>
      </w:r>
      <w:r w:rsidRPr="00C721FE">
        <w:rPr>
          <w:rFonts w:ascii="Calibri Light" w:eastAsia="Times New Roman" w:hAnsi="Calibri Light" w:cs="Calibri Light"/>
          <w:sz w:val="22"/>
          <w:szCs w:val="22"/>
          <w:lang w:val="en-CA" w:eastAsia="en-CA"/>
        </w:rPr>
        <w:t>.</w:t>
      </w:r>
    </w:p>
    <w:p w14:paraId="35D513C9" w14:textId="77777777" w:rsidR="00C721FE" w:rsidRPr="00C721FE" w:rsidRDefault="00C721FE" w:rsidP="00170FDE">
      <w:pPr>
        <w:numPr>
          <w:ilvl w:val="0"/>
          <w:numId w:val="69"/>
        </w:numPr>
        <w:spacing w:after="0" w:line="240" w:lineRule="auto"/>
        <w:contextualSpacing/>
        <w:rPr>
          <w:rFonts w:ascii="Calibri Light" w:eastAsia="Times New Roman" w:hAnsi="Calibri Light" w:cs="Calibri Light"/>
          <w:b/>
          <w:bCs/>
          <w:sz w:val="22"/>
          <w:szCs w:val="22"/>
          <w:lang w:val="en-CA" w:eastAsia="en-CA"/>
        </w:rPr>
      </w:pPr>
      <w:r w:rsidRPr="00C721FE">
        <w:rPr>
          <w:rFonts w:ascii="Calibri Light" w:eastAsia="Times New Roman" w:hAnsi="Calibri Light" w:cs="Calibri Light"/>
          <w:b/>
          <w:bCs/>
          <w:sz w:val="22"/>
          <w:szCs w:val="22"/>
          <w:lang w:val="en-CA" w:eastAsia="en-CA"/>
        </w:rPr>
        <w:t>Award holders may serve as NPI or co-PI on only one Transformation grant.</w:t>
      </w:r>
      <w:r w:rsidRPr="00C721FE">
        <w:rPr>
          <w:rFonts w:ascii="Calibri Light" w:eastAsia="Times New Roman" w:hAnsi="Calibri Light" w:cs="Calibri Light"/>
          <w:sz w:val="22"/>
          <w:szCs w:val="22"/>
          <w:lang w:val="en-CA" w:eastAsia="en-CA"/>
        </w:rPr>
        <w:t xml:space="preserve"> If an individual is listed as a NPI or co-PI on more than one application, they will be required to remove themselves from all but one at the </w:t>
      </w:r>
      <w:r w:rsidRPr="00C721FE">
        <w:rPr>
          <w:rFonts w:ascii="Calibri Light" w:eastAsia="Times New Roman" w:hAnsi="Calibri Light" w:cs="Calibri Light"/>
          <w:i/>
          <w:iCs/>
          <w:sz w:val="22"/>
          <w:szCs w:val="22"/>
          <w:lang w:val="en-CA" w:eastAsia="en-CA"/>
        </w:rPr>
        <w:t xml:space="preserve">full application stage. </w:t>
      </w:r>
      <w:r w:rsidRPr="00C721FE">
        <w:rPr>
          <w:rFonts w:ascii="Calibri Light" w:eastAsia="Times New Roman" w:hAnsi="Calibri Light" w:cs="Calibri Light"/>
          <w:sz w:val="22"/>
          <w:szCs w:val="22"/>
          <w:lang w:val="en-CA" w:eastAsia="en-CA"/>
        </w:rPr>
        <w:t>An individual’s status as an applicant or grantee of other NFRF competitions (Exploration or International) does not affect their eligibility for the Transformation stream.</w:t>
      </w:r>
    </w:p>
    <w:p w14:paraId="4A64DC30" w14:textId="77777777" w:rsidR="00C721FE" w:rsidRPr="00C721FE" w:rsidRDefault="00C721FE" w:rsidP="00170FDE">
      <w:pPr>
        <w:numPr>
          <w:ilvl w:val="0"/>
          <w:numId w:val="69"/>
        </w:numPr>
        <w:spacing w:after="0" w:line="240" w:lineRule="auto"/>
        <w:contextualSpacing/>
        <w:rPr>
          <w:rFonts w:ascii="Calibri Light" w:eastAsia="Times New Roman" w:hAnsi="Calibri Light" w:cs="Calibri Light"/>
          <w:b/>
          <w:bCs/>
          <w:sz w:val="22"/>
          <w:szCs w:val="22"/>
          <w:lang w:val="en-CA" w:eastAsia="en-CA"/>
        </w:rPr>
      </w:pPr>
      <w:r w:rsidRPr="00C721FE">
        <w:rPr>
          <w:rFonts w:ascii="Calibri Light" w:eastAsia="Times New Roman" w:hAnsi="Calibri Light" w:cs="Calibri Light"/>
          <w:sz w:val="22"/>
          <w:szCs w:val="22"/>
          <w:lang w:val="en-CA" w:eastAsia="en-CA"/>
        </w:rPr>
        <w:t xml:space="preserve">Funds can be transferred to any organization within Canada or internationally, except for-profit companies or federal, </w:t>
      </w:r>
      <w:proofErr w:type="gramStart"/>
      <w:r w:rsidRPr="00C721FE">
        <w:rPr>
          <w:rFonts w:ascii="Calibri Light" w:eastAsia="Times New Roman" w:hAnsi="Calibri Light" w:cs="Calibri Light"/>
          <w:sz w:val="22"/>
          <w:szCs w:val="22"/>
          <w:lang w:val="en-CA" w:eastAsia="en-CA"/>
        </w:rPr>
        <w:t>provincial</w:t>
      </w:r>
      <w:proofErr w:type="gramEnd"/>
      <w:r w:rsidRPr="00C721FE">
        <w:rPr>
          <w:rFonts w:ascii="Calibri Light" w:eastAsia="Times New Roman" w:hAnsi="Calibri Light" w:cs="Calibri Light"/>
          <w:sz w:val="22"/>
          <w:szCs w:val="22"/>
          <w:lang w:val="en-CA" w:eastAsia="en-CA"/>
        </w:rPr>
        <w:t xml:space="preserve"> or municipal governments.</w:t>
      </w:r>
    </w:p>
    <w:p w14:paraId="1A5FF2EF" w14:textId="77777777" w:rsidR="00C721FE" w:rsidRPr="00C721FE" w:rsidRDefault="00C721FE" w:rsidP="00170FDE">
      <w:pPr>
        <w:numPr>
          <w:ilvl w:val="0"/>
          <w:numId w:val="69"/>
        </w:numPr>
        <w:spacing w:after="0" w:line="240" w:lineRule="auto"/>
        <w:contextualSpacing/>
        <w:rPr>
          <w:rFonts w:ascii="Calibri Light" w:eastAsia="Times New Roman" w:hAnsi="Calibri Light" w:cs="Calibri Light"/>
          <w:b/>
          <w:bCs/>
          <w:sz w:val="22"/>
          <w:szCs w:val="22"/>
          <w:lang w:val="en-CA" w:eastAsia="en-CA"/>
        </w:rPr>
      </w:pPr>
      <w:r w:rsidRPr="00C721FE">
        <w:rPr>
          <w:rFonts w:ascii="Calibri Light" w:eastAsia="Times New Roman" w:hAnsi="Calibri Light" w:cs="Calibri Light"/>
          <w:sz w:val="22"/>
          <w:szCs w:val="22"/>
          <w:lang w:eastAsia="en-CA"/>
        </w:rPr>
        <w:t>To meet the minimum requirement to be considered interdisciplinary, the proposed research project must include elements from at least two different disciplines (as defined by a </w:t>
      </w:r>
      <w:hyperlink r:id="rId174" w:history="1">
        <w:r w:rsidRPr="00C721FE">
          <w:rPr>
            <w:rFonts w:ascii="Calibri Light" w:eastAsia="Times New Roman" w:hAnsi="Calibri Light" w:cs="Calibri Light"/>
            <w:color w:val="0563C1"/>
            <w:sz w:val="22"/>
            <w:szCs w:val="22"/>
            <w:u w:val="single"/>
            <w:lang w:eastAsia="en-CA"/>
          </w:rPr>
          <w:t>group-level classification</w:t>
        </w:r>
      </w:hyperlink>
      <w:r w:rsidRPr="00C721FE">
        <w:rPr>
          <w:rFonts w:ascii="Calibri Light" w:eastAsia="Times New Roman" w:hAnsi="Calibri Light" w:cs="Calibri Light"/>
          <w:sz w:val="22"/>
          <w:szCs w:val="22"/>
          <w:lang w:eastAsia="en-CA"/>
        </w:rPr>
        <w:t> based on the </w:t>
      </w:r>
      <w:hyperlink r:id="rId175" w:history="1">
        <w:r w:rsidRPr="00C721FE">
          <w:rPr>
            <w:rFonts w:ascii="Calibri Light" w:eastAsia="Times New Roman" w:hAnsi="Calibri Light" w:cs="Calibri Light"/>
            <w:color w:val="0563C1"/>
            <w:sz w:val="22"/>
            <w:szCs w:val="22"/>
            <w:u w:val="single"/>
            <w:lang w:eastAsia="en-CA"/>
          </w:rPr>
          <w:t>Canadian Research and Development Classification</w:t>
        </w:r>
      </w:hyperlink>
      <w:r w:rsidRPr="00C721FE">
        <w:rPr>
          <w:rFonts w:ascii="Calibri Light" w:eastAsia="Times New Roman" w:hAnsi="Calibri Light" w:cs="Calibri Light"/>
          <w:sz w:val="22"/>
          <w:szCs w:val="22"/>
          <w:lang w:eastAsia="en-CA"/>
        </w:rPr>
        <w:t xml:space="preserve"> codes). </w:t>
      </w:r>
      <w:r w:rsidRPr="00C721FE">
        <w:rPr>
          <w:rFonts w:ascii="Calibri Light" w:eastAsia="Times New Roman" w:hAnsi="Calibri Light" w:cs="Calibri Light"/>
          <w:b/>
          <w:bCs/>
          <w:sz w:val="22"/>
          <w:szCs w:val="22"/>
          <w:lang w:eastAsia="en-CA"/>
        </w:rPr>
        <w:t>Projects that fall under the mandate of only one federal research funding agency (CIHR, NSERC, SSHRC) are not eligible.</w:t>
      </w:r>
    </w:p>
    <w:p w14:paraId="6DF777F7" w14:textId="77777777" w:rsidR="00C721FE" w:rsidRPr="00C721FE" w:rsidRDefault="00C721FE" w:rsidP="00C721FE">
      <w:pPr>
        <w:spacing w:after="0" w:line="240" w:lineRule="auto"/>
        <w:ind w:left="1080"/>
        <w:contextualSpacing/>
        <w:rPr>
          <w:rFonts w:ascii="Calibri Light" w:eastAsia="Calibri" w:hAnsi="Calibri Light" w:cs="Calibri Light"/>
          <w:b/>
          <w:bCs/>
          <w:sz w:val="22"/>
          <w:szCs w:val="22"/>
          <w:lang w:val="en-CA" w:eastAsia="en-CA"/>
        </w:rPr>
      </w:pPr>
    </w:p>
    <w:tbl>
      <w:tblPr>
        <w:tblW w:w="10430" w:type="dxa"/>
        <w:shd w:val="clear" w:color="auto" w:fill="FFFFFF"/>
        <w:tblCellMar>
          <w:left w:w="0" w:type="dxa"/>
          <w:right w:w="0" w:type="dxa"/>
        </w:tblCellMar>
        <w:tblLook w:val="04A0" w:firstRow="1" w:lastRow="0" w:firstColumn="1" w:lastColumn="0" w:noHBand="0" w:noVBand="1"/>
      </w:tblPr>
      <w:tblGrid>
        <w:gridCol w:w="3142"/>
        <w:gridCol w:w="7288"/>
      </w:tblGrid>
      <w:tr w:rsidR="00C721FE" w:rsidRPr="00C721FE" w14:paraId="6497A57F" w14:textId="77777777" w:rsidTr="00C721FE">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C220F6"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 xml:space="preserve">Notice of intent (NOI) to apply </w:t>
            </w:r>
            <w:proofErr w:type="gramStart"/>
            <w:r w:rsidRPr="00C721FE">
              <w:rPr>
                <w:rFonts w:ascii="Calibri Light" w:eastAsia="Calibri" w:hAnsi="Calibri Light" w:cs="Calibri Light"/>
                <w:b/>
                <w:bCs/>
                <w:color w:val="000000"/>
                <w:sz w:val="22"/>
                <w:szCs w:val="22"/>
                <w:lang w:eastAsia="en-US"/>
              </w:rPr>
              <w:t>deadline</w:t>
            </w:r>
            <w:proofErr w:type="gramEnd"/>
          </w:p>
          <w:p w14:paraId="37775C4D"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w:t>
            </w:r>
            <w:proofErr w:type="gramStart"/>
            <w:r w:rsidRPr="00C721FE">
              <w:rPr>
                <w:rFonts w:ascii="Calibri Light" w:eastAsia="Calibri" w:hAnsi="Calibri Light" w:cs="Calibri Light"/>
                <w:b/>
                <w:bCs/>
                <w:color w:val="000000"/>
                <w:sz w:val="22"/>
                <w:szCs w:val="22"/>
                <w:lang w:eastAsia="en-US"/>
              </w:rPr>
              <w:t>not</w:t>
            </w:r>
            <w:proofErr w:type="gramEnd"/>
            <w:r w:rsidRPr="00C721FE">
              <w:rPr>
                <w:rFonts w:ascii="Calibri Light" w:eastAsia="Calibri" w:hAnsi="Calibri Light" w:cs="Calibri Light"/>
                <w:b/>
                <w:bCs/>
                <w:color w:val="000000"/>
                <w:sz w:val="22"/>
                <w:szCs w:val="22"/>
                <w:lang w:eastAsia="en-US"/>
              </w:rPr>
              <w:t xml:space="preserve"> adjudicated)</w:t>
            </w:r>
          </w:p>
        </w:tc>
        <w:tc>
          <w:tcPr>
            <w:tcW w:w="728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91CD521" w14:textId="77777777" w:rsidR="00C721FE" w:rsidRPr="00C721FE" w:rsidRDefault="00C721FE" w:rsidP="00C721FE">
            <w:pPr>
              <w:spacing w:after="0" w:line="240" w:lineRule="auto"/>
              <w:rPr>
                <w:rFonts w:ascii="Calibri Light" w:eastAsia="Calibri" w:hAnsi="Calibri Light" w:cs="Calibri Light"/>
                <w:b/>
                <w:bCs/>
                <w:sz w:val="22"/>
                <w:szCs w:val="22"/>
                <w:lang w:eastAsia="en-US"/>
              </w:rPr>
            </w:pPr>
            <w:r w:rsidRPr="00C721FE">
              <w:rPr>
                <w:rFonts w:ascii="Calibri Light" w:eastAsia="Calibri" w:hAnsi="Calibri Light" w:cs="Calibri Light"/>
                <w:b/>
                <w:bCs/>
                <w:color w:val="000000"/>
                <w:sz w:val="22"/>
                <w:szCs w:val="22"/>
                <w:lang w:eastAsia="en-US"/>
              </w:rPr>
              <w:t xml:space="preserve">Mandatory ORS deadline to submit your NOI in the Convergence Portal (no RGA required): </w:t>
            </w:r>
            <w:r w:rsidRPr="00C721FE">
              <w:rPr>
                <w:rFonts w:ascii="Calibri Light" w:eastAsia="Calibri" w:hAnsi="Calibri Light" w:cs="Calibri Light"/>
                <w:b/>
                <w:bCs/>
                <w:color w:val="FF0000"/>
                <w:sz w:val="22"/>
                <w:szCs w:val="22"/>
                <w:lang w:eastAsia="en-US"/>
              </w:rPr>
              <w:t>Monday, October 23 at 9 am</w:t>
            </w:r>
          </w:p>
          <w:p w14:paraId="6229470D" w14:textId="77777777" w:rsidR="00C721FE" w:rsidRPr="00C721FE" w:rsidRDefault="00C721FE" w:rsidP="00C721FE">
            <w:pPr>
              <w:spacing w:after="0" w:line="240" w:lineRule="auto"/>
              <w:rPr>
                <w:rFonts w:ascii="Calibri Light" w:eastAsia="Calibri" w:hAnsi="Calibri Light" w:cs="Calibri Light"/>
                <w:b/>
                <w:bCs/>
                <w:color w:val="FF0000"/>
                <w:sz w:val="22"/>
                <w:szCs w:val="22"/>
                <w:lang w:eastAsia="en-US"/>
              </w:rPr>
            </w:pPr>
            <w:r w:rsidRPr="00C721FE">
              <w:rPr>
                <w:rFonts w:ascii="Calibri Light" w:eastAsia="Calibri" w:hAnsi="Calibri Light" w:cs="Calibri Light"/>
                <w:color w:val="000000"/>
                <w:sz w:val="22"/>
                <w:szCs w:val="22"/>
                <w:lang w:eastAsia="en-US"/>
              </w:rPr>
              <w:t xml:space="preserve">Agency Deadline: </w:t>
            </w:r>
            <w:r w:rsidRPr="00C721FE">
              <w:rPr>
                <w:rFonts w:ascii="Calibri Light" w:eastAsia="Calibri" w:hAnsi="Calibri Light" w:cs="Calibri Light"/>
                <w:color w:val="000000"/>
                <w:sz w:val="22"/>
                <w:szCs w:val="22"/>
                <w:highlight w:val="yellow"/>
                <w:lang w:eastAsia="en-US"/>
              </w:rPr>
              <w:t xml:space="preserve">Tuesday, October 24, </w:t>
            </w:r>
            <w:proofErr w:type="gramStart"/>
            <w:r w:rsidRPr="00C721FE">
              <w:rPr>
                <w:rFonts w:ascii="Calibri Light" w:eastAsia="Calibri" w:hAnsi="Calibri Light" w:cs="Calibri Light"/>
                <w:color w:val="000000"/>
                <w:sz w:val="22"/>
                <w:szCs w:val="22"/>
                <w:highlight w:val="yellow"/>
                <w:lang w:eastAsia="en-US"/>
              </w:rPr>
              <w:t>2023</w:t>
            </w:r>
            <w:proofErr w:type="gramEnd"/>
            <w:r w:rsidRPr="00C721FE">
              <w:rPr>
                <w:rFonts w:ascii="Calibri Light" w:eastAsia="Calibri" w:hAnsi="Calibri Light" w:cs="Calibri Light"/>
                <w:color w:val="000000"/>
                <w:sz w:val="22"/>
                <w:szCs w:val="22"/>
                <w:highlight w:val="yellow"/>
                <w:lang w:eastAsia="en-US"/>
              </w:rPr>
              <w:t xml:space="preserve"> </w:t>
            </w:r>
          </w:p>
        </w:tc>
      </w:tr>
      <w:tr w:rsidR="00C721FE" w:rsidRPr="00C721FE" w14:paraId="6DD46C40" w14:textId="77777777" w:rsidTr="00C721FE">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8B4E8EE"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Letter of intent (LOI) to apply deadline</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F58CC9A"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ORS deadline for comprehensive review: Monday, December 4, 2023</w:t>
            </w:r>
          </w:p>
          <w:p w14:paraId="4CADF720" w14:textId="77777777" w:rsidR="00C721FE" w:rsidRPr="00C721FE" w:rsidRDefault="00C721FE" w:rsidP="00C721FE">
            <w:pPr>
              <w:spacing w:after="0" w:line="240" w:lineRule="auto"/>
              <w:rPr>
                <w:rFonts w:ascii="Calibri Light" w:eastAsia="Calibri" w:hAnsi="Calibri Light" w:cs="Calibri Light"/>
                <w:color w:val="FF0000"/>
                <w:sz w:val="22"/>
                <w:szCs w:val="22"/>
                <w:vertAlign w:val="superscript"/>
                <w:lang w:eastAsia="en-US"/>
              </w:rPr>
            </w:pPr>
            <w:r w:rsidRPr="00C721FE">
              <w:rPr>
                <w:rFonts w:ascii="Calibri Light" w:eastAsia="Calibri" w:hAnsi="Calibri Light" w:cs="Calibri Light"/>
                <w:b/>
                <w:bCs/>
                <w:color w:val="000000"/>
                <w:sz w:val="22"/>
                <w:szCs w:val="22"/>
                <w:lang w:eastAsia="en-US"/>
              </w:rPr>
              <w:t>ORS deadline for administrative review –</w:t>
            </w:r>
            <w:r w:rsidRPr="00C721FE">
              <w:rPr>
                <w:rFonts w:ascii="Calibri Light" w:eastAsia="Calibri" w:hAnsi="Calibri Light" w:cs="Calibri Light"/>
                <w:color w:val="000000"/>
                <w:sz w:val="22"/>
                <w:szCs w:val="22"/>
                <w:lang w:eastAsia="en-US"/>
              </w:rPr>
              <w:t xml:space="preserve"> </w:t>
            </w:r>
            <w:r w:rsidRPr="00C721FE">
              <w:rPr>
                <w:rFonts w:ascii="Calibri Light" w:eastAsia="Calibri" w:hAnsi="Calibri Light" w:cs="Calibri Light"/>
                <w:b/>
                <w:bCs/>
                <w:color w:val="FF0000"/>
                <w:sz w:val="22"/>
                <w:szCs w:val="22"/>
                <w:u w:val="single"/>
                <w:lang w:eastAsia="en-US"/>
              </w:rPr>
              <w:t>mandatory</w:t>
            </w:r>
            <w:r w:rsidRPr="00C721FE">
              <w:rPr>
                <w:rFonts w:ascii="Calibri Light" w:eastAsia="Calibri" w:hAnsi="Calibri Light" w:cs="Calibri Light"/>
                <w:color w:val="FF0000"/>
                <w:sz w:val="22"/>
                <w:szCs w:val="22"/>
                <w:lang w:eastAsia="en-US"/>
              </w:rPr>
              <w:t xml:space="preserve">: </w:t>
            </w:r>
            <w:r w:rsidRPr="00C721FE">
              <w:rPr>
                <w:rFonts w:ascii="Calibri Light" w:eastAsia="Calibri" w:hAnsi="Calibri Light" w:cs="Calibri Light"/>
                <w:b/>
                <w:bCs/>
                <w:color w:val="FF0000"/>
                <w:sz w:val="22"/>
                <w:szCs w:val="22"/>
                <w:lang w:eastAsia="en-US"/>
              </w:rPr>
              <w:t>Tuesday, January 2, 2024</w:t>
            </w:r>
            <w:r w:rsidRPr="00C721FE">
              <w:rPr>
                <w:rFonts w:ascii="Calibri Light" w:eastAsia="Calibri" w:hAnsi="Calibri Light" w:cs="Calibri Light"/>
                <w:color w:val="FF0000"/>
                <w:sz w:val="22"/>
                <w:szCs w:val="22"/>
                <w:vertAlign w:val="superscript"/>
                <w:lang w:eastAsia="en-US"/>
              </w:rPr>
              <w:t xml:space="preserve">  </w:t>
            </w:r>
            <w:r w:rsidRPr="00C721FE">
              <w:rPr>
                <w:rFonts w:ascii="Calibri Light" w:eastAsia="Calibri" w:hAnsi="Calibri Light" w:cs="Calibri Light"/>
                <w:color w:val="000000"/>
                <w:sz w:val="22"/>
                <w:szCs w:val="22"/>
                <w:vertAlign w:val="superscript"/>
                <w:lang w:eastAsia="en-US"/>
              </w:rPr>
              <w:t> </w:t>
            </w:r>
          </w:p>
          <w:p w14:paraId="48EE75E5"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color w:val="000000"/>
                <w:sz w:val="22"/>
                <w:szCs w:val="22"/>
                <w:lang w:eastAsia="en-US"/>
              </w:rPr>
              <w:t>ORS deadline to submit in Convergence Portal (and send RGA form): Tuesday, January 9, 2024, at 9 am</w:t>
            </w:r>
          </w:p>
          <w:p w14:paraId="7F2DA1E9" w14:textId="77777777" w:rsidR="00C721FE" w:rsidRPr="00C721FE" w:rsidRDefault="00C721FE" w:rsidP="00C721FE">
            <w:pPr>
              <w:spacing w:after="0" w:line="240" w:lineRule="auto"/>
              <w:rPr>
                <w:rFonts w:ascii="Calibri Light" w:eastAsia="Calibri" w:hAnsi="Calibri Light" w:cs="Calibri Light"/>
                <w:color w:val="000000"/>
                <w:sz w:val="22"/>
                <w:szCs w:val="22"/>
                <w:highlight w:val="yellow"/>
                <w:lang w:eastAsia="en-US"/>
              </w:rPr>
            </w:pPr>
            <w:r w:rsidRPr="00C721FE">
              <w:rPr>
                <w:rFonts w:ascii="Calibri Light" w:eastAsia="Calibri" w:hAnsi="Calibri Light" w:cs="Calibri Light"/>
                <w:color w:val="000000"/>
                <w:sz w:val="22"/>
                <w:szCs w:val="22"/>
                <w:lang w:eastAsia="en-US"/>
              </w:rPr>
              <w:t xml:space="preserve">Agency Deadline: </w:t>
            </w:r>
            <w:r w:rsidRPr="00C721FE">
              <w:rPr>
                <w:rFonts w:ascii="Calibri Light" w:eastAsia="Calibri" w:hAnsi="Calibri Light" w:cs="Calibri Light"/>
                <w:color w:val="000000"/>
                <w:sz w:val="22"/>
                <w:szCs w:val="22"/>
                <w:highlight w:val="yellow"/>
                <w:lang w:eastAsia="en-US"/>
              </w:rPr>
              <w:t>Wednesday, January 10, 2024</w:t>
            </w:r>
          </w:p>
          <w:p w14:paraId="14A9720A"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p>
          <w:p w14:paraId="4388AFFE" w14:textId="77777777" w:rsidR="00C721FE" w:rsidRPr="00C721FE" w:rsidRDefault="00C721FE" w:rsidP="00C721FE">
            <w:pPr>
              <w:spacing w:after="0" w:line="240" w:lineRule="auto"/>
              <w:rPr>
                <w:rFonts w:ascii="Calibri Light" w:eastAsia="Calibri" w:hAnsi="Calibri Light" w:cs="Calibri Light"/>
                <w:b/>
                <w:bCs/>
                <w:i/>
                <w:iCs/>
                <w:color w:val="000000"/>
                <w:sz w:val="22"/>
                <w:szCs w:val="22"/>
                <w:lang w:eastAsia="en-US"/>
              </w:rPr>
            </w:pPr>
            <w:r w:rsidRPr="00C721FE">
              <w:rPr>
                <w:rFonts w:ascii="Calibri Light" w:eastAsia="Calibri" w:hAnsi="Calibri Light" w:cs="Calibri Light"/>
                <w:b/>
                <w:bCs/>
                <w:i/>
                <w:iCs/>
                <w:color w:val="FF0000"/>
                <w:sz w:val="22"/>
                <w:szCs w:val="22"/>
                <w:lang w:eastAsia="en-US"/>
              </w:rPr>
              <w:t>The internal LOI deadlines are subject to change depending on volume and timing around the University holiday closure</w:t>
            </w:r>
          </w:p>
        </w:tc>
      </w:tr>
      <w:tr w:rsidR="00C721FE" w:rsidRPr="00C721FE" w14:paraId="4E2E3E3D" w14:textId="77777777" w:rsidTr="00C721FE">
        <w:trPr>
          <w:trHeight w:val="828"/>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949D04F"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lastRenderedPageBreak/>
              <w:t>Full application deadline (by invitation only)</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FC92051"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Internal ORS deadlines: TBD</w:t>
            </w:r>
          </w:p>
          <w:p w14:paraId="11E9B76B"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 xml:space="preserve">Agency deadline: </w:t>
            </w:r>
            <w:r w:rsidRPr="00C721FE">
              <w:rPr>
                <w:rFonts w:ascii="Calibri Light" w:eastAsia="Calibri" w:hAnsi="Calibri Light" w:cs="Calibri Light"/>
                <w:color w:val="000000"/>
                <w:sz w:val="22"/>
                <w:szCs w:val="22"/>
                <w:highlight w:val="yellow"/>
                <w:lang w:eastAsia="en-US"/>
              </w:rPr>
              <w:t>September 5, 2024</w:t>
            </w:r>
          </w:p>
        </w:tc>
      </w:tr>
      <w:tr w:rsidR="00C721FE" w:rsidRPr="00C721FE" w14:paraId="329370B0" w14:textId="77777777" w:rsidTr="00C721FE">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F16971B"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Value</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0AFC4B3"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Minimum $2,000,000 per year (including indirect costs)</w:t>
            </w:r>
          </w:p>
          <w:p w14:paraId="7219AAFD"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Maximum $4,000,000 per year (including indirect costs)</w:t>
            </w:r>
          </w:p>
          <w:p w14:paraId="5DC1B34E"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p>
          <w:p w14:paraId="6B08A567" w14:textId="77777777" w:rsidR="00C721FE" w:rsidRPr="00C721FE" w:rsidRDefault="00C721FE" w:rsidP="00C721FE">
            <w:pPr>
              <w:spacing w:after="0" w:line="240" w:lineRule="auto"/>
              <w:rPr>
                <w:rFonts w:ascii="Calibri Light" w:eastAsia="Calibri" w:hAnsi="Calibri Light" w:cs="Calibri Light"/>
                <w:b/>
                <w:bCs/>
                <w:color w:val="FF0000"/>
                <w:sz w:val="22"/>
                <w:szCs w:val="22"/>
                <w:lang w:eastAsia="en-US"/>
              </w:rPr>
            </w:pPr>
            <w:r w:rsidRPr="00C721FE">
              <w:rPr>
                <w:rFonts w:ascii="Calibri Light" w:eastAsia="Calibri" w:hAnsi="Calibri Light" w:cs="Calibri Light"/>
                <w:b/>
                <w:bCs/>
                <w:color w:val="FF0000"/>
                <w:sz w:val="22"/>
                <w:szCs w:val="22"/>
                <w:lang w:eastAsia="en-US"/>
              </w:rPr>
              <w:t xml:space="preserve">Indirect costs must be included at a rate of 25% of the direct </w:t>
            </w:r>
            <w:proofErr w:type="gramStart"/>
            <w:r w:rsidRPr="00C721FE">
              <w:rPr>
                <w:rFonts w:ascii="Calibri Light" w:eastAsia="Calibri" w:hAnsi="Calibri Light" w:cs="Calibri Light"/>
                <w:b/>
                <w:bCs/>
                <w:color w:val="FF0000"/>
                <w:sz w:val="22"/>
                <w:szCs w:val="22"/>
                <w:lang w:eastAsia="en-US"/>
              </w:rPr>
              <w:t>costs</w:t>
            </w:r>
            <w:proofErr w:type="gramEnd"/>
          </w:p>
          <w:p w14:paraId="45BE5A1A"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Therefore, the maximum budget for the direct costs of the research project is $3,200,000 per year, and the minimum budget is $1,600,000</w:t>
            </w:r>
          </w:p>
        </w:tc>
      </w:tr>
      <w:tr w:rsidR="00C721FE" w:rsidRPr="00C721FE" w14:paraId="3457F868" w14:textId="77777777" w:rsidTr="00C721FE">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D56D039"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Duration</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67F1510"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Up to six years</w:t>
            </w:r>
          </w:p>
        </w:tc>
      </w:tr>
      <w:tr w:rsidR="00C721FE" w:rsidRPr="00C721FE" w14:paraId="168B6724" w14:textId="77777777" w:rsidTr="00C721FE">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DE16F58"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Competition budget</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C795A56"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$144,000,000 over six years</w:t>
            </w:r>
          </w:p>
        </w:tc>
      </w:tr>
      <w:tr w:rsidR="00C721FE" w:rsidRPr="00C721FE" w14:paraId="62649997" w14:textId="77777777" w:rsidTr="00C721FE">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09802"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Number of grants</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AD46CF4"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Number of awards depends on the amounts requested in successful application</w:t>
            </w:r>
          </w:p>
        </w:tc>
      </w:tr>
      <w:tr w:rsidR="00C721FE" w:rsidRPr="00C721FE" w14:paraId="284FB121" w14:textId="77777777" w:rsidTr="00C721FE">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8652499"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Results announced</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B39ED40"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February 2025</w:t>
            </w:r>
          </w:p>
        </w:tc>
      </w:tr>
      <w:tr w:rsidR="00C721FE" w:rsidRPr="00C721FE" w14:paraId="5EE11FB0" w14:textId="77777777" w:rsidTr="00C721FE">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44B02A7"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Grant Start Date</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CB174F8"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March 2025</w:t>
            </w:r>
          </w:p>
        </w:tc>
      </w:tr>
      <w:tr w:rsidR="00C721FE" w:rsidRPr="00C721FE" w14:paraId="32E91B73" w14:textId="77777777" w:rsidTr="00C721FE">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899BB8"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How to apply</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327DA8E"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All applications must submit a </w:t>
            </w:r>
            <w:hyperlink r:id="rId176" w:history="1">
              <w:r w:rsidRPr="00C721FE">
                <w:rPr>
                  <w:rFonts w:ascii="Calibri Light" w:eastAsia="Calibri" w:hAnsi="Calibri Light" w:cs="Calibri Light"/>
                  <w:color w:val="0563C1"/>
                  <w:sz w:val="22"/>
                  <w:szCs w:val="22"/>
                  <w:u w:val="single"/>
                  <w:lang w:eastAsia="en-US"/>
                </w:rPr>
                <w:t>notice of intent to apply (NOI)</w:t>
              </w:r>
            </w:hyperlink>
            <w:r w:rsidRPr="00C721FE">
              <w:rPr>
                <w:rFonts w:ascii="Calibri Light" w:eastAsia="Calibri" w:hAnsi="Calibri Light" w:cs="Calibri Light"/>
                <w:color w:val="000000"/>
                <w:sz w:val="22"/>
                <w:szCs w:val="22"/>
                <w:lang w:eastAsia="en-US"/>
              </w:rPr>
              <w:t> and </w:t>
            </w:r>
            <w:hyperlink r:id="rId177" w:history="1">
              <w:r w:rsidRPr="00C721FE">
                <w:rPr>
                  <w:rFonts w:ascii="Calibri Light" w:eastAsia="Calibri" w:hAnsi="Calibri Light" w:cs="Calibri Light"/>
                  <w:color w:val="0563C1"/>
                  <w:sz w:val="22"/>
                  <w:szCs w:val="22"/>
                  <w:u w:val="single"/>
                  <w:lang w:eastAsia="en-US"/>
                </w:rPr>
                <w:t>letter of intent to apply (LOI)</w:t>
              </w:r>
            </w:hyperlink>
            <w:r w:rsidRPr="00C721FE">
              <w:rPr>
                <w:rFonts w:ascii="Calibri Light" w:eastAsia="Calibri" w:hAnsi="Calibri Light" w:cs="Calibri Light"/>
                <w:color w:val="000000"/>
                <w:sz w:val="22"/>
                <w:szCs w:val="22"/>
                <w:lang w:eastAsia="en-US"/>
              </w:rPr>
              <w:t>. Only successful LOIs are invited to submit a full application (full application instructions are not posted yet).</w:t>
            </w:r>
          </w:p>
          <w:p w14:paraId="4AF8450A" w14:textId="77777777" w:rsidR="00C721FE" w:rsidRPr="00C721FE" w:rsidRDefault="00C721FE" w:rsidP="00C721FE">
            <w:pPr>
              <w:spacing w:line="240" w:lineRule="auto"/>
              <w:rPr>
                <w:rFonts w:ascii="Calibri Light" w:eastAsia="Calibri" w:hAnsi="Calibri Light" w:cs="Calibri Light"/>
                <w:color w:val="000000"/>
                <w:sz w:val="22"/>
                <w:szCs w:val="22"/>
                <w:lang w:eastAsia="en-US"/>
              </w:rPr>
            </w:pPr>
          </w:p>
          <w:p w14:paraId="317D671A"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Refer to the </w:t>
            </w:r>
            <w:hyperlink r:id="rId178" w:history="1">
              <w:r w:rsidRPr="00C721FE">
                <w:rPr>
                  <w:rFonts w:ascii="Calibri Light" w:eastAsia="Calibri" w:hAnsi="Calibri Light" w:cs="Calibri Light"/>
                  <w:color w:val="0563C1"/>
                  <w:sz w:val="22"/>
                  <w:szCs w:val="22"/>
                  <w:u w:val="single"/>
                  <w:lang w:eastAsia="en-US"/>
                </w:rPr>
                <w:t>Best Practices in Equity, Diversity and Inclusion in Research Guide</w:t>
              </w:r>
            </w:hyperlink>
            <w:r w:rsidRPr="00C721FE">
              <w:rPr>
                <w:rFonts w:ascii="Calibri Light" w:eastAsia="Calibri" w:hAnsi="Calibri Light" w:cs="Calibri Light"/>
                <w:color w:val="000000"/>
                <w:sz w:val="22"/>
                <w:szCs w:val="22"/>
                <w:lang w:eastAsia="en-US"/>
              </w:rPr>
              <w:t> and </w:t>
            </w:r>
            <w:hyperlink r:id="rId179" w:history="1">
              <w:r w:rsidRPr="00C721FE">
                <w:rPr>
                  <w:rFonts w:ascii="Calibri Light" w:eastAsia="Calibri" w:hAnsi="Calibri Light" w:cs="Calibri Light"/>
                  <w:color w:val="0563C1"/>
                  <w:sz w:val="22"/>
                  <w:szCs w:val="22"/>
                  <w:u w:val="single"/>
                  <w:lang w:eastAsia="en-US"/>
                </w:rPr>
                <w:t>evaluation matrices</w:t>
              </w:r>
            </w:hyperlink>
            <w:r w:rsidRPr="00C721FE">
              <w:rPr>
                <w:rFonts w:ascii="Calibri Light" w:eastAsia="Calibri" w:hAnsi="Calibri Light" w:cs="Calibri Light"/>
                <w:color w:val="000000"/>
                <w:sz w:val="22"/>
                <w:szCs w:val="22"/>
                <w:lang w:eastAsia="en-US"/>
              </w:rPr>
              <w:t> for additional information on how to complete the application process.</w:t>
            </w:r>
          </w:p>
        </w:tc>
      </w:tr>
      <w:tr w:rsidR="00C721FE" w:rsidRPr="00C721FE" w14:paraId="0B68487A" w14:textId="77777777" w:rsidTr="00C721FE">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3CEDDCD"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Webinars</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21FBED7" w14:textId="77777777" w:rsidR="00C721FE" w:rsidRPr="00C721FE" w:rsidRDefault="00C721FE" w:rsidP="00C721FE">
            <w:pPr>
              <w:spacing w:after="0" w:line="240" w:lineRule="auto"/>
              <w:rPr>
                <w:rFonts w:ascii="Calibri Light" w:eastAsia="Calibri" w:hAnsi="Calibri Light" w:cs="Calibri Light"/>
                <w:b/>
                <w:bCs/>
                <w:i/>
                <w:iCs/>
                <w:color w:val="000000"/>
                <w:sz w:val="22"/>
                <w:szCs w:val="22"/>
                <w:highlight w:val="yellow"/>
                <w:lang w:eastAsia="en-CA"/>
              </w:rPr>
            </w:pPr>
            <w:r w:rsidRPr="00C721FE">
              <w:rPr>
                <w:rFonts w:ascii="Calibri Light" w:eastAsia="Calibri" w:hAnsi="Calibri Light" w:cs="Calibri Light"/>
                <w:b/>
                <w:bCs/>
                <w:i/>
                <w:iCs/>
                <w:color w:val="000000"/>
                <w:sz w:val="22"/>
                <w:szCs w:val="22"/>
                <w:highlight w:val="yellow"/>
                <w:lang w:eastAsia="en-CA"/>
              </w:rPr>
              <w:t>NOI stage:</w:t>
            </w:r>
          </w:p>
          <w:p w14:paraId="36E90EE1" w14:textId="77777777" w:rsidR="00C721FE" w:rsidRPr="00C721FE" w:rsidRDefault="00C721FE" w:rsidP="00C721FE">
            <w:pPr>
              <w:spacing w:after="0" w:line="240" w:lineRule="auto"/>
              <w:rPr>
                <w:rFonts w:ascii="Calibri Light" w:eastAsia="Calibri" w:hAnsi="Calibri Light" w:cs="Calibri Light"/>
                <w:color w:val="000000"/>
                <w:sz w:val="22"/>
                <w:szCs w:val="22"/>
                <w:lang w:eastAsia="en-CA"/>
              </w:rPr>
            </w:pPr>
            <w:r w:rsidRPr="00C721FE">
              <w:rPr>
                <w:rFonts w:ascii="Calibri Light" w:eastAsia="Calibri" w:hAnsi="Calibri Light" w:cs="Calibri Light"/>
                <w:color w:val="000000"/>
                <w:sz w:val="22"/>
                <w:szCs w:val="22"/>
                <w:highlight w:val="yellow"/>
                <w:lang w:eastAsia="en-CA"/>
              </w:rPr>
              <w:t xml:space="preserve">August 31, 1 pm – 3 pm  </w:t>
            </w:r>
            <w:r w:rsidRPr="00C721FE">
              <w:rPr>
                <w:rFonts w:ascii="Calibri Light" w:eastAsia="Calibri" w:hAnsi="Calibri Light" w:cs="Calibri Light"/>
                <w:color w:val="000000"/>
                <w:sz w:val="22"/>
                <w:szCs w:val="22"/>
                <w:lang w:eastAsia="en-CA"/>
              </w:rPr>
              <w:t xml:space="preserve">  </w:t>
            </w:r>
          </w:p>
          <w:p w14:paraId="25ECA03C" w14:textId="77777777" w:rsidR="00C721FE" w:rsidRPr="00C721FE" w:rsidRDefault="00C721FE" w:rsidP="00C721FE">
            <w:pPr>
              <w:spacing w:after="0" w:line="240" w:lineRule="auto"/>
              <w:rPr>
                <w:rFonts w:ascii="Calibri Light" w:eastAsia="Calibri" w:hAnsi="Calibri Light" w:cs="Calibri Light"/>
                <w:color w:val="000000"/>
                <w:sz w:val="22"/>
                <w:szCs w:val="22"/>
                <w:highlight w:val="yellow"/>
                <w:lang w:eastAsia="en-CA"/>
              </w:rPr>
            </w:pPr>
            <w:r w:rsidRPr="00C721FE">
              <w:rPr>
                <w:rFonts w:ascii="Calibri Light" w:eastAsia="Calibri" w:hAnsi="Calibri Light" w:cs="Calibri Light"/>
                <w:color w:val="000000"/>
                <w:sz w:val="22"/>
                <w:szCs w:val="22"/>
                <w:highlight w:val="yellow"/>
                <w:lang w:eastAsia="en-CA"/>
              </w:rPr>
              <w:t xml:space="preserve">Link will posted </w:t>
            </w:r>
            <w:hyperlink r:id="rId180" w:history="1">
              <w:r w:rsidRPr="00C721FE">
                <w:rPr>
                  <w:rFonts w:ascii="Calibri Light" w:eastAsia="Calibri" w:hAnsi="Calibri Light" w:cs="Calibri Light"/>
                  <w:color w:val="0563C1"/>
                  <w:sz w:val="22"/>
                  <w:szCs w:val="22"/>
                  <w:highlight w:val="yellow"/>
                  <w:u w:val="single"/>
                  <w:lang w:eastAsia="en-CA"/>
                </w:rPr>
                <w:t>here</w:t>
              </w:r>
            </w:hyperlink>
            <w:r w:rsidRPr="00C721FE">
              <w:rPr>
                <w:rFonts w:ascii="Calibri Light" w:eastAsia="Calibri" w:hAnsi="Calibri Light" w:cs="Calibri Light"/>
                <w:color w:val="000000"/>
                <w:sz w:val="22"/>
                <w:szCs w:val="22"/>
                <w:highlight w:val="yellow"/>
                <w:lang w:eastAsia="en-CA"/>
              </w:rPr>
              <w:t xml:space="preserve"> approximately one hour before the scheduled start time.</w:t>
            </w:r>
          </w:p>
          <w:p w14:paraId="01CBF71E" w14:textId="77777777" w:rsidR="00C721FE" w:rsidRPr="00C721FE" w:rsidRDefault="00C721FE" w:rsidP="00C721FE">
            <w:pPr>
              <w:shd w:val="clear" w:color="auto" w:fill="FFFFFF"/>
              <w:spacing w:after="0" w:line="240" w:lineRule="auto"/>
              <w:rPr>
                <w:rFonts w:ascii="Calibri Light" w:eastAsia="Calibri" w:hAnsi="Calibri Light" w:cs="Calibri Light"/>
                <w:sz w:val="22"/>
                <w:szCs w:val="22"/>
                <w:lang w:eastAsia="en-US"/>
              </w:rPr>
            </w:pPr>
          </w:p>
          <w:p w14:paraId="08D3DACC" w14:textId="77777777" w:rsidR="00C721FE" w:rsidRPr="00C721FE" w:rsidRDefault="00C721FE" w:rsidP="00C721FE">
            <w:pPr>
              <w:spacing w:after="0" w:line="240" w:lineRule="auto"/>
              <w:rPr>
                <w:rFonts w:ascii="Calibri Light" w:eastAsia="Calibri" w:hAnsi="Calibri Light" w:cs="Calibri Light"/>
                <w:sz w:val="22"/>
                <w:szCs w:val="22"/>
                <w:lang w:eastAsia="en-US"/>
              </w:rPr>
            </w:pPr>
            <w:r w:rsidRPr="00C721FE">
              <w:rPr>
                <w:rFonts w:ascii="Calibri Light" w:eastAsia="Calibri" w:hAnsi="Calibri Light" w:cs="Calibri Light"/>
                <w:i/>
                <w:iCs/>
                <w:color w:val="000000"/>
                <w:sz w:val="22"/>
                <w:szCs w:val="22"/>
                <w:lang w:eastAsia="en-US"/>
              </w:rPr>
              <w:t>LOI and application stage:</w:t>
            </w:r>
            <w:r w:rsidRPr="00C721FE">
              <w:rPr>
                <w:rFonts w:ascii="Calibri Light" w:eastAsia="Calibri" w:hAnsi="Calibri Light" w:cs="Calibri Light"/>
                <w:color w:val="000000"/>
                <w:sz w:val="22"/>
                <w:szCs w:val="22"/>
                <w:lang w:eastAsia="en-US"/>
              </w:rPr>
              <w:t xml:space="preserve"> TBD</w:t>
            </w:r>
          </w:p>
          <w:p w14:paraId="427D6D9F" w14:textId="77777777" w:rsidR="00C721FE" w:rsidRPr="00C721FE" w:rsidRDefault="00C721FE" w:rsidP="00C721FE">
            <w:pPr>
              <w:spacing w:after="0" w:line="240" w:lineRule="auto"/>
              <w:rPr>
                <w:rFonts w:ascii="Calibri Light" w:eastAsia="Calibri" w:hAnsi="Calibri Light" w:cs="Calibri Light"/>
                <w:sz w:val="22"/>
                <w:szCs w:val="22"/>
                <w:lang w:eastAsia="en-CA"/>
              </w:rPr>
            </w:pPr>
          </w:p>
          <w:p w14:paraId="60E34F5B" w14:textId="77777777" w:rsidR="00C721FE" w:rsidRPr="00C721FE" w:rsidRDefault="00C721FE" w:rsidP="00C721FE">
            <w:pPr>
              <w:spacing w:after="0" w:line="240" w:lineRule="auto"/>
              <w:rPr>
                <w:rFonts w:ascii="Calibri Light" w:eastAsia="Calibri" w:hAnsi="Calibri Light" w:cs="Calibri Light"/>
                <w:sz w:val="22"/>
                <w:szCs w:val="22"/>
                <w:lang w:eastAsia="en-US"/>
              </w:rPr>
            </w:pPr>
            <w:r w:rsidRPr="00C721FE">
              <w:rPr>
                <w:rFonts w:ascii="Calibri Light" w:eastAsia="Calibri" w:hAnsi="Calibri Light" w:cs="Calibri Light"/>
                <w:color w:val="000000"/>
                <w:sz w:val="22"/>
                <w:szCs w:val="22"/>
                <w:lang w:eastAsia="en-CA"/>
              </w:rPr>
              <w:t xml:space="preserve">Webinars will be </w:t>
            </w:r>
            <w:proofErr w:type="gramStart"/>
            <w:r w:rsidRPr="00C721FE">
              <w:rPr>
                <w:rFonts w:ascii="Calibri Light" w:eastAsia="Calibri" w:hAnsi="Calibri Light" w:cs="Calibri Light"/>
                <w:color w:val="000000"/>
                <w:sz w:val="22"/>
                <w:szCs w:val="22"/>
                <w:lang w:eastAsia="en-CA"/>
              </w:rPr>
              <w:t>recorded</w:t>
            </w:r>
            <w:proofErr w:type="gramEnd"/>
            <w:r w:rsidRPr="00C721FE">
              <w:rPr>
                <w:rFonts w:ascii="Calibri Light" w:eastAsia="Calibri" w:hAnsi="Calibri Light" w:cs="Calibri Light"/>
                <w:color w:val="000000"/>
                <w:sz w:val="22"/>
                <w:szCs w:val="22"/>
                <w:lang w:eastAsia="en-CA"/>
              </w:rPr>
              <w:t xml:space="preserve"> and presentations will be available following the session. </w:t>
            </w:r>
          </w:p>
        </w:tc>
      </w:tr>
      <w:tr w:rsidR="00C721FE" w:rsidRPr="00C721FE" w14:paraId="53A00DF1" w14:textId="77777777" w:rsidTr="00C721FE">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AB131CF" w14:textId="77777777" w:rsidR="00C721FE" w:rsidRPr="00C721FE" w:rsidRDefault="00C721FE" w:rsidP="00C721FE">
            <w:pPr>
              <w:spacing w:after="0" w:line="240" w:lineRule="auto"/>
              <w:rPr>
                <w:rFonts w:ascii="Calibri Light" w:eastAsia="Calibri" w:hAnsi="Calibri Light" w:cs="Calibri Light"/>
                <w:b/>
                <w:bCs/>
                <w:color w:val="000000"/>
                <w:sz w:val="22"/>
                <w:szCs w:val="22"/>
                <w:lang w:eastAsia="en-US"/>
              </w:rPr>
            </w:pPr>
            <w:r w:rsidRPr="00C721FE">
              <w:rPr>
                <w:rFonts w:ascii="Calibri Light" w:eastAsia="Calibri" w:hAnsi="Calibri Light" w:cs="Calibri Light"/>
                <w:b/>
                <w:bCs/>
                <w:color w:val="000000"/>
                <w:sz w:val="22"/>
                <w:szCs w:val="22"/>
                <w:lang w:eastAsia="en-US"/>
              </w:rPr>
              <w:t>For more information</w:t>
            </w:r>
          </w:p>
        </w:tc>
        <w:tc>
          <w:tcPr>
            <w:tcW w:w="72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AD0A299"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 xml:space="preserve">Consult the </w:t>
            </w:r>
            <w:hyperlink r:id="rId181" w:history="1">
              <w:r w:rsidRPr="00C721FE">
                <w:rPr>
                  <w:rFonts w:ascii="Calibri Light" w:eastAsia="Calibri" w:hAnsi="Calibri Light" w:cs="Calibri Light"/>
                  <w:color w:val="0563C1"/>
                  <w:sz w:val="22"/>
                  <w:szCs w:val="22"/>
                  <w:u w:val="single"/>
                  <w:lang w:eastAsia="en-US"/>
                </w:rPr>
                <w:t>program website</w:t>
              </w:r>
            </w:hyperlink>
            <w:r w:rsidRPr="00C721FE">
              <w:rPr>
                <w:rFonts w:ascii="Calibri Light" w:eastAsia="Calibri" w:hAnsi="Calibri Light" w:cs="Calibri Light"/>
                <w:color w:val="000000"/>
                <w:sz w:val="22"/>
                <w:szCs w:val="22"/>
                <w:lang w:eastAsia="en-US"/>
              </w:rPr>
              <w:t>, </w:t>
            </w:r>
            <w:hyperlink r:id="rId182" w:history="1">
              <w:r w:rsidRPr="00C721FE">
                <w:rPr>
                  <w:rFonts w:ascii="Calibri Light" w:eastAsia="Calibri" w:hAnsi="Calibri Light" w:cs="Calibri Light"/>
                  <w:color w:val="0563C1"/>
                  <w:sz w:val="22"/>
                  <w:szCs w:val="22"/>
                  <w:u w:val="single"/>
                  <w:lang w:eastAsia="en-US"/>
                </w:rPr>
                <w:t>FAQs</w:t>
              </w:r>
            </w:hyperlink>
            <w:r w:rsidRPr="00C721FE">
              <w:rPr>
                <w:rFonts w:ascii="Calibri Light" w:eastAsia="Calibri" w:hAnsi="Calibri Light" w:cs="Calibri Light"/>
                <w:color w:val="000000"/>
                <w:sz w:val="22"/>
                <w:szCs w:val="22"/>
                <w:lang w:eastAsia="en-US"/>
              </w:rPr>
              <w:t xml:space="preserve">, or contact the </w:t>
            </w:r>
            <w:hyperlink r:id="rId183" w:history="1">
              <w:r w:rsidRPr="00C721FE">
                <w:rPr>
                  <w:rFonts w:ascii="Calibri Light" w:eastAsia="Calibri" w:hAnsi="Calibri Light" w:cs="Calibri Light"/>
                  <w:color w:val="0563C1"/>
                  <w:sz w:val="22"/>
                  <w:szCs w:val="22"/>
                  <w:u w:val="single"/>
                  <w:lang w:eastAsia="en-US"/>
                </w:rPr>
                <w:t>program officer</w:t>
              </w:r>
            </w:hyperlink>
            <w:r w:rsidRPr="00C721FE">
              <w:rPr>
                <w:rFonts w:ascii="Calibri Light" w:eastAsia="Calibri" w:hAnsi="Calibri Light" w:cs="Calibri Light"/>
                <w:color w:val="000000"/>
                <w:sz w:val="22"/>
                <w:szCs w:val="22"/>
                <w:lang w:eastAsia="en-US"/>
              </w:rPr>
              <w:t xml:space="preserve"> or your Faculty Grants Officer:</w:t>
            </w:r>
          </w:p>
          <w:p w14:paraId="70FA9D99"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p>
          <w:p w14:paraId="597CE480"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 xml:space="preserve">EAS: </w:t>
            </w:r>
            <w:hyperlink r:id="rId184" w:history="1">
              <w:r w:rsidRPr="00C721FE">
                <w:rPr>
                  <w:rFonts w:ascii="Calibri Light" w:eastAsia="Calibri" w:hAnsi="Calibri Light" w:cs="Calibri Light"/>
                  <w:color w:val="0563C1"/>
                  <w:sz w:val="22"/>
                  <w:szCs w:val="22"/>
                  <w:u w:val="single"/>
                  <w:lang w:eastAsia="en-US"/>
                </w:rPr>
                <w:t>joanne.hui@ontariotechu.ca</w:t>
              </w:r>
            </w:hyperlink>
            <w:r w:rsidRPr="00C721FE">
              <w:rPr>
                <w:rFonts w:ascii="Calibri Light" w:eastAsia="Calibri" w:hAnsi="Calibri Light" w:cs="Calibri Light"/>
                <w:color w:val="000000"/>
                <w:sz w:val="22"/>
                <w:szCs w:val="22"/>
                <w:lang w:eastAsia="en-US"/>
              </w:rPr>
              <w:t xml:space="preserve"> </w:t>
            </w:r>
          </w:p>
          <w:p w14:paraId="2756EE53"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 xml:space="preserve">BIT, SSH, EDU: </w:t>
            </w:r>
            <w:hyperlink r:id="rId185" w:history="1">
              <w:r w:rsidRPr="00C721FE">
                <w:rPr>
                  <w:rFonts w:ascii="Calibri" w:eastAsia="Calibri" w:hAnsi="Calibri" w:cs="Calibri"/>
                  <w:color w:val="0563C1"/>
                  <w:sz w:val="22"/>
                  <w:szCs w:val="22"/>
                  <w:u w:val="single"/>
                  <w:lang w:eastAsia="en-US"/>
                </w:rPr>
                <w:t>ewa.stewart</w:t>
              </w:r>
              <w:r w:rsidRPr="00C721FE">
                <w:rPr>
                  <w:rFonts w:ascii="Calibri Light" w:eastAsia="Calibri" w:hAnsi="Calibri Light" w:cs="Calibri Light"/>
                  <w:color w:val="0563C1"/>
                  <w:sz w:val="22"/>
                  <w:szCs w:val="22"/>
                  <w:u w:val="single"/>
                  <w:lang w:eastAsia="en-US"/>
                </w:rPr>
                <w:t>@ontariotechu.ca</w:t>
              </w:r>
            </w:hyperlink>
          </w:p>
          <w:p w14:paraId="4D01A83D" w14:textId="77777777" w:rsidR="00C721FE" w:rsidRPr="00C721FE" w:rsidRDefault="00C721FE" w:rsidP="00C721FE">
            <w:pPr>
              <w:spacing w:after="0" w:line="240" w:lineRule="auto"/>
              <w:rPr>
                <w:rFonts w:ascii="Calibri Light" w:eastAsia="Calibri" w:hAnsi="Calibri Light" w:cs="Calibri Light"/>
                <w:color w:val="000000"/>
                <w:sz w:val="22"/>
                <w:szCs w:val="22"/>
                <w:lang w:eastAsia="en-US"/>
              </w:rPr>
            </w:pPr>
            <w:r w:rsidRPr="00C721FE">
              <w:rPr>
                <w:rFonts w:ascii="Calibri Light" w:eastAsia="Calibri" w:hAnsi="Calibri Light" w:cs="Calibri Light"/>
                <w:color w:val="000000"/>
                <w:sz w:val="22"/>
                <w:szCs w:val="22"/>
                <w:lang w:eastAsia="en-US"/>
              </w:rPr>
              <w:t xml:space="preserve">HSC, SCI: </w:t>
            </w:r>
            <w:hyperlink r:id="rId186" w:history="1">
              <w:r w:rsidRPr="00C721FE">
                <w:rPr>
                  <w:rFonts w:ascii="Calibri Light" w:eastAsia="Calibri" w:hAnsi="Calibri Light" w:cs="Calibri Light"/>
                  <w:color w:val="0563C1"/>
                  <w:sz w:val="22"/>
                  <w:szCs w:val="22"/>
                  <w:u w:val="single"/>
                  <w:lang w:eastAsia="en-US"/>
                </w:rPr>
                <w:t>raluca.dubrowski@ontariotechu.ca</w:t>
              </w:r>
            </w:hyperlink>
          </w:p>
        </w:tc>
      </w:tr>
    </w:tbl>
    <w:p w14:paraId="3E43B1F7" w14:textId="77777777" w:rsidR="00C721FE" w:rsidRPr="00C721FE" w:rsidRDefault="00C721FE" w:rsidP="00C721FE">
      <w:pPr>
        <w:spacing w:after="0" w:line="240" w:lineRule="auto"/>
        <w:rPr>
          <w:rFonts w:ascii="Calibri Light" w:eastAsia="Calibri" w:hAnsi="Calibri Light" w:cs="Calibri Light"/>
          <w:sz w:val="22"/>
          <w:szCs w:val="22"/>
          <w:lang w:eastAsia="en-US"/>
        </w:rPr>
      </w:pPr>
    </w:p>
    <w:p w14:paraId="460F1B49" w14:textId="77777777" w:rsidR="00C721FE" w:rsidRPr="00C721FE" w:rsidRDefault="00855DD8" w:rsidP="00C721FE">
      <w:pPr>
        <w:spacing w:after="0" w:line="240" w:lineRule="auto"/>
        <w:rPr>
          <w:rFonts w:ascii="Calibri Light" w:eastAsia="Calibri" w:hAnsi="Calibri Light" w:cs="Calibri Light"/>
          <w:b/>
          <w:bCs/>
          <w:color w:val="0070C0"/>
          <w:sz w:val="22"/>
          <w:szCs w:val="22"/>
          <w:lang w:val="en-CA" w:eastAsia="en-CA"/>
        </w:rPr>
      </w:pPr>
      <w:hyperlink r:id="rId187" w:anchor="7" w:history="1">
        <w:r w:rsidR="00C721FE" w:rsidRPr="00C721FE">
          <w:rPr>
            <w:rFonts w:ascii="Calibri Light" w:eastAsia="Calibri" w:hAnsi="Calibri Light" w:cs="Calibri Light"/>
            <w:b/>
            <w:bCs/>
            <w:color w:val="0563C1"/>
            <w:sz w:val="22"/>
            <w:szCs w:val="22"/>
            <w:u w:val="single"/>
            <w:lang w:val="en-CA" w:eastAsia="en-CA"/>
          </w:rPr>
          <w:t>Selection Criteria</w:t>
        </w:r>
      </w:hyperlink>
    </w:p>
    <w:p w14:paraId="4C968F18" w14:textId="77777777" w:rsidR="00C721FE" w:rsidRPr="00C721FE" w:rsidRDefault="00C721FE" w:rsidP="00C721FE">
      <w:pPr>
        <w:spacing w:after="0" w:line="240" w:lineRule="auto"/>
        <w:rPr>
          <w:rFonts w:ascii="Calibri Light" w:eastAsia="Calibri" w:hAnsi="Calibri Light" w:cs="Calibri Light"/>
          <w:b/>
          <w:bCs/>
          <w:sz w:val="22"/>
          <w:szCs w:val="22"/>
          <w:lang w:val="en-CA" w:eastAsia="en-CA"/>
        </w:rPr>
      </w:pPr>
      <w:r w:rsidRPr="00C721FE">
        <w:rPr>
          <w:rFonts w:ascii="Calibri Light" w:eastAsia="Calibri" w:hAnsi="Calibri Light" w:cs="Calibri Light"/>
          <w:b/>
          <w:bCs/>
          <w:sz w:val="22"/>
          <w:szCs w:val="22"/>
          <w:lang w:val="en-CA" w:eastAsia="en-CA"/>
        </w:rPr>
        <w:t>NOI</w:t>
      </w:r>
    </w:p>
    <w:p w14:paraId="46FC61D0" w14:textId="77777777" w:rsidR="00C721FE" w:rsidRPr="00C721FE" w:rsidRDefault="00C721FE" w:rsidP="00170FDE">
      <w:pPr>
        <w:numPr>
          <w:ilvl w:val="0"/>
          <w:numId w:val="70"/>
        </w:numPr>
        <w:spacing w:after="0" w:line="240" w:lineRule="auto"/>
        <w:contextualSpacing/>
        <w:rPr>
          <w:rFonts w:ascii="Calibri Light" w:eastAsia="Times New Roman" w:hAnsi="Calibri Light" w:cs="Calibri Light"/>
          <w:b/>
          <w:bCs/>
          <w:sz w:val="22"/>
          <w:szCs w:val="22"/>
          <w:lang w:val="en-CA" w:eastAsia="en-CA"/>
        </w:rPr>
      </w:pPr>
      <w:r w:rsidRPr="00C721FE">
        <w:rPr>
          <w:rFonts w:ascii="Calibri Light" w:eastAsia="Times New Roman" w:hAnsi="Calibri Light" w:cs="Calibri Light"/>
          <w:sz w:val="22"/>
          <w:szCs w:val="22"/>
          <w:lang w:val="en-CA" w:eastAsia="en-CA"/>
        </w:rPr>
        <w:t>Not adjudicated</w:t>
      </w:r>
    </w:p>
    <w:p w14:paraId="5B413716" w14:textId="77777777" w:rsidR="00C721FE" w:rsidRPr="00C721FE" w:rsidRDefault="00C721FE" w:rsidP="00C721FE">
      <w:pPr>
        <w:spacing w:after="0" w:line="240" w:lineRule="auto"/>
        <w:ind w:left="720"/>
        <w:rPr>
          <w:rFonts w:ascii="Calibri Light" w:eastAsia="Calibri" w:hAnsi="Calibri Light" w:cs="Calibri Light"/>
          <w:b/>
          <w:bCs/>
          <w:sz w:val="22"/>
          <w:szCs w:val="22"/>
          <w:lang w:val="en-CA" w:eastAsia="en-CA"/>
        </w:rPr>
      </w:pPr>
    </w:p>
    <w:p w14:paraId="6FEB2E9E" w14:textId="77777777" w:rsidR="00C721FE" w:rsidRPr="00C721FE" w:rsidRDefault="00C721FE" w:rsidP="00C721FE">
      <w:pPr>
        <w:spacing w:after="0" w:line="240" w:lineRule="auto"/>
        <w:rPr>
          <w:rFonts w:ascii="Calibri Light" w:eastAsia="Calibri" w:hAnsi="Calibri Light" w:cs="Calibri Light"/>
          <w:b/>
          <w:bCs/>
          <w:sz w:val="22"/>
          <w:szCs w:val="22"/>
          <w:lang w:val="en-CA" w:eastAsia="en-CA"/>
        </w:rPr>
      </w:pPr>
      <w:r w:rsidRPr="00C721FE">
        <w:rPr>
          <w:rFonts w:ascii="Calibri Light" w:eastAsia="Calibri" w:hAnsi="Calibri Light" w:cs="Calibri Light"/>
          <w:b/>
          <w:bCs/>
          <w:sz w:val="22"/>
          <w:szCs w:val="22"/>
          <w:lang w:val="en-CA" w:eastAsia="en-CA"/>
        </w:rPr>
        <w:t>LOI</w:t>
      </w:r>
    </w:p>
    <w:p w14:paraId="2C684542" w14:textId="77777777" w:rsidR="00C721FE" w:rsidRPr="00C721FE" w:rsidRDefault="00C721FE" w:rsidP="00170FDE">
      <w:pPr>
        <w:numPr>
          <w:ilvl w:val="0"/>
          <w:numId w:val="71"/>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lastRenderedPageBreak/>
        <w:t>interdisciplinarity (pass/fail)</w:t>
      </w:r>
    </w:p>
    <w:p w14:paraId="3735B125" w14:textId="77777777" w:rsidR="00C721FE" w:rsidRPr="00C721FE" w:rsidRDefault="00C721FE" w:rsidP="00170FDE">
      <w:pPr>
        <w:numPr>
          <w:ilvl w:val="0"/>
          <w:numId w:val="71"/>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EDI-RP/ECRs (pass/fail)</w:t>
      </w:r>
    </w:p>
    <w:p w14:paraId="21D9ACD0" w14:textId="77777777" w:rsidR="00C721FE" w:rsidRPr="00C721FE" w:rsidRDefault="00C721FE" w:rsidP="00170FDE">
      <w:pPr>
        <w:numPr>
          <w:ilvl w:val="0"/>
          <w:numId w:val="71"/>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high risk (20%)</w:t>
      </w:r>
    </w:p>
    <w:p w14:paraId="36C76F45" w14:textId="77777777" w:rsidR="00C721FE" w:rsidRPr="00C721FE" w:rsidRDefault="00C721FE" w:rsidP="00170FDE">
      <w:pPr>
        <w:numPr>
          <w:ilvl w:val="0"/>
          <w:numId w:val="71"/>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high reward (60%)</w:t>
      </w:r>
    </w:p>
    <w:p w14:paraId="1C047D64" w14:textId="77777777" w:rsidR="00C721FE" w:rsidRPr="00C721FE" w:rsidRDefault="00C721FE" w:rsidP="00170FDE">
      <w:pPr>
        <w:numPr>
          <w:ilvl w:val="0"/>
          <w:numId w:val="71"/>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feasibility (20%)</w:t>
      </w:r>
    </w:p>
    <w:p w14:paraId="734B1834" w14:textId="77777777" w:rsidR="00C721FE" w:rsidRPr="00C721FE" w:rsidRDefault="00C721FE" w:rsidP="00C721FE">
      <w:pPr>
        <w:spacing w:after="0" w:line="240" w:lineRule="auto"/>
        <w:rPr>
          <w:rFonts w:ascii="Calibri Light" w:eastAsia="Calibri" w:hAnsi="Calibri Light" w:cs="Calibri Light"/>
          <w:sz w:val="22"/>
          <w:szCs w:val="22"/>
          <w:lang w:eastAsia="en-US"/>
        </w:rPr>
      </w:pPr>
    </w:p>
    <w:p w14:paraId="22EC698B" w14:textId="77777777" w:rsidR="00C721FE" w:rsidRPr="00C721FE" w:rsidRDefault="00C721FE" w:rsidP="00C721FE">
      <w:pPr>
        <w:spacing w:after="0" w:line="240" w:lineRule="auto"/>
        <w:rPr>
          <w:rFonts w:ascii="Calibri Light" w:eastAsia="Calibri" w:hAnsi="Calibri Light" w:cs="Calibri Light"/>
          <w:b/>
          <w:bCs/>
          <w:sz w:val="22"/>
          <w:szCs w:val="22"/>
          <w:lang w:eastAsia="en-US"/>
        </w:rPr>
      </w:pPr>
      <w:r w:rsidRPr="00C721FE">
        <w:rPr>
          <w:rFonts w:ascii="Calibri Light" w:eastAsia="Calibri" w:hAnsi="Calibri Light" w:cs="Calibri Light"/>
          <w:b/>
          <w:bCs/>
          <w:sz w:val="22"/>
          <w:szCs w:val="22"/>
          <w:lang w:eastAsia="en-US"/>
        </w:rPr>
        <w:t>Full application</w:t>
      </w:r>
    </w:p>
    <w:p w14:paraId="6299CDA4" w14:textId="77777777" w:rsidR="00C721FE" w:rsidRPr="00C721FE" w:rsidRDefault="00C721FE" w:rsidP="00170FDE">
      <w:pPr>
        <w:numPr>
          <w:ilvl w:val="0"/>
          <w:numId w:val="72"/>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interdisciplinarity (confirm pass from LOI stage)</w:t>
      </w:r>
    </w:p>
    <w:p w14:paraId="4172E5BE" w14:textId="77777777" w:rsidR="00C721FE" w:rsidRPr="00C721FE" w:rsidRDefault="00C721FE" w:rsidP="00170FDE">
      <w:pPr>
        <w:numPr>
          <w:ilvl w:val="0"/>
          <w:numId w:val="72"/>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EDI-RP/ECRs (confirm pass from LOI stage)</w:t>
      </w:r>
    </w:p>
    <w:p w14:paraId="6FE489B4" w14:textId="77777777" w:rsidR="00C721FE" w:rsidRPr="00C721FE" w:rsidRDefault="00C721FE" w:rsidP="00170FDE">
      <w:pPr>
        <w:numPr>
          <w:ilvl w:val="0"/>
          <w:numId w:val="72"/>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high risk (25%)</w:t>
      </w:r>
    </w:p>
    <w:p w14:paraId="2D83BCDF" w14:textId="77777777" w:rsidR="00C721FE" w:rsidRPr="00C721FE" w:rsidRDefault="00C721FE" w:rsidP="00170FDE">
      <w:pPr>
        <w:numPr>
          <w:ilvl w:val="0"/>
          <w:numId w:val="72"/>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high reward (25%)</w:t>
      </w:r>
    </w:p>
    <w:p w14:paraId="31F181DE" w14:textId="77777777" w:rsidR="00C721FE" w:rsidRPr="00C721FE" w:rsidRDefault="00C721FE" w:rsidP="00170FDE">
      <w:pPr>
        <w:numPr>
          <w:ilvl w:val="0"/>
          <w:numId w:val="72"/>
        </w:numPr>
        <w:spacing w:after="0" w:line="240" w:lineRule="auto"/>
        <w:rPr>
          <w:rFonts w:ascii="Calibri Light" w:eastAsia="Times New Roman" w:hAnsi="Calibri Light" w:cs="Calibri Light"/>
          <w:sz w:val="22"/>
          <w:szCs w:val="22"/>
          <w:lang w:eastAsia="en-US"/>
        </w:rPr>
      </w:pPr>
      <w:r w:rsidRPr="00C721FE">
        <w:rPr>
          <w:rFonts w:ascii="Calibri Light" w:eastAsia="Times New Roman" w:hAnsi="Calibri Light" w:cs="Calibri Light"/>
          <w:sz w:val="22"/>
          <w:szCs w:val="22"/>
          <w:lang w:eastAsia="en-US"/>
        </w:rPr>
        <w:t>feasibility (50%)</w:t>
      </w:r>
    </w:p>
    <w:p w14:paraId="190FE6BC" w14:textId="77777777" w:rsidR="00C721FE" w:rsidRPr="00C721FE" w:rsidRDefault="00C721FE" w:rsidP="00C721FE">
      <w:pPr>
        <w:spacing w:after="0" w:line="240" w:lineRule="auto"/>
        <w:rPr>
          <w:rFonts w:ascii="Calibri Light" w:eastAsia="Calibri" w:hAnsi="Calibri Light" w:cs="Calibri Light"/>
          <w:b/>
          <w:bCs/>
          <w:color w:val="0070C0"/>
          <w:sz w:val="22"/>
          <w:szCs w:val="22"/>
          <w:lang w:val="en-CA" w:eastAsia="en-CA"/>
        </w:rPr>
      </w:pPr>
    </w:p>
    <w:p w14:paraId="12137FE9" w14:textId="77777777" w:rsidR="00C721FE" w:rsidRPr="00C721FE" w:rsidRDefault="00C721FE" w:rsidP="00C721FE">
      <w:pPr>
        <w:spacing w:after="0" w:line="240" w:lineRule="auto"/>
        <w:rPr>
          <w:rFonts w:ascii="Calibri Light" w:eastAsia="Calibri" w:hAnsi="Calibri Light" w:cs="Calibri Light"/>
          <w:b/>
          <w:bCs/>
          <w:color w:val="0070C0"/>
          <w:sz w:val="22"/>
          <w:szCs w:val="22"/>
          <w:lang w:val="en-CA" w:eastAsia="en-CA"/>
        </w:rPr>
      </w:pPr>
      <w:r w:rsidRPr="00C721FE">
        <w:rPr>
          <w:rFonts w:ascii="Calibri Light" w:eastAsia="Calibri" w:hAnsi="Calibri Light" w:cs="Calibri Light"/>
          <w:b/>
          <w:bCs/>
          <w:color w:val="0070C0"/>
          <w:sz w:val="22"/>
          <w:szCs w:val="22"/>
          <w:lang w:val="en-CA" w:eastAsia="en-CA"/>
        </w:rPr>
        <w:t>Resources</w:t>
      </w:r>
    </w:p>
    <w:p w14:paraId="111EB74F" w14:textId="77777777" w:rsidR="00C721FE" w:rsidRPr="00C721FE" w:rsidRDefault="00855DD8" w:rsidP="00170FDE">
      <w:pPr>
        <w:numPr>
          <w:ilvl w:val="0"/>
          <w:numId w:val="72"/>
        </w:numPr>
        <w:spacing w:after="0" w:line="240" w:lineRule="auto"/>
        <w:contextualSpacing/>
        <w:rPr>
          <w:rFonts w:ascii="Calibri" w:eastAsia="Times New Roman" w:hAnsi="Calibri" w:cs="Calibri"/>
          <w:color w:val="0563C1"/>
          <w:sz w:val="22"/>
          <w:szCs w:val="22"/>
          <w:u w:val="single"/>
          <w:lang w:eastAsia="en-US"/>
        </w:rPr>
      </w:pPr>
      <w:hyperlink r:id="rId188" w:history="1">
        <w:r w:rsidR="00C721FE" w:rsidRPr="00C721FE">
          <w:rPr>
            <w:rFonts w:ascii="Calibri Light" w:eastAsia="Times New Roman" w:hAnsi="Calibri Light" w:cs="Calibri Light"/>
            <w:color w:val="0563C1"/>
            <w:sz w:val="22"/>
            <w:szCs w:val="22"/>
            <w:u w:val="single"/>
            <w:lang w:eastAsia="en-US"/>
          </w:rPr>
          <w:t>NOI Instructions</w:t>
        </w:r>
      </w:hyperlink>
    </w:p>
    <w:p w14:paraId="626B04E0" w14:textId="77777777" w:rsidR="00C721FE" w:rsidRPr="00C721FE" w:rsidRDefault="00855DD8" w:rsidP="00170FDE">
      <w:pPr>
        <w:numPr>
          <w:ilvl w:val="0"/>
          <w:numId w:val="72"/>
        </w:numPr>
        <w:spacing w:after="0" w:line="240" w:lineRule="auto"/>
        <w:contextualSpacing/>
        <w:rPr>
          <w:rFonts w:ascii="Calibri Light" w:eastAsia="Times New Roman" w:hAnsi="Calibri Light" w:cs="Calibri Light"/>
          <w:b/>
          <w:bCs/>
          <w:color w:val="0563C1"/>
          <w:sz w:val="22"/>
          <w:szCs w:val="22"/>
          <w:u w:val="single"/>
          <w:lang w:eastAsia="en-US"/>
        </w:rPr>
      </w:pPr>
      <w:hyperlink r:id="rId189" w:history="1">
        <w:r w:rsidR="00C721FE" w:rsidRPr="00C721FE">
          <w:rPr>
            <w:rFonts w:ascii="Calibri Light" w:eastAsia="Times New Roman" w:hAnsi="Calibri Light" w:cs="Calibri Light"/>
            <w:color w:val="0563C1"/>
            <w:sz w:val="22"/>
            <w:szCs w:val="22"/>
            <w:u w:val="single"/>
            <w:lang w:eastAsia="en-US"/>
          </w:rPr>
          <w:t>LOI Instructions</w:t>
        </w:r>
      </w:hyperlink>
    </w:p>
    <w:p w14:paraId="3EA6E18A" w14:textId="77777777" w:rsidR="00C721FE" w:rsidRPr="00C721FE" w:rsidRDefault="00855DD8" w:rsidP="00170FDE">
      <w:pPr>
        <w:numPr>
          <w:ilvl w:val="0"/>
          <w:numId w:val="72"/>
        </w:numPr>
        <w:spacing w:after="0" w:line="240" w:lineRule="auto"/>
        <w:contextualSpacing/>
        <w:rPr>
          <w:rFonts w:ascii="Calibri Light" w:eastAsia="Times New Roman" w:hAnsi="Calibri Light" w:cs="Calibri Light"/>
          <w:b/>
          <w:bCs/>
          <w:color w:val="0563C1"/>
          <w:sz w:val="22"/>
          <w:szCs w:val="22"/>
          <w:u w:val="single"/>
          <w:lang w:eastAsia="en-US"/>
        </w:rPr>
      </w:pPr>
      <w:hyperlink r:id="rId190" w:history="1">
        <w:r w:rsidR="00C721FE" w:rsidRPr="00C721FE">
          <w:rPr>
            <w:rFonts w:ascii="Calibri Light" w:eastAsia="Times New Roman" w:hAnsi="Calibri Light" w:cs="Calibri Light"/>
            <w:color w:val="0563C1"/>
            <w:sz w:val="22"/>
            <w:szCs w:val="22"/>
            <w:u w:val="single"/>
            <w:lang w:eastAsia="en-US"/>
          </w:rPr>
          <w:t>Evaluation matrices</w:t>
        </w:r>
      </w:hyperlink>
    </w:p>
    <w:p w14:paraId="23272EA5" w14:textId="77777777" w:rsidR="00C721FE" w:rsidRPr="00C721FE" w:rsidRDefault="00855DD8" w:rsidP="00170FDE">
      <w:pPr>
        <w:numPr>
          <w:ilvl w:val="0"/>
          <w:numId w:val="72"/>
        </w:numPr>
        <w:spacing w:after="0" w:line="240" w:lineRule="auto"/>
        <w:contextualSpacing/>
        <w:rPr>
          <w:rFonts w:ascii="Calibri" w:eastAsia="Calibri" w:hAnsi="Calibri" w:cs="Calibri"/>
          <w:sz w:val="22"/>
          <w:szCs w:val="22"/>
          <w:lang w:eastAsia="en-US"/>
        </w:rPr>
      </w:pPr>
      <w:hyperlink r:id="rId191" w:history="1">
        <w:r w:rsidR="00C721FE" w:rsidRPr="00C721FE">
          <w:rPr>
            <w:rFonts w:ascii="Calibri Light" w:eastAsia="Times New Roman" w:hAnsi="Calibri Light" w:cs="Calibri Light"/>
            <w:color w:val="0563C1"/>
            <w:sz w:val="22"/>
            <w:szCs w:val="22"/>
            <w:u w:val="single"/>
            <w:lang w:eastAsia="en-US"/>
          </w:rPr>
          <w:t xml:space="preserve">NFRF Best Practices in Equity, </w:t>
        </w:r>
        <w:proofErr w:type="gramStart"/>
        <w:r w:rsidR="00C721FE" w:rsidRPr="00C721FE">
          <w:rPr>
            <w:rFonts w:ascii="Calibri Light" w:eastAsia="Times New Roman" w:hAnsi="Calibri Light" w:cs="Calibri Light"/>
            <w:color w:val="0563C1"/>
            <w:sz w:val="22"/>
            <w:szCs w:val="22"/>
            <w:u w:val="single"/>
            <w:lang w:eastAsia="en-US"/>
          </w:rPr>
          <w:t>Diversity</w:t>
        </w:r>
        <w:proofErr w:type="gramEnd"/>
        <w:r w:rsidR="00C721FE" w:rsidRPr="00C721FE">
          <w:rPr>
            <w:rFonts w:ascii="Calibri Light" w:eastAsia="Times New Roman" w:hAnsi="Calibri Light" w:cs="Calibri Light"/>
            <w:color w:val="0563C1"/>
            <w:sz w:val="22"/>
            <w:szCs w:val="22"/>
            <w:u w:val="single"/>
            <w:lang w:eastAsia="en-US"/>
          </w:rPr>
          <w:t xml:space="preserve"> and Inclusion in Research</w:t>
        </w:r>
      </w:hyperlink>
    </w:p>
    <w:p w14:paraId="31353CAB" w14:textId="77777777" w:rsidR="00C721FE" w:rsidRPr="00C721FE" w:rsidRDefault="00855DD8" w:rsidP="00170FDE">
      <w:pPr>
        <w:numPr>
          <w:ilvl w:val="0"/>
          <w:numId w:val="72"/>
        </w:numPr>
        <w:spacing w:after="0" w:line="240" w:lineRule="auto"/>
        <w:contextualSpacing/>
        <w:rPr>
          <w:rFonts w:ascii="Calibri Light" w:eastAsia="Times New Roman" w:hAnsi="Calibri Light" w:cs="Calibri Light"/>
          <w:b/>
          <w:bCs/>
          <w:sz w:val="22"/>
          <w:szCs w:val="22"/>
          <w:lang w:eastAsia="en-US"/>
        </w:rPr>
      </w:pPr>
      <w:hyperlink r:id="rId192" w:history="1">
        <w:r w:rsidR="00C721FE" w:rsidRPr="00C721FE">
          <w:rPr>
            <w:rFonts w:ascii="Calibri Light" w:eastAsia="Times New Roman" w:hAnsi="Calibri Light" w:cs="Calibri Light"/>
            <w:color w:val="0563C1"/>
            <w:sz w:val="22"/>
            <w:szCs w:val="22"/>
            <w:u w:val="single"/>
            <w:lang w:eastAsia="en-US"/>
          </w:rPr>
          <w:t>FAQs</w:t>
        </w:r>
      </w:hyperlink>
    </w:p>
    <w:p w14:paraId="62B31E7C" w14:textId="77777777" w:rsidR="00C721FE" w:rsidRDefault="00C721FE">
      <w:pPr>
        <w:rPr>
          <w:rFonts w:asciiTheme="majorHAnsi" w:eastAsiaTheme="majorEastAsia" w:hAnsiTheme="majorHAnsi" w:cstheme="majorBidi"/>
          <w:color w:val="0563C1"/>
          <w:sz w:val="28"/>
          <w:szCs w:val="28"/>
          <w:lang w:val="en-CA" w:eastAsia="en-US"/>
        </w:rPr>
      </w:pPr>
      <w:r>
        <w:rPr>
          <w:color w:val="0563C1"/>
          <w:lang w:val="en-CA" w:eastAsia="en-US"/>
        </w:rPr>
        <w:br w:type="page"/>
      </w:r>
    </w:p>
    <w:p w14:paraId="460E55F9" w14:textId="4D80D689" w:rsidR="00AF53B6" w:rsidRPr="00AF53B6" w:rsidRDefault="00AF53B6" w:rsidP="00DA0526">
      <w:pPr>
        <w:pStyle w:val="Heading2"/>
        <w:rPr>
          <w:rStyle w:val="Hyperlink"/>
          <w:rFonts w:ascii="Calibri Light" w:eastAsia="Calibri" w:hAnsi="Calibri Light" w:cs="Calibri Light"/>
          <w:b/>
          <w:bCs/>
          <w:lang w:eastAsia="en-US"/>
        </w:rPr>
      </w:pPr>
      <w:r>
        <w:rPr>
          <w:color w:val="0563C1"/>
          <w:lang w:val="en-CA" w:eastAsia="en-US"/>
        </w:rPr>
        <w:lastRenderedPageBreak/>
        <w:fldChar w:fldCharType="begin"/>
      </w:r>
      <w:r>
        <w:rPr>
          <w:color w:val="0563C1"/>
          <w:lang w:val="en-CA" w:eastAsia="en-US"/>
        </w:rPr>
        <w:instrText>HYPERLINK "https://www.sshrc-crsh.gc.ca/funding-financement/nfrf-fnfr/exploration/exploration-eng.aspx"</w:instrText>
      </w:r>
      <w:r>
        <w:rPr>
          <w:color w:val="0563C1"/>
          <w:lang w:val="en-CA" w:eastAsia="en-US"/>
        </w:rPr>
      </w:r>
      <w:r>
        <w:rPr>
          <w:color w:val="0563C1"/>
          <w:lang w:val="en-CA" w:eastAsia="en-US"/>
        </w:rPr>
        <w:fldChar w:fldCharType="separate"/>
      </w:r>
      <w:r w:rsidRPr="00AF53B6">
        <w:rPr>
          <w:rStyle w:val="Hyperlink"/>
          <w:rFonts w:ascii="Calibri Light" w:eastAsia="Calibri" w:hAnsi="Calibri Light" w:cs="Calibri Light"/>
          <w:b/>
          <w:bCs/>
          <w:lang w:val="en-CA" w:eastAsia="en-US"/>
        </w:rPr>
        <w:t>Tri-Agency New Frontiers in Research Fund (NFRF) – 2023 Exploration Competition</w:t>
      </w:r>
    </w:p>
    <w:p w14:paraId="2F05163D" w14:textId="37EB46E8" w:rsidR="00AF53B6" w:rsidRPr="00AF53B6" w:rsidRDefault="00AF53B6" w:rsidP="00AF53B6">
      <w:pPr>
        <w:spacing w:line="240" w:lineRule="auto"/>
        <w:jc w:val="center"/>
        <w:rPr>
          <w:rFonts w:ascii="Calibri Light" w:eastAsia="Calibri" w:hAnsi="Calibri Light" w:cs="Calibri Light"/>
          <w:color w:val="1F497D"/>
          <w:sz w:val="22"/>
          <w:szCs w:val="22"/>
          <w:lang w:eastAsia="en-CA"/>
        </w:rPr>
      </w:pPr>
      <w:r>
        <w:rPr>
          <w:rFonts w:ascii="Calibri Light" w:eastAsia="Calibri" w:hAnsi="Calibri Light" w:cs="Calibri Light"/>
          <w:b/>
          <w:bCs/>
          <w:color w:val="0563C1"/>
          <w:sz w:val="28"/>
          <w:szCs w:val="28"/>
          <w:u w:val="single"/>
          <w:lang w:val="en-CA" w:eastAsia="en-US"/>
        </w:rPr>
        <w:fldChar w:fldCharType="end"/>
      </w:r>
      <w:r w:rsidRPr="00AF53B6">
        <w:rPr>
          <w:rFonts w:ascii="Calibri Light" w:eastAsia="Calibri" w:hAnsi="Calibri Light" w:cs="Calibri Light"/>
          <w:b/>
          <w:bCs/>
          <w:color w:val="FF0000"/>
          <w:sz w:val="22"/>
          <w:szCs w:val="22"/>
          <w:highlight w:val="yellow"/>
          <w:lang w:val="en-CA" w:eastAsia="en-CA"/>
        </w:rPr>
        <w:t>*Please notify Raluca Dubrowski (</w:t>
      </w:r>
      <w:hyperlink r:id="rId193" w:history="1">
        <w:r w:rsidRPr="00AF53B6">
          <w:rPr>
            <w:rStyle w:val="Hyperlink"/>
            <w:rFonts w:ascii="Calibri Light" w:eastAsia="Calibri" w:hAnsi="Calibri Light" w:cs="Calibri Light"/>
            <w:b/>
            <w:bCs/>
            <w:sz w:val="22"/>
            <w:szCs w:val="22"/>
            <w:highlight w:val="yellow"/>
            <w:lang w:val="en-CA" w:eastAsia="en-CA"/>
          </w:rPr>
          <w:t>raluca.dubrowski@ontariotechu.ca</w:t>
        </w:r>
      </w:hyperlink>
      <w:r w:rsidRPr="00AF53B6">
        <w:rPr>
          <w:rFonts w:ascii="Calibri Light" w:eastAsia="Calibri" w:hAnsi="Calibri Light" w:cs="Calibri Light"/>
          <w:b/>
          <w:bCs/>
          <w:color w:val="FF0000"/>
          <w:sz w:val="22"/>
          <w:szCs w:val="22"/>
          <w:highlight w:val="yellow"/>
          <w:lang w:val="en-CA" w:eastAsia="en-CA"/>
        </w:rPr>
        <w:t>) if you are interested in applying*</w:t>
      </w:r>
    </w:p>
    <w:tbl>
      <w:tblPr>
        <w:tblW w:w="9360" w:type="dxa"/>
        <w:tblCellMar>
          <w:left w:w="0" w:type="dxa"/>
          <w:right w:w="0" w:type="dxa"/>
        </w:tblCellMar>
        <w:tblLook w:val="04A0" w:firstRow="1" w:lastRow="0" w:firstColumn="1" w:lastColumn="0" w:noHBand="0" w:noVBand="1"/>
      </w:tblPr>
      <w:tblGrid>
        <w:gridCol w:w="2600"/>
        <w:gridCol w:w="6760"/>
      </w:tblGrid>
      <w:tr w:rsidR="00AF53B6" w:rsidRPr="00164783" w14:paraId="3FCD7B4C" w14:textId="77777777" w:rsidTr="008D4639">
        <w:tc>
          <w:tcPr>
            <w:tcW w:w="9360" w:type="dxa"/>
            <w:gridSpan w:val="2"/>
            <w:tcBorders>
              <w:top w:val="single" w:sz="8" w:space="0" w:color="BFBFBF"/>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826490F" w14:textId="7AB587E6" w:rsidR="00AF53B6" w:rsidRPr="00164783" w:rsidRDefault="00AF53B6" w:rsidP="008D4639">
            <w:pPr>
              <w:keepNext/>
              <w:spacing w:before="40" w:after="0" w:line="240" w:lineRule="auto"/>
              <w:rPr>
                <w:rFonts w:ascii="Calibri" w:eastAsia="Calibri" w:hAnsi="Calibri" w:cs="Calibri"/>
                <w:b/>
                <w:bCs/>
                <w:color w:val="003399"/>
                <w:sz w:val="24"/>
                <w:szCs w:val="24"/>
                <w:lang w:eastAsia="en-US"/>
              </w:rPr>
            </w:pPr>
            <w:r>
              <w:rPr>
                <w:lang w:eastAsia="en-US"/>
              </w:rPr>
              <w:br w:type="page"/>
            </w:r>
            <w:r w:rsidRPr="00164783">
              <w:rPr>
                <w:rFonts w:ascii="Calibri" w:eastAsia="Calibri" w:hAnsi="Calibri" w:cs="Calibri"/>
                <w:b/>
                <w:bCs/>
                <w:color w:val="000000"/>
                <w:sz w:val="24"/>
                <w:szCs w:val="24"/>
                <w:lang w:eastAsia="en-US"/>
              </w:rPr>
              <w:t xml:space="preserve">Program Summary </w:t>
            </w:r>
          </w:p>
        </w:tc>
      </w:tr>
      <w:tr w:rsidR="00AF53B6" w:rsidRPr="00164783" w14:paraId="3CB5CA35" w14:textId="77777777" w:rsidTr="00DA0526">
        <w:tc>
          <w:tcPr>
            <w:tcW w:w="260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8FFEAF3" w14:textId="77777777" w:rsidR="00AF53B6" w:rsidRPr="00164783" w:rsidRDefault="00AF53B6" w:rsidP="008D4639">
            <w:pPr>
              <w:spacing w:after="0" w:line="240" w:lineRule="auto"/>
              <w:rPr>
                <w:rFonts w:ascii="Calibri" w:eastAsia="Calibri" w:hAnsi="Calibri" w:cs="Calibri"/>
                <w:b/>
                <w:bCs/>
                <w:sz w:val="22"/>
                <w:szCs w:val="22"/>
                <w:lang w:eastAsia="en-US"/>
              </w:rPr>
            </w:pPr>
            <w:r w:rsidRPr="00164783">
              <w:rPr>
                <w:rFonts w:ascii="Calibri" w:eastAsia="Calibri" w:hAnsi="Calibri" w:cs="Calibri"/>
                <w:b/>
                <w:bCs/>
                <w:sz w:val="22"/>
                <w:szCs w:val="22"/>
                <w:lang w:eastAsia="en-US"/>
              </w:rPr>
              <w:t>Deadlines</w:t>
            </w:r>
          </w:p>
        </w:tc>
        <w:tc>
          <w:tcPr>
            <w:tcW w:w="6760" w:type="dxa"/>
            <w:tcBorders>
              <w:top w:val="nil"/>
              <w:left w:val="nil"/>
              <w:bottom w:val="single" w:sz="8" w:space="0" w:color="BFBFBF"/>
              <w:right w:val="single" w:sz="8" w:space="0" w:color="BFBFBF"/>
            </w:tcBorders>
            <w:tcMar>
              <w:top w:w="0" w:type="dxa"/>
              <w:left w:w="108" w:type="dxa"/>
              <w:bottom w:w="0" w:type="dxa"/>
              <w:right w:w="108" w:type="dxa"/>
            </w:tcMar>
            <w:hideMark/>
          </w:tcPr>
          <w:p w14:paraId="2F4AE310" w14:textId="77777777" w:rsidR="00AF53B6" w:rsidRPr="00DA0526" w:rsidRDefault="00AF53B6" w:rsidP="008D4639">
            <w:pPr>
              <w:spacing w:after="0" w:line="240" w:lineRule="auto"/>
              <w:rPr>
                <w:rFonts w:ascii="Calibri Light" w:eastAsia="Calibri" w:hAnsi="Calibri Light" w:cs="Calibri Light"/>
                <w:b/>
                <w:bCs/>
                <w:sz w:val="22"/>
                <w:szCs w:val="22"/>
                <w:lang w:eastAsia="en-US"/>
              </w:rPr>
            </w:pPr>
            <w:bookmarkStart w:id="62" w:name="_Hlk143185546"/>
            <w:r w:rsidRPr="00DA0526">
              <w:rPr>
                <w:rFonts w:ascii="Calibri Light" w:eastAsia="Calibri" w:hAnsi="Calibri Light" w:cs="Calibri Light"/>
                <w:b/>
                <w:bCs/>
                <w:sz w:val="22"/>
                <w:szCs w:val="22"/>
                <w:lang w:eastAsia="en-US"/>
              </w:rPr>
              <w:t xml:space="preserve">Notice of Intent (NOI) (not adjudicated): </w:t>
            </w:r>
          </w:p>
          <w:p w14:paraId="4A8160E3" w14:textId="472C0FFC" w:rsidR="00AF53B6" w:rsidRPr="00DA0526" w:rsidRDefault="00AF53B6" w:rsidP="008D4639">
            <w:pPr>
              <w:spacing w:after="0" w:line="240" w:lineRule="auto"/>
              <w:rPr>
                <w:rFonts w:ascii="Calibri Light" w:eastAsia="Calibri" w:hAnsi="Calibri Light" w:cs="Calibri Light"/>
                <w:sz w:val="22"/>
                <w:szCs w:val="22"/>
                <w:lang w:eastAsia="en-US"/>
              </w:rPr>
            </w:pPr>
            <w:r w:rsidRPr="00DA0526">
              <w:rPr>
                <w:rFonts w:ascii="Calibri Light" w:eastAsia="Calibri" w:hAnsi="Calibri Light" w:cs="Calibri Light"/>
                <w:b/>
                <w:bCs/>
                <w:sz w:val="22"/>
                <w:szCs w:val="22"/>
                <w:lang w:eastAsia="en-US"/>
              </w:rPr>
              <w:t>ORS internal deadline:</w:t>
            </w:r>
            <w:r w:rsidRPr="00DA0526">
              <w:rPr>
                <w:rFonts w:ascii="Calibri Light" w:eastAsia="Calibri" w:hAnsi="Calibri Light" w:cs="Calibri Light"/>
                <w:sz w:val="22"/>
                <w:szCs w:val="22"/>
                <w:lang w:eastAsia="en-US"/>
              </w:rPr>
              <w:t xml:space="preserve"> </w:t>
            </w:r>
            <w:r w:rsidRPr="000518BE">
              <w:rPr>
                <w:rFonts w:ascii="Calibri Light" w:eastAsia="Calibri" w:hAnsi="Calibri Light" w:cs="Calibri Light"/>
                <w:b/>
                <w:bCs/>
                <w:color w:val="FF0000"/>
                <w:sz w:val="22"/>
                <w:szCs w:val="22"/>
                <w:lang w:eastAsia="en-US"/>
              </w:rPr>
              <w:t xml:space="preserve">October 10, </w:t>
            </w:r>
            <w:proofErr w:type="gramStart"/>
            <w:r w:rsidRPr="000518BE">
              <w:rPr>
                <w:rFonts w:ascii="Calibri Light" w:eastAsia="Calibri" w:hAnsi="Calibri Light" w:cs="Calibri Light"/>
                <w:b/>
                <w:bCs/>
                <w:color w:val="FF0000"/>
                <w:sz w:val="22"/>
                <w:szCs w:val="22"/>
                <w:lang w:eastAsia="en-US"/>
              </w:rPr>
              <w:t>2023</w:t>
            </w:r>
            <w:proofErr w:type="gramEnd"/>
            <w:r w:rsidRPr="000518BE">
              <w:rPr>
                <w:rFonts w:ascii="Calibri Light" w:eastAsia="Calibri" w:hAnsi="Calibri Light" w:cs="Calibri Light"/>
                <w:b/>
                <w:bCs/>
                <w:color w:val="FF0000"/>
                <w:sz w:val="22"/>
                <w:szCs w:val="22"/>
                <w:lang w:eastAsia="en-US"/>
              </w:rPr>
              <w:t xml:space="preserve"> at 9am</w:t>
            </w:r>
            <w:r w:rsidRPr="00DA0526">
              <w:rPr>
                <w:rFonts w:ascii="Calibri Light" w:eastAsia="Calibri" w:hAnsi="Calibri Light" w:cs="Calibri Light"/>
                <w:color w:val="FF0000"/>
                <w:sz w:val="22"/>
                <w:szCs w:val="22"/>
                <w:lang w:eastAsia="en-US"/>
              </w:rPr>
              <w:t xml:space="preserve"> </w:t>
            </w:r>
            <w:r w:rsidRPr="00DA0526">
              <w:rPr>
                <w:rFonts w:ascii="Calibri Light" w:eastAsia="Calibri" w:hAnsi="Calibri Light" w:cs="Calibri Light"/>
                <w:sz w:val="22"/>
                <w:szCs w:val="22"/>
                <w:lang w:eastAsia="en-US"/>
              </w:rPr>
              <w:t>(Mandatory – no RGA required)</w:t>
            </w:r>
          </w:p>
          <w:p w14:paraId="6ED3C4C1" w14:textId="77777777" w:rsidR="00AF53B6" w:rsidRPr="00DA0526" w:rsidRDefault="00AF53B6" w:rsidP="008D4639">
            <w:pPr>
              <w:spacing w:after="0" w:line="240" w:lineRule="auto"/>
              <w:rPr>
                <w:rFonts w:ascii="Calibri Light" w:eastAsia="Calibri" w:hAnsi="Calibri Light" w:cs="Calibri Light"/>
                <w:sz w:val="22"/>
                <w:szCs w:val="22"/>
                <w:lang w:eastAsia="en-US"/>
              </w:rPr>
            </w:pPr>
            <w:r w:rsidRPr="00DA0526">
              <w:rPr>
                <w:rFonts w:ascii="Calibri Light" w:eastAsia="Calibri" w:hAnsi="Calibri Light" w:cs="Calibri Light"/>
                <w:b/>
                <w:bCs/>
                <w:sz w:val="22"/>
                <w:szCs w:val="22"/>
                <w:lang w:eastAsia="en-US"/>
              </w:rPr>
              <w:t xml:space="preserve">Agency deadline: </w:t>
            </w:r>
            <w:r w:rsidRPr="00DA0526">
              <w:rPr>
                <w:rFonts w:ascii="Calibri Light" w:eastAsia="Calibri" w:hAnsi="Calibri Light" w:cs="Calibri Light"/>
                <w:sz w:val="22"/>
                <w:szCs w:val="22"/>
                <w:lang w:eastAsia="en-US"/>
              </w:rPr>
              <w:t xml:space="preserve">October 11, </w:t>
            </w:r>
            <w:proofErr w:type="gramStart"/>
            <w:r w:rsidRPr="00DA0526">
              <w:rPr>
                <w:rFonts w:ascii="Calibri Light" w:eastAsia="Calibri" w:hAnsi="Calibri Light" w:cs="Calibri Light"/>
                <w:sz w:val="22"/>
                <w:szCs w:val="22"/>
                <w:lang w:eastAsia="en-US"/>
              </w:rPr>
              <w:t>2023</w:t>
            </w:r>
            <w:proofErr w:type="gramEnd"/>
            <w:r w:rsidRPr="00DA0526">
              <w:rPr>
                <w:rFonts w:ascii="Calibri Light" w:eastAsia="Calibri" w:hAnsi="Calibri Light" w:cs="Calibri Light"/>
                <w:sz w:val="22"/>
                <w:szCs w:val="22"/>
                <w:lang w:eastAsia="en-US"/>
              </w:rPr>
              <w:t xml:space="preserve"> at 8pm EST</w:t>
            </w:r>
          </w:p>
          <w:p w14:paraId="4A6014A8" w14:textId="77777777" w:rsidR="00AF53B6" w:rsidRPr="00DA0526" w:rsidRDefault="00AF53B6" w:rsidP="008D4639">
            <w:pPr>
              <w:spacing w:after="0" w:line="240" w:lineRule="auto"/>
              <w:rPr>
                <w:rFonts w:ascii="Calibri Light" w:eastAsia="Calibri" w:hAnsi="Calibri Light" w:cs="Calibri Light"/>
                <w:sz w:val="22"/>
                <w:szCs w:val="22"/>
                <w:lang w:eastAsia="en-US"/>
              </w:rPr>
            </w:pPr>
          </w:p>
          <w:p w14:paraId="68F364A4" w14:textId="77777777" w:rsidR="00AF53B6" w:rsidRPr="00DA0526" w:rsidRDefault="00AF53B6" w:rsidP="008D4639">
            <w:pPr>
              <w:spacing w:after="0" w:line="240" w:lineRule="auto"/>
              <w:rPr>
                <w:rFonts w:ascii="Calibri Light" w:eastAsia="Calibri" w:hAnsi="Calibri Light" w:cs="Calibri Light"/>
                <w:b/>
                <w:bCs/>
                <w:sz w:val="22"/>
                <w:szCs w:val="22"/>
                <w:lang w:eastAsia="en-US"/>
              </w:rPr>
            </w:pPr>
            <w:r w:rsidRPr="00DA0526">
              <w:rPr>
                <w:rFonts w:ascii="Calibri Light" w:eastAsia="Calibri" w:hAnsi="Calibri Light" w:cs="Calibri Light"/>
                <w:b/>
                <w:bCs/>
                <w:sz w:val="22"/>
                <w:szCs w:val="22"/>
                <w:lang w:eastAsia="en-US"/>
              </w:rPr>
              <w:t>Full Application:</w:t>
            </w:r>
          </w:p>
          <w:p w14:paraId="499D98B0" w14:textId="5C7BDB9E" w:rsidR="00AF53B6" w:rsidRPr="00DA0526" w:rsidRDefault="00AF53B6" w:rsidP="00AF53B6">
            <w:pPr>
              <w:spacing w:after="0" w:line="252" w:lineRule="auto"/>
              <w:rPr>
                <w:rFonts w:ascii="Calibri Light" w:eastAsia="Calibri" w:hAnsi="Calibri Light" w:cs="Calibri Light"/>
                <w:color w:val="000000"/>
                <w:sz w:val="22"/>
                <w:szCs w:val="22"/>
                <w:lang w:eastAsia="en-US"/>
              </w:rPr>
            </w:pPr>
            <w:r w:rsidRPr="00DA0526">
              <w:rPr>
                <w:rFonts w:ascii="Calibri Light" w:eastAsia="Calibri" w:hAnsi="Calibri Light" w:cs="Calibri Light"/>
                <w:color w:val="000000"/>
                <w:sz w:val="22"/>
                <w:szCs w:val="22"/>
                <w:lang w:eastAsia="en-US"/>
              </w:rPr>
              <w:t xml:space="preserve">ORS deadline for comprehensive review: </w:t>
            </w:r>
            <w:r w:rsidR="00DA0526" w:rsidRPr="00DA0526">
              <w:rPr>
                <w:rFonts w:ascii="Calibri Light" w:eastAsia="Calibri" w:hAnsi="Calibri Light" w:cs="Calibri Light"/>
                <w:color w:val="000000"/>
                <w:sz w:val="22"/>
                <w:szCs w:val="22"/>
                <w:lang w:eastAsia="en-US"/>
              </w:rPr>
              <w:t>November 21, 2023</w:t>
            </w:r>
          </w:p>
          <w:p w14:paraId="3DF77D17" w14:textId="38767F13" w:rsidR="00AF53B6" w:rsidRPr="00DA0526" w:rsidRDefault="00AF53B6" w:rsidP="00AF53B6">
            <w:pPr>
              <w:spacing w:after="0" w:line="252" w:lineRule="auto"/>
              <w:rPr>
                <w:rFonts w:ascii="Calibri Light" w:eastAsia="Calibri" w:hAnsi="Calibri Light" w:cs="Calibri Light"/>
                <w:color w:val="FF0000"/>
                <w:sz w:val="22"/>
                <w:szCs w:val="22"/>
                <w:vertAlign w:val="superscript"/>
                <w:lang w:eastAsia="en-US"/>
              </w:rPr>
            </w:pPr>
            <w:r w:rsidRPr="00DA0526">
              <w:rPr>
                <w:rFonts w:ascii="Calibri Light" w:eastAsia="Calibri" w:hAnsi="Calibri Light" w:cs="Calibri Light"/>
                <w:b/>
                <w:bCs/>
                <w:color w:val="000000"/>
                <w:sz w:val="22"/>
                <w:szCs w:val="22"/>
                <w:lang w:eastAsia="en-US"/>
              </w:rPr>
              <w:t>ORS deadline for administrative review -</w:t>
            </w:r>
            <w:r w:rsidRPr="00DA0526">
              <w:rPr>
                <w:rFonts w:ascii="Calibri Light" w:eastAsia="Calibri" w:hAnsi="Calibri Light" w:cs="Calibri Light"/>
                <w:color w:val="000000"/>
                <w:sz w:val="22"/>
                <w:szCs w:val="22"/>
                <w:lang w:eastAsia="en-US"/>
              </w:rPr>
              <w:t xml:space="preserve"> </w:t>
            </w:r>
            <w:r w:rsidRPr="00DA0526">
              <w:rPr>
                <w:rFonts w:ascii="Calibri Light" w:eastAsia="Calibri" w:hAnsi="Calibri Light" w:cs="Calibri Light"/>
                <w:b/>
                <w:bCs/>
                <w:color w:val="000000"/>
                <w:sz w:val="22"/>
                <w:szCs w:val="22"/>
                <w:u w:val="single"/>
                <w:lang w:eastAsia="en-US"/>
              </w:rPr>
              <w:t>mandatory</w:t>
            </w:r>
            <w:r w:rsidRPr="00DA0526">
              <w:rPr>
                <w:rFonts w:ascii="Calibri Light" w:eastAsia="Calibri" w:hAnsi="Calibri Light" w:cs="Calibri Light"/>
                <w:color w:val="000000"/>
                <w:sz w:val="22"/>
                <w:szCs w:val="22"/>
                <w:lang w:eastAsia="en-US"/>
              </w:rPr>
              <w:t xml:space="preserve">: </w:t>
            </w:r>
            <w:r w:rsidRPr="00DA0526">
              <w:rPr>
                <w:rFonts w:ascii="Calibri Light" w:eastAsia="Calibri" w:hAnsi="Calibri Light" w:cs="Calibri Light"/>
                <w:b/>
                <w:bCs/>
                <w:color w:val="FF0000"/>
                <w:sz w:val="22"/>
                <w:szCs w:val="22"/>
                <w:lang w:eastAsia="en-US"/>
              </w:rPr>
              <w:t>Tuesday, December 5, 2023</w:t>
            </w:r>
            <w:r w:rsidRPr="00DA0526">
              <w:rPr>
                <w:rFonts w:ascii="Calibri Light" w:eastAsia="Calibri" w:hAnsi="Calibri Light" w:cs="Calibri Light"/>
                <w:color w:val="FF0000"/>
                <w:sz w:val="22"/>
                <w:szCs w:val="22"/>
                <w:vertAlign w:val="superscript"/>
                <w:lang w:eastAsia="en-US"/>
              </w:rPr>
              <w:t xml:space="preserve"> </w:t>
            </w:r>
          </w:p>
          <w:p w14:paraId="5A86BD6F" w14:textId="59D443C6" w:rsidR="00AF53B6" w:rsidRPr="00DA0526" w:rsidRDefault="00AF53B6" w:rsidP="00AF53B6">
            <w:pPr>
              <w:spacing w:after="0" w:line="252" w:lineRule="auto"/>
              <w:rPr>
                <w:rFonts w:ascii="Calibri Light" w:eastAsia="Calibri" w:hAnsi="Calibri Light" w:cs="Calibri Light"/>
                <w:b/>
                <w:bCs/>
                <w:color w:val="000000"/>
                <w:sz w:val="22"/>
                <w:szCs w:val="22"/>
                <w:lang w:eastAsia="en-US"/>
              </w:rPr>
            </w:pPr>
            <w:r w:rsidRPr="00DA0526">
              <w:rPr>
                <w:rFonts w:ascii="Calibri Light" w:eastAsia="Calibri" w:hAnsi="Calibri Light" w:cs="Calibri Light"/>
                <w:color w:val="000000"/>
                <w:sz w:val="22"/>
                <w:szCs w:val="22"/>
                <w:lang w:eastAsia="en-US"/>
              </w:rPr>
              <w:t xml:space="preserve">ORS deadline to submit in Convergence Portal (and send RGA form): Monday, December 11, </w:t>
            </w:r>
            <w:proofErr w:type="gramStart"/>
            <w:r w:rsidRPr="00DA0526">
              <w:rPr>
                <w:rFonts w:ascii="Calibri Light" w:eastAsia="Calibri" w:hAnsi="Calibri Light" w:cs="Calibri Light"/>
                <w:color w:val="000000"/>
                <w:sz w:val="22"/>
                <w:szCs w:val="22"/>
                <w:lang w:eastAsia="en-US"/>
              </w:rPr>
              <w:t>2023</w:t>
            </w:r>
            <w:proofErr w:type="gramEnd"/>
            <w:r w:rsidRPr="00DA0526">
              <w:rPr>
                <w:rFonts w:ascii="Calibri Light" w:eastAsia="Calibri" w:hAnsi="Calibri Light" w:cs="Calibri Light"/>
                <w:color w:val="000000"/>
                <w:sz w:val="22"/>
                <w:szCs w:val="22"/>
                <w:lang w:eastAsia="en-US"/>
              </w:rPr>
              <w:t xml:space="preserve"> at 9 a.m.</w:t>
            </w:r>
          </w:p>
          <w:p w14:paraId="38B96DCB" w14:textId="6B9394A1" w:rsidR="00AF53B6" w:rsidRPr="00DA0526" w:rsidRDefault="00AF53B6" w:rsidP="00AF53B6">
            <w:pPr>
              <w:spacing w:after="0" w:line="240" w:lineRule="auto"/>
              <w:rPr>
                <w:rFonts w:ascii="Calibri Light" w:eastAsia="Calibri" w:hAnsi="Calibri Light" w:cs="Calibri Light"/>
                <w:sz w:val="22"/>
                <w:szCs w:val="22"/>
                <w:lang w:eastAsia="en-US"/>
              </w:rPr>
            </w:pPr>
            <w:r w:rsidRPr="00DA0526">
              <w:rPr>
                <w:rFonts w:ascii="Calibri Light" w:eastAsia="Calibri" w:hAnsi="Calibri Light" w:cs="Calibri Light"/>
                <w:color w:val="000000"/>
                <w:sz w:val="22"/>
                <w:szCs w:val="22"/>
                <w:lang w:eastAsia="en-US"/>
              </w:rPr>
              <w:t xml:space="preserve">Agency Deadline: Tuesday, </w:t>
            </w:r>
            <w:r w:rsidRPr="00DA0526">
              <w:rPr>
                <w:rFonts w:ascii="Calibri Light" w:eastAsia="Calibri" w:hAnsi="Calibri Light" w:cs="Calibri Light"/>
                <w:color w:val="000000"/>
                <w:sz w:val="22"/>
                <w:szCs w:val="22"/>
                <w:lang w:eastAsia="es-419"/>
              </w:rPr>
              <w:t>December 12, 2023 (at 8 p.m. Eastern Time) </w:t>
            </w:r>
            <w:bookmarkEnd w:id="62"/>
          </w:p>
        </w:tc>
      </w:tr>
      <w:tr w:rsidR="00AF53B6" w:rsidRPr="00164783" w14:paraId="182C8D61" w14:textId="77777777" w:rsidTr="00DA0526">
        <w:tc>
          <w:tcPr>
            <w:tcW w:w="260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51B1558" w14:textId="77777777" w:rsidR="00AF53B6" w:rsidRPr="00164783" w:rsidRDefault="00AF53B6" w:rsidP="008D4639">
            <w:pPr>
              <w:spacing w:after="0" w:line="240" w:lineRule="auto"/>
              <w:rPr>
                <w:rFonts w:ascii="Calibri" w:eastAsia="Calibri" w:hAnsi="Calibri" w:cs="Calibri"/>
                <w:b/>
                <w:bCs/>
                <w:sz w:val="22"/>
                <w:szCs w:val="22"/>
                <w:lang w:eastAsia="en-US"/>
              </w:rPr>
            </w:pPr>
            <w:r w:rsidRPr="00164783">
              <w:rPr>
                <w:rFonts w:ascii="Calibri" w:eastAsia="Calibri" w:hAnsi="Calibri" w:cs="Calibri"/>
                <w:b/>
                <w:bCs/>
                <w:sz w:val="22"/>
                <w:szCs w:val="22"/>
                <w:lang w:eastAsia="en-US"/>
              </w:rPr>
              <w:t>Value</w:t>
            </w:r>
          </w:p>
        </w:tc>
        <w:tc>
          <w:tcPr>
            <w:tcW w:w="6760" w:type="dxa"/>
            <w:tcBorders>
              <w:top w:val="nil"/>
              <w:left w:val="nil"/>
              <w:bottom w:val="single" w:sz="8" w:space="0" w:color="BFBFBF"/>
              <w:right w:val="single" w:sz="8" w:space="0" w:color="BFBFBF"/>
            </w:tcBorders>
            <w:tcMar>
              <w:top w:w="0" w:type="dxa"/>
              <w:left w:w="108" w:type="dxa"/>
              <w:bottom w:w="0" w:type="dxa"/>
              <w:right w:w="108" w:type="dxa"/>
            </w:tcMar>
          </w:tcPr>
          <w:p w14:paraId="1B0E8C64" w14:textId="41F1D916" w:rsidR="00AF53B6" w:rsidRPr="00DA0526" w:rsidRDefault="008A2673" w:rsidP="008D4639">
            <w:pPr>
              <w:spacing w:after="0" w:line="240" w:lineRule="auto"/>
              <w:rPr>
                <w:rFonts w:ascii="Calibri Light" w:eastAsia="Calibri" w:hAnsi="Calibri Light" w:cs="Calibri Light"/>
                <w:color w:val="000000"/>
                <w:sz w:val="22"/>
                <w:szCs w:val="22"/>
                <w:lang w:eastAsia="en-US"/>
              </w:rPr>
            </w:pPr>
            <w:r w:rsidRPr="00DA0526">
              <w:rPr>
                <w:rFonts w:ascii="Calibri Light" w:eastAsia="Calibri" w:hAnsi="Calibri Light" w:cs="Calibri Light"/>
                <w:color w:val="000000"/>
                <w:sz w:val="22"/>
                <w:szCs w:val="22"/>
                <w:lang w:eastAsia="en-US"/>
              </w:rPr>
              <w:t>Up to $125,000 per year (including indirect costs)</w:t>
            </w:r>
          </w:p>
        </w:tc>
      </w:tr>
      <w:tr w:rsidR="008A2673" w:rsidRPr="00164783" w14:paraId="4892185B" w14:textId="77777777" w:rsidTr="00DA0526">
        <w:tc>
          <w:tcPr>
            <w:tcW w:w="260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08AA5ED3" w14:textId="74E1F136" w:rsidR="008A2673" w:rsidRPr="00164783" w:rsidRDefault="008A2673" w:rsidP="008D4639">
            <w:pPr>
              <w:spacing w:after="0" w:line="240" w:lineRule="auto"/>
              <w:rPr>
                <w:rFonts w:ascii="Calibri" w:eastAsia="Calibri" w:hAnsi="Calibri" w:cs="Calibri"/>
                <w:b/>
                <w:bCs/>
                <w:sz w:val="22"/>
                <w:szCs w:val="22"/>
                <w:lang w:eastAsia="en-US"/>
              </w:rPr>
            </w:pPr>
            <w:r>
              <w:rPr>
                <w:rFonts w:ascii="Calibri" w:eastAsia="Calibri" w:hAnsi="Calibri" w:cs="Calibri"/>
                <w:b/>
                <w:bCs/>
                <w:sz w:val="22"/>
                <w:szCs w:val="22"/>
                <w:lang w:eastAsia="en-US"/>
              </w:rPr>
              <w:t>Overheard/Indirect Costs</w:t>
            </w:r>
          </w:p>
        </w:tc>
        <w:tc>
          <w:tcPr>
            <w:tcW w:w="6760" w:type="dxa"/>
            <w:tcBorders>
              <w:top w:val="nil"/>
              <w:left w:val="nil"/>
              <w:bottom w:val="single" w:sz="8" w:space="0" w:color="BFBFBF"/>
              <w:right w:val="single" w:sz="8" w:space="0" w:color="BFBFBF"/>
            </w:tcBorders>
            <w:tcMar>
              <w:top w:w="0" w:type="dxa"/>
              <w:left w:w="108" w:type="dxa"/>
              <w:bottom w:w="0" w:type="dxa"/>
              <w:right w:w="108" w:type="dxa"/>
            </w:tcMar>
          </w:tcPr>
          <w:p w14:paraId="0B048C96" w14:textId="199F794C" w:rsidR="008A2673" w:rsidRPr="00DA0526" w:rsidRDefault="00DA0526" w:rsidP="008D4639">
            <w:pPr>
              <w:spacing w:after="0" w:line="240" w:lineRule="auto"/>
              <w:rPr>
                <w:rFonts w:ascii="Calibri Light" w:hAnsi="Calibri Light" w:cs="Calibri Light"/>
                <w:color w:val="333333"/>
                <w:shd w:val="clear" w:color="auto" w:fill="F9F9F9"/>
              </w:rPr>
            </w:pPr>
            <w:r w:rsidRPr="00DA0526">
              <w:rPr>
                <w:rFonts w:ascii="Calibri Light" w:eastAsia="Calibri" w:hAnsi="Calibri Light" w:cs="Calibri Light"/>
                <w:color w:val="000000"/>
                <w:sz w:val="22"/>
                <w:szCs w:val="22"/>
                <w:lang w:eastAsia="en-US"/>
              </w:rPr>
              <w:t>25% of direct costs</w:t>
            </w:r>
            <w:r w:rsidRPr="00DA0526">
              <w:rPr>
                <w:rFonts w:ascii="Calibri Light" w:hAnsi="Calibri Light" w:cs="Calibri Light"/>
                <w:color w:val="333333"/>
                <w:shd w:val="clear" w:color="auto" w:fill="F9F9F9"/>
              </w:rPr>
              <w:t xml:space="preserve"> </w:t>
            </w:r>
          </w:p>
        </w:tc>
      </w:tr>
      <w:tr w:rsidR="00AF53B6" w:rsidRPr="00164783" w14:paraId="44517AE2" w14:textId="77777777" w:rsidTr="00DA0526">
        <w:tc>
          <w:tcPr>
            <w:tcW w:w="260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0388CCC" w14:textId="77777777" w:rsidR="00AF53B6" w:rsidRPr="00164783" w:rsidRDefault="00AF53B6" w:rsidP="008D4639">
            <w:pPr>
              <w:spacing w:after="0" w:line="240" w:lineRule="auto"/>
              <w:rPr>
                <w:rFonts w:ascii="Calibri" w:eastAsia="Calibri" w:hAnsi="Calibri" w:cs="Calibri"/>
                <w:b/>
                <w:bCs/>
                <w:sz w:val="22"/>
                <w:szCs w:val="22"/>
                <w:lang w:eastAsia="en-US"/>
              </w:rPr>
            </w:pPr>
            <w:r w:rsidRPr="00164783">
              <w:rPr>
                <w:rFonts w:ascii="Calibri" w:eastAsia="Calibri" w:hAnsi="Calibri" w:cs="Calibri"/>
                <w:b/>
                <w:bCs/>
                <w:sz w:val="22"/>
                <w:szCs w:val="22"/>
                <w:lang w:eastAsia="en-US"/>
              </w:rPr>
              <w:t>Duration</w:t>
            </w:r>
          </w:p>
        </w:tc>
        <w:tc>
          <w:tcPr>
            <w:tcW w:w="6760" w:type="dxa"/>
            <w:tcBorders>
              <w:top w:val="nil"/>
              <w:left w:val="nil"/>
              <w:bottom w:val="single" w:sz="8" w:space="0" w:color="BFBFBF"/>
              <w:right w:val="single" w:sz="8" w:space="0" w:color="BFBFBF"/>
            </w:tcBorders>
            <w:tcMar>
              <w:top w:w="0" w:type="dxa"/>
              <w:left w:w="108" w:type="dxa"/>
              <w:bottom w:w="0" w:type="dxa"/>
              <w:right w:w="108" w:type="dxa"/>
            </w:tcMar>
          </w:tcPr>
          <w:p w14:paraId="147E1753" w14:textId="5BFE9B5E" w:rsidR="00AF53B6" w:rsidRPr="00DA0526" w:rsidRDefault="008A2673" w:rsidP="008D4639">
            <w:pPr>
              <w:spacing w:after="0" w:line="240" w:lineRule="auto"/>
              <w:rPr>
                <w:rFonts w:ascii="Calibri Light" w:eastAsia="Calibri" w:hAnsi="Calibri Light" w:cs="Calibri Light"/>
                <w:sz w:val="22"/>
                <w:szCs w:val="22"/>
                <w:lang w:eastAsia="en-US"/>
              </w:rPr>
            </w:pPr>
            <w:r w:rsidRPr="00DA0526">
              <w:rPr>
                <w:rFonts w:ascii="Calibri Light" w:eastAsia="Calibri" w:hAnsi="Calibri Light" w:cs="Calibri Light"/>
                <w:sz w:val="22"/>
                <w:szCs w:val="22"/>
                <w:lang w:eastAsia="en-US"/>
              </w:rPr>
              <w:t>Up to two years (Grant start date March 31, 2024)</w:t>
            </w:r>
          </w:p>
        </w:tc>
      </w:tr>
      <w:tr w:rsidR="00AF53B6" w:rsidRPr="00164783" w14:paraId="35BC5B1C" w14:textId="77777777" w:rsidTr="00DA0526">
        <w:tc>
          <w:tcPr>
            <w:tcW w:w="260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4E40CFF" w14:textId="77777777" w:rsidR="00AF53B6" w:rsidRPr="00164783" w:rsidRDefault="00AF53B6" w:rsidP="008D4639">
            <w:pPr>
              <w:spacing w:after="0" w:line="240" w:lineRule="auto"/>
              <w:rPr>
                <w:rFonts w:ascii="Calibri" w:eastAsia="Calibri" w:hAnsi="Calibri" w:cs="Calibri"/>
                <w:b/>
                <w:bCs/>
                <w:sz w:val="22"/>
                <w:szCs w:val="22"/>
                <w:lang w:eastAsia="en-US"/>
              </w:rPr>
            </w:pPr>
            <w:r w:rsidRPr="00164783">
              <w:rPr>
                <w:rFonts w:ascii="Calibri" w:eastAsia="Calibri" w:hAnsi="Calibri" w:cs="Calibri"/>
                <w:b/>
                <w:bCs/>
                <w:sz w:val="22"/>
                <w:szCs w:val="22"/>
                <w:lang w:eastAsia="en-US"/>
              </w:rPr>
              <w:t>Results announced</w:t>
            </w:r>
          </w:p>
        </w:tc>
        <w:tc>
          <w:tcPr>
            <w:tcW w:w="6760" w:type="dxa"/>
            <w:tcBorders>
              <w:top w:val="nil"/>
              <w:left w:val="nil"/>
              <w:bottom w:val="single" w:sz="8" w:space="0" w:color="BFBFBF"/>
              <w:right w:val="single" w:sz="8" w:space="0" w:color="BFBFBF"/>
            </w:tcBorders>
            <w:tcMar>
              <w:top w:w="0" w:type="dxa"/>
              <w:left w:w="108" w:type="dxa"/>
              <w:bottom w:w="0" w:type="dxa"/>
              <w:right w:w="108" w:type="dxa"/>
            </w:tcMar>
          </w:tcPr>
          <w:p w14:paraId="3BD356F9" w14:textId="008CB5CA" w:rsidR="00AF53B6" w:rsidRPr="00DA0526" w:rsidRDefault="008A2673" w:rsidP="008D4639">
            <w:pPr>
              <w:spacing w:after="0" w:line="240" w:lineRule="auto"/>
              <w:rPr>
                <w:rFonts w:ascii="Calibri Light" w:eastAsia="Calibri" w:hAnsi="Calibri Light" w:cs="Calibri Light"/>
                <w:sz w:val="22"/>
                <w:szCs w:val="22"/>
                <w:lang w:eastAsia="en-US"/>
              </w:rPr>
            </w:pPr>
            <w:r w:rsidRPr="00DA0526">
              <w:rPr>
                <w:rFonts w:ascii="Calibri Light" w:eastAsia="Calibri" w:hAnsi="Calibri Light" w:cs="Calibri Light"/>
                <w:sz w:val="22"/>
                <w:szCs w:val="22"/>
                <w:lang w:eastAsia="en-US"/>
              </w:rPr>
              <w:t>By March 31, 2023</w:t>
            </w:r>
          </w:p>
        </w:tc>
      </w:tr>
      <w:tr w:rsidR="00AF53B6" w:rsidRPr="00164783" w14:paraId="0BBD04EE" w14:textId="77777777" w:rsidTr="00DA0526">
        <w:tc>
          <w:tcPr>
            <w:tcW w:w="260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600140C" w14:textId="77777777" w:rsidR="00AF53B6" w:rsidRPr="00164783" w:rsidRDefault="00AF53B6" w:rsidP="008D4639">
            <w:pPr>
              <w:spacing w:after="0" w:line="240" w:lineRule="auto"/>
              <w:rPr>
                <w:rFonts w:ascii="Calibri" w:eastAsia="Calibri" w:hAnsi="Calibri" w:cs="Calibri"/>
                <w:b/>
                <w:bCs/>
                <w:color w:val="003399"/>
                <w:sz w:val="22"/>
                <w:szCs w:val="22"/>
                <w:lang w:eastAsia="en-US"/>
              </w:rPr>
            </w:pPr>
            <w:r w:rsidRPr="00164783">
              <w:rPr>
                <w:rFonts w:ascii="Calibri" w:eastAsia="Calibri" w:hAnsi="Calibri" w:cs="Calibri"/>
                <w:b/>
                <w:bCs/>
                <w:sz w:val="22"/>
                <w:szCs w:val="22"/>
                <w:lang w:eastAsia="en-US"/>
              </w:rPr>
              <w:t>How to apply</w:t>
            </w:r>
          </w:p>
        </w:tc>
        <w:tc>
          <w:tcPr>
            <w:tcW w:w="6760" w:type="dxa"/>
            <w:tcBorders>
              <w:top w:val="nil"/>
              <w:left w:val="nil"/>
              <w:bottom w:val="single" w:sz="8" w:space="0" w:color="BFBFBF"/>
              <w:right w:val="single" w:sz="8" w:space="0" w:color="BFBFBF"/>
            </w:tcBorders>
            <w:tcMar>
              <w:top w:w="0" w:type="dxa"/>
              <w:left w:w="108" w:type="dxa"/>
              <w:bottom w:w="0" w:type="dxa"/>
              <w:right w:w="108" w:type="dxa"/>
            </w:tcMar>
          </w:tcPr>
          <w:p w14:paraId="5FC6BEDB" w14:textId="77777777" w:rsidR="008A2673" w:rsidRPr="00DA0526" w:rsidRDefault="008A2673" w:rsidP="008A2673">
            <w:pPr>
              <w:pStyle w:val="NormalWeb"/>
              <w:shd w:val="clear" w:color="auto" w:fill="F9F9F9"/>
              <w:spacing w:after="173"/>
              <w:rPr>
                <w:rFonts w:ascii="Calibri Light" w:hAnsi="Calibri Light" w:cs="Calibri Light"/>
                <w:color w:val="333333"/>
              </w:rPr>
            </w:pPr>
            <w:r w:rsidRPr="00DA0526">
              <w:rPr>
                <w:rFonts w:ascii="Calibri Light" w:hAnsi="Calibri Light" w:cs="Calibri Light"/>
                <w:color w:val="333333"/>
              </w:rPr>
              <w:t>All applicants must complete the notice of intent to apply and submit a full application.</w:t>
            </w:r>
          </w:p>
          <w:p w14:paraId="6694D42A" w14:textId="77777777" w:rsidR="008A2673" w:rsidRPr="00DA0526" w:rsidRDefault="008A2673" w:rsidP="008A2673">
            <w:pPr>
              <w:pStyle w:val="NormalWeb"/>
              <w:shd w:val="clear" w:color="auto" w:fill="F9F9F9"/>
              <w:spacing w:after="173"/>
              <w:rPr>
                <w:rFonts w:ascii="Calibri Light" w:hAnsi="Calibri Light" w:cs="Calibri Light"/>
                <w:color w:val="333333"/>
              </w:rPr>
            </w:pPr>
            <w:r w:rsidRPr="00DA0526">
              <w:rPr>
                <w:rFonts w:ascii="Calibri Light" w:hAnsi="Calibri Light" w:cs="Calibri Light"/>
                <w:color w:val="333333"/>
              </w:rPr>
              <w:t>See the </w:t>
            </w:r>
            <w:hyperlink r:id="rId194" w:tgtFrame="_blank" w:history="1">
              <w:r w:rsidRPr="00DA0526">
                <w:rPr>
                  <w:rStyle w:val="Hyperlink"/>
                  <w:rFonts w:ascii="Calibri Light" w:hAnsi="Calibri Light" w:cs="Calibri Light"/>
                  <w:color w:val="284162"/>
                </w:rPr>
                <w:t>Notice of Intent to Apply Guide</w:t>
              </w:r>
            </w:hyperlink>
            <w:r w:rsidRPr="00DA0526">
              <w:rPr>
                <w:rFonts w:ascii="Calibri Light" w:hAnsi="Calibri Light" w:cs="Calibri Light"/>
                <w:color w:val="333333"/>
              </w:rPr>
              <w:t> and the </w:t>
            </w:r>
            <w:hyperlink r:id="rId195" w:tgtFrame="_blank" w:history="1">
              <w:r w:rsidRPr="00DA0526">
                <w:rPr>
                  <w:rStyle w:val="Hyperlink"/>
                  <w:rFonts w:ascii="Calibri Light" w:hAnsi="Calibri Light" w:cs="Calibri Light"/>
                  <w:color w:val="284162"/>
                </w:rPr>
                <w:t>Full Application Guide</w:t>
              </w:r>
            </w:hyperlink>
            <w:r w:rsidRPr="00DA0526">
              <w:rPr>
                <w:rFonts w:ascii="Calibri Light" w:hAnsi="Calibri Light" w:cs="Calibri Light"/>
                <w:color w:val="333333"/>
              </w:rPr>
              <w:t> for more information. Other useful resources to assist in the completion of your application include </w:t>
            </w:r>
            <w:hyperlink r:id="rId196" w:tgtFrame="_blank" w:history="1">
              <w:r w:rsidRPr="00DA0526">
                <w:rPr>
                  <w:rStyle w:val="Hyperlink"/>
                  <w:rFonts w:ascii="Calibri Light" w:hAnsi="Calibri Light" w:cs="Calibri Light"/>
                  <w:color w:val="284162"/>
                </w:rPr>
                <w:t>Best Practices in Equity, Diversity and Inclusion in Research</w:t>
              </w:r>
            </w:hyperlink>
            <w:r w:rsidRPr="00DA0526">
              <w:rPr>
                <w:rFonts w:ascii="Calibri Light" w:hAnsi="Calibri Light" w:cs="Calibri Light"/>
                <w:color w:val="333333"/>
              </w:rPr>
              <w:t> and the </w:t>
            </w:r>
            <w:hyperlink r:id="rId197" w:tgtFrame="_blank" w:history="1">
              <w:r w:rsidRPr="00DA0526">
                <w:rPr>
                  <w:rStyle w:val="Hyperlink"/>
                  <w:rFonts w:ascii="Calibri Light" w:hAnsi="Calibri Light" w:cs="Calibri Light"/>
                  <w:color w:val="284162"/>
                </w:rPr>
                <w:t>evaluation matrices</w:t>
              </w:r>
            </w:hyperlink>
            <w:r w:rsidRPr="00DA0526">
              <w:rPr>
                <w:rFonts w:ascii="Calibri Light" w:hAnsi="Calibri Light" w:cs="Calibri Light"/>
                <w:color w:val="333333"/>
              </w:rPr>
              <w:t>.</w:t>
            </w:r>
          </w:p>
          <w:p w14:paraId="4231CE1D" w14:textId="5A1C1665" w:rsidR="00AF53B6" w:rsidRPr="00164783" w:rsidRDefault="00AF53B6" w:rsidP="008A2673">
            <w:pPr>
              <w:spacing w:after="0" w:line="276" w:lineRule="auto"/>
              <w:contextualSpacing/>
              <w:rPr>
                <w:rFonts w:ascii="Calibri Light" w:eastAsia="Times New Roman" w:hAnsi="Calibri Light" w:cs="Calibri Light"/>
                <w:sz w:val="22"/>
                <w:szCs w:val="22"/>
                <w:lang w:eastAsia="en-US"/>
              </w:rPr>
            </w:pPr>
          </w:p>
        </w:tc>
      </w:tr>
      <w:tr w:rsidR="00AF53B6" w:rsidRPr="00164783" w14:paraId="70094901" w14:textId="77777777" w:rsidTr="00DA0526">
        <w:tc>
          <w:tcPr>
            <w:tcW w:w="260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D72E27E" w14:textId="77777777" w:rsidR="00AF53B6" w:rsidRPr="00164783" w:rsidRDefault="00AF53B6" w:rsidP="008D4639">
            <w:pPr>
              <w:spacing w:after="0" w:line="240" w:lineRule="auto"/>
              <w:rPr>
                <w:rFonts w:ascii="Calibri" w:eastAsia="Calibri" w:hAnsi="Calibri" w:cs="Calibri"/>
                <w:b/>
                <w:bCs/>
                <w:color w:val="003399"/>
                <w:sz w:val="22"/>
                <w:szCs w:val="22"/>
                <w:lang w:eastAsia="en-US"/>
              </w:rPr>
            </w:pPr>
            <w:r w:rsidRPr="00164783">
              <w:rPr>
                <w:rFonts w:ascii="Calibri" w:eastAsia="Calibri" w:hAnsi="Calibri" w:cs="Calibri"/>
                <w:b/>
                <w:bCs/>
                <w:sz w:val="22"/>
                <w:szCs w:val="22"/>
                <w:lang w:eastAsia="en-US"/>
              </w:rPr>
              <w:t>For more information</w:t>
            </w:r>
          </w:p>
        </w:tc>
        <w:tc>
          <w:tcPr>
            <w:tcW w:w="6760" w:type="dxa"/>
            <w:tcBorders>
              <w:top w:val="nil"/>
              <w:left w:val="nil"/>
              <w:bottom w:val="single" w:sz="8" w:space="0" w:color="BFBFBF"/>
              <w:right w:val="single" w:sz="8" w:space="0" w:color="BFBFBF"/>
            </w:tcBorders>
            <w:tcMar>
              <w:top w:w="0" w:type="dxa"/>
              <w:left w:w="108" w:type="dxa"/>
              <w:bottom w:w="0" w:type="dxa"/>
              <w:right w:w="108" w:type="dxa"/>
            </w:tcMar>
          </w:tcPr>
          <w:p w14:paraId="124D5FDB" w14:textId="77777777" w:rsidR="00AF53B6" w:rsidRPr="00DA0526" w:rsidRDefault="008A2673" w:rsidP="008D4639">
            <w:pPr>
              <w:spacing w:after="0" w:line="240" w:lineRule="auto"/>
              <w:rPr>
                <w:rFonts w:ascii="Calibri Light" w:hAnsi="Calibri Light" w:cs="Calibri Light"/>
              </w:rPr>
            </w:pPr>
            <w:r w:rsidRPr="00DA0526">
              <w:rPr>
                <w:rFonts w:ascii="Calibri Light" w:hAnsi="Calibri Light" w:cs="Calibri Light"/>
                <w:color w:val="333333"/>
                <w:shd w:val="clear" w:color="auto" w:fill="F9F9F9"/>
              </w:rPr>
              <w:t>See </w:t>
            </w:r>
            <w:hyperlink r:id="rId198" w:tgtFrame="_blank" w:history="1">
              <w:r w:rsidRPr="00DA0526">
                <w:rPr>
                  <w:rStyle w:val="Hyperlink"/>
                  <w:rFonts w:ascii="Calibri Light" w:hAnsi="Calibri Light" w:cs="Calibri Light"/>
                  <w:color w:val="284162"/>
                  <w:shd w:val="clear" w:color="auto" w:fill="F9F9F9"/>
                </w:rPr>
                <w:t>Frequently Asked Questions</w:t>
              </w:r>
            </w:hyperlink>
            <w:r w:rsidRPr="00DA0526">
              <w:rPr>
                <w:rFonts w:ascii="Calibri Light" w:hAnsi="Calibri Light" w:cs="Calibri Light"/>
                <w:color w:val="333333"/>
                <w:shd w:val="clear" w:color="auto" w:fill="F9F9F9"/>
              </w:rPr>
              <w:t> or email </w:t>
            </w:r>
            <w:hyperlink r:id="rId199" w:history="1">
              <w:r w:rsidRPr="00DA0526">
                <w:rPr>
                  <w:rStyle w:val="Hyperlink"/>
                  <w:rFonts w:ascii="Calibri Light" w:hAnsi="Calibri Light" w:cs="Calibri Light"/>
                  <w:color w:val="284162"/>
                  <w:shd w:val="clear" w:color="auto" w:fill="F9F9F9"/>
                </w:rPr>
                <w:t>NFRF-FNFR@chairs-chaires.gc.ca</w:t>
              </w:r>
            </w:hyperlink>
          </w:p>
          <w:p w14:paraId="1F2065F0" w14:textId="77777777" w:rsidR="008A2673" w:rsidRDefault="008A2673" w:rsidP="008D4639">
            <w:pPr>
              <w:spacing w:after="0" w:line="240" w:lineRule="auto"/>
              <w:rPr>
                <w:rFonts w:ascii="Calibri Light" w:hAnsi="Calibri Light" w:cs="Calibri Light"/>
              </w:rPr>
            </w:pPr>
          </w:p>
          <w:p w14:paraId="7C80B0BD" w14:textId="73F56FF9" w:rsidR="008A2673" w:rsidRPr="00164783" w:rsidRDefault="00DA0526" w:rsidP="00DA0526">
            <w:pPr>
              <w:spacing w:after="0" w:line="240" w:lineRule="auto"/>
              <w:rPr>
                <w:rFonts w:ascii="Calibri Light" w:eastAsia="Calibri" w:hAnsi="Calibri Light" w:cs="Calibri Light"/>
                <w:sz w:val="22"/>
                <w:szCs w:val="22"/>
                <w:lang w:eastAsia="en-US"/>
              </w:rPr>
            </w:pPr>
            <w:r>
              <w:rPr>
                <w:rFonts w:ascii="Calibri Light" w:hAnsi="Calibri Light" w:cs="Calibri Light"/>
              </w:rPr>
              <w:t xml:space="preserve">Or email Grants Officer </w:t>
            </w:r>
            <w:r w:rsidR="008A2673" w:rsidRPr="00DA0526">
              <w:rPr>
                <w:rFonts w:ascii="Calibri Light" w:eastAsia="Calibri" w:hAnsi="Calibri Light" w:cs="Calibri Light"/>
                <w:sz w:val="22"/>
                <w:szCs w:val="22"/>
                <w:lang w:eastAsia="en-US"/>
              </w:rPr>
              <w:t>Raluca Dubrowski (</w:t>
            </w:r>
            <w:hyperlink r:id="rId200" w:history="1">
              <w:r w:rsidR="008A2673" w:rsidRPr="00DA0526">
                <w:rPr>
                  <w:rFonts w:ascii="Calibri Light" w:eastAsia="Calibri" w:hAnsi="Calibri Light" w:cs="Calibri Light"/>
                  <w:color w:val="0563C1"/>
                  <w:sz w:val="22"/>
                  <w:szCs w:val="22"/>
                  <w:u w:val="single"/>
                  <w:lang w:eastAsia="en-US"/>
                </w:rPr>
                <w:t>raluca.dubrowski@ontariotechu.ca</w:t>
              </w:r>
            </w:hyperlink>
            <w:r w:rsidR="008A2673" w:rsidRPr="00DA0526">
              <w:rPr>
                <w:rFonts w:ascii="Calibri Light" w:eastAsia="Calibri" w:hAnsi="Calibri Light" w:cs="Calibri Light"/>
                <w:sz w:val="22"/>
                <w:szCs w:val="22"/>
                <w:lang w:eastAsia="en-US"/>
              </w:rPr>
              <w:t>).</w:t>
            </w:r>
          </w:p>
        </w:tc>
      </w:tr>
    </w:tbl>
    <w:p w14:paraId="37489EF1" w14:textId="77777777" w:rsidR="00DA0526" w:rsidRDefault="00DA0526" w:rsidP="00DA0526">
      <w:pPr>
        <w:spacing w:after="0" w:line="240" w:lineRule="auto"/>
        <w:rPr>
          <w:rFonts w:ascii="Calibri Light" w:eastAsia="Calibri" w:hAnsi="Calibri Light" w:cs="Calibri Light"/>
          <w:b/>
          <w:bCs/>
          <w:sz w:val="22"/>
          <w:szCs w:val="22"/>
          <w:lang w:eastAsia="en-US"/>
        </w:rPr>
      </w:pPr>
    </w:p>
    <w:p w14:paraId="0F287A64" w14:textId="44BA39CF" w:rsidR="00DA0526" w:rsidRPr="004245E5" w:rsidRDefault="00DA0526" w:rsidP="00DA0526">
      <w:pPr>
        <w:spacing w:after="0" w:line="240" w:lineRule="auto"/>
        <w:rPr>
          <w:rFonts w:ascii="Calibri Light" w:eastAsia="Calibri" w:hAnsi="Calibri Light" w:cs="Calibri Light"/>
          <w:b/>
          <w:bCs/>
          <w:sz w:val="22"/>
          <w:szCs w:val="22"/>
          <w:lang w:eastAsia="en-US"/>
        </w:rPr>
      </w:pPr>
      <w:r w:rsidRPr="004245E5">
        <w:rPr>
          <w:rFonts w:ascii="Calibri Light" w:eastAsia="Calibri" w:hAnsi="Calibri Light" w:cs="Calibri Light"/>
          <w:b/>
          <w:bCs/>
          <w:sz w:val="22"/>
          <w:szCs w:val="22"/>
          <w:lang w:eastAsia="en-US"/>
        </w:rPr>
        <w:t>Description</w:t>
      </w:r>
    </w:p>
    <w:p w14:paraId="4AB506A3" w14:textId="77777777" w:rsidR="00DA0526" w:rsidRPr="00DA0526" w:rsidRDefault="00DA0526" w:rsidP="00DA0526">
      <w:pPr>
        <w:jc w:val="both"/>
        <w:rPr>
          <w:rFonts w:ascii="Calibri Light" w:hAnsi="Calibri Light" w:cs="Calibri Light"/>
          <w:color w:val="000000"/>
          <w:shd w:val="clear" w:color="auto" w:fill="FFFFFF"/>
        </w:rPr>
      </w:pPr>
      <w:r w:rsidRPr="00DA0526">
        <w:rPr>
          <w:rFonts w:ascii="Calibri Light" w:hAnsi="Calibri Light" w:cs="Calibri Light"/>
          <w:color w:val="000000"/>
          <w:shd w:val="clear" w:color="auto" w:fill="FFFFFF"/>
        </w:rPr>
        <w:t>The goal of the Exploration stream is to inspire </w:t>
      </w:r>
      <w:r w:rsidRPr="00DA0526">
        <w:rPr>
          <w:rFonts w:ascii="Calibri Light" w:hAnsi="Calibri Light" w:cs="Calibri Light"/>
          <w:b/>
          <w:bCs/>
          <w:color w:val="000000"/>
          <w:shd w:val="clear" w:color="auto" w:fill="FFFFFF"/>
        </w:rPr>
        <w:t>high-risk</w:t>
      </w:r>
      <w:r w:rsidRPr="00DA0526">
        <w:rPr>
          <w:rFonts w:ascii="Calibri Light" w:hAnsi="Calibri Light" w:cs="Calibri Light"/>
          <w:color w:val="000000"/>
          <w:shd w:val="clear" w:color="auto" w:fill="FFFFFF"/>
        </w:rPr>
        <w:t>, </w:t>
      </w:r>
      <w:r w:rsidRPr="00DA0526">
        <w:rPr>
          <w:rFonts w:ascii="Calibri Light" w:hAnsi="Calibri Light" w:cs="Calibri Light"/>
          <w:b/>
          <w:bCs/>
          <w:color w:val="000000"/>
          <w:shd w:val="clear" w:color="auto" w:fill="FFFFFF"/>
        </w:rPr>
        <w:t>high-reward</w:t>
      </w:r>
      <w:r w:rsidRPr="00DA0526">
        <w:rPr>
          <w:rFonts w:ascii="Calibri Light" w:hAnsi="Calibri Light" w:cs="Calibri Light"/>
          <w:color w:val="000000"/>
          <w:shd w:val="clear" w:color="auto" w:fill="FFFFFF"/>
        </w:rPr>
        <w:t> and </w:t>
      </w:r>
      <w:r w:rsidRPr="00DA0526">
        <w:rPr>
          <w:rFonts w:ascii="Calibri Light" w:hAnsi="Calibri Light" w:cs="Calibri Light"/>
          <w:b/>
          <w:bCs/>
          <w:color w:val="000000"/>
          <w:shd w:val="clear" w:color="auto" w:fill="FFFFFF"/>
        </w:rPr>
        <w:t>interdisciplinary</w:t>
      </w:r>
      <w:r w:rsidRPr="00DA0526">
        <w:rPr>
          <w:rFonts w:ascii="Calibri Light" w:hAnsi="Calibri Light" w:cs="Calibri Light"/>
          <w:color w:val="000000"/>
          <w:shd w:val="clear" w:color="auto" w:fill="FFFFFF"/>
        </w:rPr>
        <w:t> research.</w:t>
      </w:r>
    </w:p>
    <w:p w14:paraId="1DCC6B2A" w14:textId="77777777" w:rsidR="00DA0526" w:rsidRPr="00DA0526" w:rsidRDefault="00DA0526" w:rsidP="00DA0526">
      <w:pPr>
        <w:jc w:val="both"/>
        <w:rPr>
          <w:rFonts w:ascii="Calibri Light" w:hAnsi="Calibri Light" w:cs="Calibri Light"/>
          <w:color w:val="000000"/>
          <w:shd w:val="clear" w:color="auto" w:fill="FFFFFF"/>
        </w:rPr>
      </w:pPr>
      <w:r w:rsidRPr="00DA0526">
        <w:rPr>
          <w:rFonts w:ascii="Calibri Light" w:hAnsi="Calibri Light" w:cs="Calibri Light"/>
          <w:color w:val="000000"/>
          <w:shd w:val="clear" w:color="auto" w:fill="FFFFFF"/>
        </w:rPr>
        <w:t>Exploration grants support research that pushes boundaries into exciting new areas. Researchers are encouraged to think “outside of the box,” undertake research that would defy current paradigms, and bring disciplines together in unexpected ways and from bold, innovative perspectives. With the Exploration stream, there is recognition that innovation often carries risk; proposals for high-risk research projects that have the potential to deliver game-changing impacts are strongly encouraged.</w:t>
      </w:r>
    </w:p>
    <w:p w14:paraId="4637FCD4" w14:textId="77777777" w:rsidR="00DA0526" w:rsidRPr="00DA0526" w:rsidRDefault="00DA0526" w:rsidP="00DA0526">
      <w:pPr>
        <w:jc w:val="both"/>
        <w:rPr>
          <w:rFonts w:ascii="Calibri Light" w:hAnsi="Calibri Light" w:cs="Calibri Light"/>
          <w:color w:val="000000"/>
          <w:shd w:val="clear" w:color="auto" w:fill="FFFFFF"/>
        </w:rPr>
      </w:pPr>
      <w:r w:rsidRPr="00DA0526">
        <w:rPr>
          <w:rFonts w:ascii="Calibri Light" w:hAnsi="Calibri Light" w:cs="Calibri Light"/>
          <w:color w:val="000000"/>
          <w:shd w:val="clear" w:color="auto" w:fill="FFFFFF"/>
        </w:rPr>
        <w:t>Exploration stream grants support projects that:</w:t>
      </w:r>
    </w:p>
    <w:p w14:paraId="6CEB314C" w14:textId="77777777" w:rsidR="00DA0526" w:rsidRPr="00DA0526" w:rsidRDefault="00DA0526" w:rsidP="00170FDE">
      <w:pPr>
        <w:numPr>
          <w:ilvl w:val="0"/>
          <w:numId w:val="66"/>
        </w:numPr>
        <w:spacing w:line="240" w:lineRule="auto"/>
        <w:jc w:val="both"/>
        <w:rPr>
          <w:rFonts w:ascii="Calibri Light" w:eastAsia="Times New Roman" w:hAnsi="Calibri Light" w:cs="Calibri Light"/>
          <w:color w:val="000000"/>
          <w:shd w:val="clear" w:color="auto" w:fill="FFFFFF"/>
        </w:rPr>
      </w:pPr>
      <w:r w:rsidRPr="00DA0526">
        <w:rPr>
          <w:rFonts w:ascii="Calibri Light" w:eastAsia="Times New Roman" w:hAnsi="Calibri Light" w:cs="Calibri Light"/>
          <w:b/>
          <w:bCs/>
          <w:color w:val="000000"/>
          <w:shd w:val="clear" w:color="auto" w:fill="FFFFFF"/>
        </w:rPr>
        <w:t>bring disciplines together</w:t>
      </w:r>
      <w:r w:rsidRPr="00DA0526">
        <w:rPr>
          <w:rFonts w:ascii="Calibri Light" w:eastAsia="Times New Roman" w:hAnsi="Calibri Light" w:cs="Calibri Light"/>
          <w:color w:val="000000"/>
          <w:shd w:val="clear" w:color="auto" w:fill="FFFFFF"/>
        </w:rPr>
        <w:t xml:space="preserve"> beyond traditional disciplinary or common interdisciplinary </w:t>
      </w:r>
      <w:proofErr w:type="gramStart"/>
      <w:r w:rsidRPr="00DA0526">
        <w:rPr>
          <w:rFonts w:ascii="Calibri Light" w:eastAsia="Times New Roman" w:hAnsi="Calibri Light" w:cs="Calibri Light"/>
          <w:color w:val="000000"/>
          <w:shd w:val="clear" w:color="auto" w:fill="FFFFFF"/>
        </w:rPr>
        <w:t>approaches;</w:t>
      </w:r>
      <w:proofErr w:type="gramEnd"/>
    </w:p>
    <w:p w14:paraId="15CF1A1C" w14:textId="77777777" w:rsidR="00DA0526" w:rsidRPr="00DA0526" w:rsidRDefault="00DA0526" w:rsidP="00170FDE">
      <w:pPr>
        <w:numPr>
          <w:ilvl w:val="0"/>
          <w:numId w:val="66"/>
        </w:numPr>
        <w:spacing w:line="240" w:lineRule="auto"/>
        <w:jc w:val="both"/>
        <w:rPr>
          <w:rFonts w:ascii="Calibri Light" w:eastAsia="Times New Roman" w:hAnsi="Calibri Light" w:cs="Calibri Light"/>
          <w:color w:val="000000"/>
          <w:shd w:val="clear" w:color="auto" w:fill="FFFFFF"/>
        </w:rPr>
      </w:pPr>
      <w:r w:rsidRPr="00DA0526">
        <w:rPr>
          <w:rFonts w:ascii="Calibri Light" w:eastAsia="Times New Roman" w:hAnsi="Calibri Light" w:cs="Calibri Light"/>
          <w:color w:val="000000"/>
          <w:shd w:val="clear" w:color="auto" w:fill="FFFFFF"/>
        </w:rPr>
        <w:t>propose to </w:t>
      </w:r>
      <w:r w:rsidRPr="00DA0526">
        <w:rPr>
          <w:rFonts w:ascii="Calibri Light" w:eastAsia="Times New Roman" w:hAnsi="Calibri Light" w:cs="Calibri Light"/>
          <w:b/>
          <w:bCs/>
          <w:color w:val="000000"/>
          <w:shd w:val="clear" w:color="auto" w:fill="FFFFFF"/>
        </w:rPr>
        <w:t>explore something new</w:t>
      </w:r>
      <w:r w:rsidRPr="00DA0526">
        <w:rPr>
          <w:rFonts w:ascii="Calibri Light" w:eastAsia="Times New Roman" w:hAnsi="Calibri Light" w:cs="Calibri Light"/>
          <w:color w:val="000000"/>
          <w:shd w:val="clear" w:color="auto" w:fill="FFFFFF"/>
        </w:rPr>
        <w:t>, which </w:t>
      </w:r>
      <w:r w:rsidRPr="00DA0526">
        <w:rPr>
          <w:rFonts w:ascii="Calibri Light" w:eastAsia="Times New Roman" w:hAnsi="Calibri Light" w:cs="Calibri Light"/>
          <w:b/>
          <w:bCs/>
          <w:color w:val="000000"/>
          <w:shd w:val="clear" w:color="auto" w:fill="FFFFFF"/>
        </w:rPr>
        <w:t>might fail</w:t>
      </w:r>
      <w:r w:rsidRPr="00DA0526">
        <w:rPr>
          <w:rFonts w:ascii="Calibri Light" w:eastAsia="Times New Roman" w:hAnsi="Calibri Light" w:cs="Calibri Light"/>
          <w:color w:val="000000"/>
          <w:shd w:val="clear" w:color="auto" w:fill="FFFFFF"/>
        </w:rPr>
        <w:t>; and</w:t>
      </w:r>
    </w:p>
    <w:p w14:paraId="4529746C" w14:textId="77777777" w:rsidR="00DA0526" w:rsidRPr="00DA0526" w:rsidRDefault="00DA0526" w:rsidP="00170FDE">
      <w:pPr>
        <w:numPr>
          <w:ilvl w:val="0"/>
          <w:numId w:val="66"/>
        </w:numPr>
        <w:spacing w:line="240" w:lineRule="auto"/>
        <w:jc w:val="both"/>
        <w:rPr>
          <w:rFonts w:ascii="Calibri Light" w:eastAsia="Times New Roman" w:hAnsi="Calibri Light" w:cs="Calibri Light"/>
          <w:color w:val="000000"/>
          <w:shd w:val="clear" w:color="auto" w:fill="FFFFFF"/>
        </w:rPr>
      </w:pPr>
      <w:r w:rsidRPr="00DA0526">
        <w:rPr>
          <w:rFonts w:ascii="Calibri Light" w:eastAsia="Times New Roman" w:hAnsi="Calibri Light" w:cs="Calibri Light"/>
          <w:color w:val="000000"/>
          <w:shd w:val="clear" w:color="auto" w:fill="FFFFFF"/>
        </w:rPr>
        <w:t>have the </w:t>
      </w:r>
      <w:r w:rsidRPr="00DA0526">
        <w:rPr>
          <w:rFonts w:ascii="Calibri Light" w:eastAsia="Times New Roman" w:hAnsi="Calibri Light" w:cs="Calibri Light"/>
          <w:b/>
          <w:bCs/>
          <w:color w:val="000000"/>
          <w:shd w:val="clear" w:color="auto" w:fill="FFFFFF"/>
        </w:rPr>
        <w:t>potential for significant impact</w:t>
      </w:r>
      <w:r w:rsidRPr="00DA0526">
        <w:rPr>
          <w:rFonts w:ascii="Calibri Light" w:eastAsia="Times New Roman" w:hAnsi="Calibri Light" w:cs="Calibri Light"/>
          <w:color w:val="000000"/>
          <w:shd w:val="clear" w:color="auto" w:fill="FFFFFF"/>
        </w:rPr>
        <w:t>.</w:t>
      </w:r>
    </w:p>
    <w:p w14:paraId="2E58BDF9" w14:textId="77777777" w:rsidR="00DA0526" w:rsidRPr="00DA0526" w:rsidRDefault="00DA0526" w:rsidP="00DA0526">
      <w:pPr>
        <w:spacing w:after="0" w:line="240" w:lineRule="auto"/>
        <w:rPr>
          <w:rFonts w:ascii="Calibri Light" w:eastAsia="Calibri" w:hAnsi="Calibri Light" w:cs="Calibri Light"/>
          <w:b/>
          <w:bCs/>
          <w:sz w:val="22"/>
          <w:szCs w:val="22"/>
          <w:lang w:eastAsia="en-US"/>
        </w:rPr>
      </w:pPr>
      <w:r w:rsidRPr="00DA0526">
        <w:rPr>
          <w:rFonts w:ascii="Calibri Light" w:eastAsia="Calibri" w:hAnsi="Calibri Light" w:cs="Calibri Light"/>
          <w:b/>
          <w:bCs/>
          <w:sz w:val="22"/>
          <w:szCs w:val="22"/>
          <w:lang w:eastAsia="en-US"/>
        </w:rPr>
        <w:t>Eligibility</w:t>
      </w:r>
    </w:p>
    <w:p w14:paraId="1D7CD1E0" w14:textId="77777777" w:rsidR="00DA0526" w:rsidRPr="00DA0526" w:rsidRDefault="00DA0526" w:rsidP="00DA0526">
      <w:pPr>
        <w:spacing w:line="240" w:lineRule="auto"/>
        <w:jc w:val="both"/>
        <w:rPr>
          <w:rFonts w:ascii="Calibri Light" w:eastAsia="Calibri" w:hAnsi="Calibri Light" w:cs="Calibri Light"/>
          <w:b/>
          <w:bCs/>
          <w:color w:val="0070C0"/>
          <w:sz w:val="22"/>
          <w:szCs w:val="22"/>
          <w:lang w:val="en-CA" w:eastAsia="en-CA"/>
        </w:rPr>
      </w:pPr>
      <w:r w:rsidRPr="00DA0526">
        <w:rPr>
          <w:rFonts w:ascii="Calibri Light" w:eastAsia="Calibri" w:hAnsi="Calibri Light" w:cs="Calibri Light"/>
          <w:b/>
          <w:bCs/>
          <w:color w:val="000000"/>
          <w:sz w:val="22"/>
          <w:szCs w:val="22"/>
          <w:highlight w:val="yellow"/>
          <w:lang w:eastAsia="en-US"/>
        </w:rPr>
        <w:t>Researchers at all career stages are invited to apply to this round.</w:t>
      </w:r>
    </w:p>
    <w:p w14:paraId="588C3EBD" w14:textId="77777777" w:rsidR="00DA0526" w:rsidRPr="00DA0526" w:rsidRDefault="00DA0526" w:rsidP="00DA0526">
      <w:pPr>
        <w:shd w:val="clear" w:color="auto" w:fill="FFFFFF"/>
        <w:spacing w:line="240" w:lineRule="auto"/>
        <w:rPr>
          <w:rFonts w:ascii="Calibri Light" w:eastAsia="Calibri" w:hAnsi="Calibri Light" w:cs="Calibri Light"/>
          <w:color w:val="000000"/>
          <w:sz w:val="22"/>
          <w:szCs w:val="22"/>
          <w:lang w:eastAsia="en-US"/>
        </w:rPr>
      </w:pPr>
      <w:r w:rsidRPr="00DA0526">
        <w:rPr>
          <w:rFonts w:ascii="Calibri Light" w:eastAsia="Calibri" w:hAnsi="Calibri Light" w:cs="Calibri Light"/>
          <w:color w:val="000000"/>
          <w:sz w:val="22"/>
          <w:szCs w:val="22"/>
          <w:lang w:eastAsia="en-US"/>
        </w:rPr>
        <w:lastRenderedPageBreak/>
        <w:t xml:space="preserve">To encourage projects that push the boundaries in terms of interdisciplinarity, proposals must be submitted by research teams composed of </w:t>
      </w:r>
      <w:r w:rsidRPr="00DA0526">
        <w:rPr>
          <w:rFonts w:ascii="Calibri Light" w:eastAsia="Calibri" w:hAnsi="Calibri Light" w:cs="Calibri Light"/>
          <w:b/>
          <w:bCs/>
          <w:color w:val="000000"/>
          <w:sz w:val="22"/>
          <w:szCs w:val="22"/>
          <w:lang w:eastAsia="en-US"/>
        </w:rPr>
        <w:t>at least two individuals</w:t>
      </w:r>
      <w:r w:rsidRPr="00DA0526">
        <w:rPr>
          <w:rFonts w:ascii="Calibri Light" w:eastAsia="Calibri" w:hAnsi="Calibri Light" w:cs="Calibri Light"/>
          <w:color w:val="000000"/>
          <w:sz w:val="22"/>
          <w:szCs w:val="22"/>
          <w:lang w:eastAsia="en-US"/>
        </w:rPr>
        <w:t>. In addition to a </w:t>
      </w:r>
      <w:hyperlink r:id="rId201" w:anchor="4c" w:history="1">
        <w:r w:rsidRPr="00DA0526">
          <w:rPr>
            <w:rFonts w:ascii="Calibri Light" w:eastAsia="Calibri" w:hAnsi="Calibri Light" w:cs="Calibri Light"/>
            <w:color w:val="0563C1"/>
            <w:sz w:val="22"/>
            <w:szCs w:val="22"/>
            <w:u w:val="single"/>
            <w:lang w:eastAsia="en-US"/>
          </w:rPr>
          <w:t>nominated principal investigator</w:t>
        </w:r>
      </w:hyperlink>
      <w:r w:rsidRPr="00DA0526">
        <w:rPr>
          <w:rFonts w:ascii="Calibri Light" w:eastAsia="Calibri" w:hAnsi="Calibri Light" w:cs="Calibri Light"/>
          <w:color w:val="000000"/>
          <w:sz w:val="22"/>
          <w:szCs w:val="22"/>
          <w:lang w:eastAsia="en-US"/>
        </w:rPr>
        <w:t> (NPI), the team must include either a </w:t>
      </w:r>
      <w:hyperlink r:id="rId202" w:anchor="4d" w:history="1">
        <w:r w:rsidRPr="00DA0526">
          <w:rPr>
            <w:rFonts w:ascii="Calibri Light" w:eastAsia="Calibri" w:hAnsi="Calibri Light" w:cs="Calibri Light"/>
            <w:color w:val="0563C1"/>
            <w:sz w:val="22"/>
            <w:szCs w:val="22"/>
            <w:u w:val="single"/>
            <w:lang w:eastAsia="en-US"/>
          </w:rPr>
          <w:t>co-principal investigator</w:t>
        </w:r>
      </w:hyperlink>
      <w:r w:rsidRPr="00DA0526">
        <w:rPr>
          <w:rFonts w:ascii="Calibri Light" w:eastAsia="Calibri" w:hAnsi="Calibri Light" w:cs="Calibri Light"/>
          <w:color w:val="000000"/>
          <w:sz w:val="22"/>
          <w:szCs w:val="22"/>
          <w:lang w:eastAsia="en-US"/>
        </w:rPr>
        <w:t> (co-PI) or a </w:t>
      </w:r>
      <w:hyperlink r:id="rId203" w:anchor="4e" w:history="1">
        <w:r w:rsidRPr="00DA0526">
          <w:rPr>
            <w:rFonts w:ascii="Calibri Light" w:eastAsia="Calibri" w:hAnsi="Calibri Light" w:cs="Calibri Light"/>
            <w:color w:val="0563C1"/>
            <w:sz w:val="22"/>
            <w:szCs w:val="22"/>
            <w:u w:val="single"/>
            <w:lang w:eastAsia="en-US"/>
          </w:rPr>
          <w:t>co-applicant</w:t>
        </w:r>
      </w:hyperlink>
      <w:r w:rsidRPr="00DA0526">
        <w:rPr>
          <w:rFonts w:ascii="Calibri Light" w:eastAsia="Calibri" w:hAnsi="Calibri Light" w:cs="Calibri Light"/>
          <w:color w:val="000000"/>
          <w:sz w:val="22"/>
          <w:szCs w:val="22"/>
          <w:lang w:eastAsia="en-US"/>
        </w:rPr>
        <w:t xml:space="preserve">. Teams may include </w:t>
      </w:r>
      <w:r w:rsidRPr="00DA0526">
        <w:rPr>
          <w:rFonts w:ascii="Calibri Light" w:eastAsia="Calibri" w:hAnsi="Calibri Light" w:cs="Calibri Light"/>
          <w:b/>
          <w:bCs/>
          <w:color w:val="000000"/>
          <w:sz w:val="22"/>
          <w:szCs w:val="22"/>
          <w:lang w:eastAsia="en-US"/>
        </w:rPr>
        <w:t>one co-PI</w:t>
      </w:r>
      <w:r w:rsidRPr="00DA0526">
        <w:rPr>
          <w:rFonts w:ascii="Calibri Light" w:eastAsia="Calibri" w:hAnsi="Calibri Light" w:cs="Calibri Light"/>
          <w:color w:val="000000"/>
          <w:sz w:val="22"/>
          <w:szCs w:val="22"/>
          <w:lang w:eastAsia="en-US"/>
        </w:rPr>
        <w:t xml:space="preserve"> and </w:t>
      </w:r>
      <w:r w:rsidRPr="00DA0526">
        <w:rPr>
          <w:rFonts w:ascii="Calibri Light" w:eastAsia="Calibri" w:hAnsi="Calibri Light" w:cs="Calibri Light"/>
          <w:b/>
          <w:bCs/>
          <w:color w:val="000000"/>
          <w:sz w:val="22"/>
          <w:szCs w:val="22"/>
          <w:lang w:eastAsia="en-US"/>
        </w:rPr>
        <w:t>any number of co-applicants and/or </w:t>
      </w:r>
      <w:hyperlink r:id="rId204" w:anchor="4f" w:history="1">
        <w:r w:rsidRPr="00DA0526">
          <w:rPr>
            <w:rFonts w:ascii="Calibri Light" w:eastAsia="Calibri" w:hAnsi="Calibri Light" w:cs="Calibri Light"/>
            <w:b/>
            <w:bCs/>
            <w:color w:val="0563C1"/>
            <w:sz w:val="22"/>
            <w:szCs w:val="22"/>
            <w:u w:val="single"/>
            <w:lang w:eastAsia="en-US"/>
          </w:rPr>
          <w:t>collaborators</w:t>
        </w:r>
      </w:hyperlink>
      <w:r w:rsidRPr="00DA0526">
        <w:rPr>
          <w:rFonts w:ascii="Calibri Light" w:eastAsia="Calibri" w:hAnsi="Calibri Light" w:cs="Calibri Light"/>
          <w:color w:val="000000"/>
          <w:sz w:val="22"/>
          <w:szCs w:val="22"/>
          <w:lang w:eastAsia="en-US"/>
        </w:rPr>
        <w:t>.</w:t>
      </w:r>
    </w:p>
    <w:p w14:paraId="174FB3A0" w14:textId="77777777" w:rsidR="00DA0526" w:rsidRPr="00DA0526" w:rsidRDefault="00DA0526" w:rsidP="00DA0526">
      <w:pPr>
        <w:shd w:val="clear" w:color="auto" w:fill="FFFFFF"/>
        <w:spacing w:line="240" w:lineRule="auto"/>
        <w:rPr>
          <w:rFonts w:ascii="Calibri Light" w:eastAsia="Calibri" w:hAnsi="Calibri Light" w:cs="Calibri Light"/>
          <w:color w:val="000000"/>
          <w:sz w:val="22"/>
          <w:szCs w:val="22"/>
          <w:lang w:eastAsia="en-US"/>
        </w:rPr>
      </w:pPr>
      <w:r w:rsidRPr="00DA0526">
        <w:rPr>
          <w:rFonts w:ascii="Calibri Light" w:eastAsia="Calibri" w:hAnsi="Calibri Light" w:cs="Calibri Light"/>
          <w:color w:val="000000"/>
          <w:sz w:val="22"/>
          <w:szCs w:val="22"/>
          <w:lang w:eastAsia="en-US"/>
        </w:rPr>
        <w:t>To ensure that Exploration grants support high-risk, high-reward projects across the broadest spectrum of disciplines, individuals can participate in </w:t>
      </w:r>
      <w:r w:rsidRPr="00DA0526">
        <w:rPr>
          <w:rFonts w:ascii="Calibri Light" w:eastAsia="Calibri" w:hAnsi="Calibri Light" w:cs="Calibri Light"/>
          <w:b/>
          <w:bCs/>
          <w:color w:val="000000"/>
          <w:sz w:val="22"/>
          <w:szCs w:val="22"/>
          <w:lang w:eastAsia="en-US"/>
        </w:rPr>
        <w:t>only one application of the NFRF Exploration grants stream</w:t>
      </w:r>
      <w:r w:rsidRPr="00DA0526">
        <w:rPr>
          <w:rFonts w:ascii="Calibri Light" w:eastAsia="Calibri" w:hAnsi="Calibri Light" w:cs="Calibri Light"/>
          <w:color w:val="000000"/>
          <w:sz w:val="22"/>
          <w:szCs w:val="22"/>
          <w:lang w:eastAsia="en-US"/>
        </w:rPr>
        <w:t> at a time, as either an NPI, co-PI or co-applicant. If an NPI, co-PI or co-applicant also had such a role on a previous Exploration grant-funded project, they must have submitted their final report for the previous project at least one month before the full application deadline for the present competition. These restrictions do not apply to collaborators, to the NFRF Transformation and International streams, or to special calls. An individual may simultaneously apply for or be an award holder as NPI, co-PI or co-applicant for grants under separate streams (Exploration, Transformation, International and special calls).</w:t>
      </w:r>
    </w:p>
    <w:p w14:paraId="67AAC83B" w14:textId="77777777" w:rsidR="00DA0526" w:rsidRPr="00DA0526" w:rsidRDefault="00DA0526" w:rsidP="00DA0526">
      <w:pPr>
        <w:shd w:val="clear" w:color="auto" w:fill="FFFFFF"/>
        <w:spacing w:line="240" w:lineRule="auto"/>
        <w:jc w:val="both"/>
        <w:rPr>
          <w:rFonts w:ascii="Calibri Light" w:eastAsia="Calibri" w:hAnsi="Calibri Light" w:cs="Calibri Light"/>
          <w:color w:val="000000"/>
          <w:sz w:val="22"/>
          <w:szCs w:val="22"/>
          <w:lang w:eastAsia="en-US"/>
        </w:rPr>
      </w:pPr>
      <w:r w:rsidRPr="00DA0526">
        <w:rPr>
          <w:rFonts w:ascii="Calibri Light" w:eastAsia="Calibri" w:hAnsi="Calibri Light" w:cs="Calibri Light"/>
          <w:color w:val="000000"/>
          <w:sz w:val="22"/>
          <w:szCs w:val="22"/>
          <w:lang w:eastAsia="en-US"/>
        </w:rPr>
        <w:t xml:space="preserve">A proposal </w:t>
      </w:r>
      <w:proofErr w:type="gramStart"/>
      <w:r w:rsidRPr="00DA0526">
        <w:rPr>
          <w:rFonts w:ascii="Calibri Light" w:eastAsia="Calibri" w:hAnsi="Calibri Light" w:cs="Calibri Light"/>
          <w:color w:val="000000"/>
          <w:sz w:val="22"/>
          <w:szCs w:val="22"/>
          <w:lang w:eastAsia="en-US"/>
        </w:rPr>
        <w:t>is considered to be</w:t>
      </w:r>
      <w:proofErr w:type="gramEnd"/>
      <w:r w:rsidRPr="00DA0526">
        <w:rPr>
          <w:rFonts w:ascii="Calibri Light" w:eastAsia="Calibri" w:hAnsi="Calibri Light" w:cs="Calibri Light"/>
          <w:color w:val="000000"/>
          <w:sz w:val="22"/>
          <w:szCs w:val="22"/>
          <w:lang w:eastAsia="en-US"/>
        </w:rPr>
        <w:t xml:space="preserve"> led by early career researchers (ECRs) if both the NPI and co-PI (if applicable) are ECRs. An ECR is a researcher within five years from the start date of their first research-related appointment, minus the length of any eligible delays in research (e.g., illness, maternity, parental), as of the first day of the month in which the competition is launched (May 1</w:t>
      </w:r>
      <w:proofErr w:type="gramStart"/>
      <w:r w:rsidRPr="00DA0526">
        <w:rPr>
          <w:rFonts w:ascii="Calibri Light" w:eastAsia="Calibri" w:hAnsi="Calibri Light" w:cs="Calibri Light"/>
          <w:color w:val="000000"/>
          <w:sz w:val="22"/>
          <w:szCs w:val="22"/>
          <w:lang w:eastAsia="en-US"/>
        </w:rPr>
        <w:t xml:space="preserve"> 2022</w:t>
      </w:r>
      <w:proofErr w:type="gramEnd"/>
      <w:r w:rsidRPr="00DA0526">
        <w:rPr>
          <w:rFonts w:ascii="Calibri Light" w:eastAsia="Calibri" w:hAnsi="Calibri Light" w:cs="Calibri Light"/>
          <w:color w:val="000000"/>
          <w:sz w:val="22"/>
          <w:szCs w:val="22"/>
          <w:lang w:eastAsia="en-US"/>
        </w:rPr>
        <w:t>, for this Exploration competition).</w:t>
      </w:r>
    </w:p>
    <w:p w14:paraId="1DD067BC" w14:textId="77777777" w:rsidR="00DA0526" w:rsidRPr="00DA0526" w:rsidRDefault="00DA0526" w:rsidP="00DA0526">
      <w:pPr>
        <w:spacing w:after="0" w:line="240" w:lineRule="auto"/>
        <w:rPr>
          <w:rFonts w:ascii="Calibri Light" w:eastAsia="Calibri" w:hAnsi="Calibri Light" w:cs="Calibri Light"/>
          <w:b/>
          <w:bCs/>
          <w:sz w:val="22"/>
          <w:szCs w:val="22"/>
          <w:lang w:eastAsia="en-US"/>
        </w:rPr>
      </w:pPr>
      <w:r w:rsidRPr="00DA0526">
        <w:rPr>
          <w:rFonts w:ascii="Calibri Light" w:eastAsia="Calibri" w:hAnsi="Calibri Light" w:cs="Calibri Light"/>
          <w:b/>
          <w:bCs/>
          <w:sz w:val="22"/>
          <w:szCs w:val="22"/>
          <w:lang w:eastAsia="en-US"/>
        </w:rPr>
        <w:t>Subject Matter</w:t>
      </w:r>
    </w:p>
    <w:p w14:paraId="5F286B24" w14:textId="77777777" w:rsidR="00DA0526" w:rsidRPr="00DA0526" w:rsidRDefault="00DA0526" w:rsidP="00DA0526">
      <w:pPr>
        <w:shd w:val="clear" w:color="auto" w:fill="FFFFFF"/>
        <w:spacing w:line="240" w:lineRule="auto"/>
        <w:rPr>
          <w:rFonts w:ascii="Calibri Light" w:eastAsia="Calibri" w:hAnsi="Calibri Light" w:cs="Calibri Light"/>
          <w:sz w:val="22"/>
          <w:szCs w:val="22"/>
          <w:lang w:eastAsia="en-US"/>
        </w:rPr>
      </w:pPr>
      <w:r w:rsidRPr="00DA0526">
        <w:rPr>
          <w:rFonts w:ascii="Calibri Light" w:eastAsia="Calibri" w:hAnsi="Calibri Light" w:cs="Calibri Light"/>
          <w:color w:val="000000"/>
          <w:sz w:val="22"/>
          <w:szCs w:val="22"/>
          <w:lang w:eastAsia="en-US"/>
        </w:rPr>
        <w:t xml:space="preserve">Exploration grants support projects that are high risk, high reward and interdisciplinary. They may involve disciplines, thematic areas, </w:t>
      </w:r>
      <w:proofErr w:type="gramStart"/>
      <w:r w:rsidRPr="00DA0526">
        <w:rPr>
          <w:rFonts w:ascii="Calibri Light" w:eastAsia="Calibri" w:hAnsi="Calibri Light" w:cs="Calibri Light"/>
          <w:color w:val="000000"/>
          <w:sz w:val="22"/>
          <w:szCs w:val="22"/>
          <w:lang w:eastAsia="en-US"/>
        </w:rPr>
        <w:t>approaches</w:t>
      </w:r>
      <w:proofErr w:type="gramEnd"/>
      <w:r w:rsidRPr="00DA0526">
        <w:rPr>
          <w:rFonts w:ascii="Calibri Light" w:eastAsia="Calibri" w:hAnsi="Calibri Light" w:cs="Calibri Light"/>
          <w:color w:val="000000"/>
          <w:sz w:val="22"/>
          <w:szCs w:val="22"/>
          <w:lang w:eastAsia="en-US"/>
        </w:rPr>
        <w:t xml:space="preserve"> or subject areas eligible for funding across the three agencies.  </w:t>
      </w:r>
      <w:r w:rsidRPr="00DA0526">
        <w:rPr>
          <w:rFonts w:ascii="Calibri Light" w:eastAsia="Calibri" w:hAnsi="Calibri Light" w:cs="Calibri Light"/>
          <w:b/>
          <w:bCs/>
          <w:color w:val="000000"/>
          <w:sz w:val="22"/>
          <w:szCs w:val="22"/>
          <w:highlight w:val="yellow"/>
          <w:lang w:eastAsia="en-US"/>
        </w:rPr>
        <w:t>Applications are encouraged from all Faculties.</w:t>
      </w:r>
    </w:p>
    <w:p w14:paraId="2CA327BC" w14:textId="77777777" w:rsidR="00DA0526" w:rsidRPr="00DA0526" w:rsidRDefault="00DA0526" w:rsidP="00DA0526">
      <w:pPr>
        <w:shd w:val="clear" w:color="auto" w:fill="FFFFFF"/>
        <w:spacing w:line="240" w:lineRule="auto"/>
        <w:rPr>
          <w:rFonts w:ascii="Calibri Light" w:eastAsia="Calibri" w:hAnsi="Calibri Light" w:cs="Calibri Light"/>
          <w:color w:val="000000"/>
          <w:sz w:val="22"/>
          <w:szCs w:val="22"/>
          <w:lang w:eastAsia="en-US"/>
        </w:rPr>
      </w:pPr>
      <w:r w:rsidRPr="00DA0526">
        <w:rPr>
          <w:rFonts w:ascii="Calibri Light" w:eastAsia="Calibri" w:hAnsi="Calibri Light" w:cs="Calibri Light"/>
          <w:color w:val="000000"/>
          <w:sz w:val="22"/>
          <w:szCs w:val="22"/>
          <w:lang w:eastAsia="en-US"/>
        </w:rPr>
        <w:t>To meet the minimum requirement to be considered </w:t>
      </w:r>
      <w:r w:rsidRPr="00DA0526">
        <w:rPr>
          <w:rFonts w:ascii="Calibri Light" w:eastAsia="Calibri" w:hAnsi="Calibri Light" w:cs="Calibri Light"/>
          <w:b/>
          <w:bCs/>
          <w:color w:val="000000"/>
          <w:sz w:val="22"/>
          <w:szCs w:val="22"/>
          <w:lang w:eastAsia="en-US"/>
        </w:rPr>
        <w:t>interdisciplinary</w:t>
      </w:r>
      <w:r w:rsidRPr="00DA0526">
        <w:rPr>
          <w:rFonts w:ascii="Calibri Light" w:eastAsia="Calibri" w:hAnsi="Calibri Light" w:cs="Calibri Light"/>
          <w:color w:val="000000"/>
          <w:sz w:val="22"/>
          <w:szCs w:val="22"/>
          <w:lang w:eastAsia="en-US"/>
        </w:rPr>
        <w:t>, a proposed research project must combine elements from at least two different disciplines (as defined by a </w:t>
      </w:r>
      <w:hyperlink r:id="rId205" w:tgtFrame="_blank" w:history="1">
        <w:r w:rsidRPr="00DA0526">
          <w:rPr>
            <w:rFonts w:ascii="Calibri Light" w:eastAsia="Calibri" w:hAnsi="Calibri Light" w:cs="Calibri Light"/>
            <w:color w:val="0563C1"/>
            <w:sz w:val="22"/>
            <w:szCs w:val="22"/>
            <w:u w:val="single"/>
            <w:lang w:eastAsia="en-US"/>
          </w:rPr>
          <w:t>group-level classification</w:t>
        </w:r>
      </w:hyperlink>
      <w:r w:rsidRPr="00DA0526">
        <w:rPr>
          <w:rFonts w:ascii="Calibri Light" w:eastAsia="Calibri" w:hAnsi="Calibri Light" w:cs="Calibri Light"/>
          <w:color w:val="000000"/>
          <w:sz w:val="22"/>
          <w:szCs w:val="22"/>
          <w:lang w:eastAsia="en-US"/>
        </w:rPr>
        <w:t> based on the </w:t>
      </w:r>
      <w:hyperlink r:id="rId206" w:tgtFrame="_blank" w:history="1">
        <w:r w:rsidRPr="00DA0526">
          <w:rPr>
            <w:rFonts w:ascii="Calibri Light" w:eastAsia="Calibri" w:hAnsi="Calibri Light" w:cs="Calibri Light"/>
            <w:color w:val="0563C1"/>
            <w:sz w:val="22"/>
            <w:szCs w:val="22"/>
            <w:u w:val="single"/>
            <w:lang w:eastAsia="en-US"/>
          </w:rPr>
          <w:t>Canadian Research and Development Classification</w:t>
        </w:r>
      </w:hyperlink>
      <w:r w:rsidRPr="00DA0526">
        <w:rPr>
          <w:rFonts w:ascii="Calibri Light" w:eastAsia="Calibri" w:hAnsi="Calibri Light" w:cs="Calibri Light"/>
          <w:color w:val="000000"/>
          <w:sz w:val="22"/>
          <w:szCs w:val="22"/>
          <w:lang w:eastAsia="en-US"/>
        </w:rPr>
        <w:t xml:space="preserve">). </w:t>
      </w:r>
      <w:r w:rsidRPr="00DA0526">
        <w:rPr>
          <w:rFonts w:ascii="Calibri Light" w:eastAsia="Calibri" w:hAnsi="Calibri Light" w:cs="Calibri Light"/>
          <w:b/>
          <w:bCs/>
          <w:color w:val="000000"/>
          <w:sz w:val="22"/>
          <w:szCs w:val="22"/>
          <w:lang w:eastAsia="en-US"/>
        </w:rPr>
        <w:t>Note that projects that integrate two disciplines with a long and established tradition of working together (e.g., biology and chemistry or psychology and education) may satisfy the above requirement but not meet the expectations of the program.</w:t>
      </w:r>
      <w:r w:rsidRPr="00DA0526">
        <w:rPr>
          <w:rFonts w:ascii="Calibri Light" w:eastAsia="Calibri" w:hAnsi="Calibri Light" w:cs="Calibri Light"/>
          <w:color w:val="000000"/>
          <w:sz w:val="22"/>
          <w:szCs w:val="22"/>
          <w:lang w:eastAsia="en-US"/>
        </w:rPr>
        <w:t xml:space="preserve"> The onus is on the applicant to explain the novelty of the interdisciplinary approach to justify the fit to program. Interdisciplinarity is evaluated by a multidisciplinary review panel.</w:t>
      </w:r>
    </w:p>
    <w:p w14:paraId="0A38211B" w14:textId="77777777" w:rsidR="00DA0526" w:rsidRPr="00DA0526" w:rsidRDefault="00DA0526" w:rsidP="00DA0526">
      <w:pPr>
        <w:shd w:val="clear" w:color="auto" w:fill="FFFFFF"/>
        <w:spacing w:after="240" w:line="240" w:lineRule="auto"/>
        <w:rPr>
          <w:rFonts w:ascii="Calibri Light" w:eastAsia="Calibri" w:hAnsi="Calibri Light" w:cs="Calibri Light"/>
          <w:color w:val="000000"/>
          <w:sz w:val="22"/>
          <w:szCs w:val="22"/>
          <w:lang w:eastAsia="en-US"/>
        </w:rPr>
      </w:pPr>
      <w:r w:rsidRPr="00DA0526">
        <w:rPr>
          <w:rFonts w:ascii="Calibri Light" w:eastAsia="Calibri" w:hAnsi="Calibri Light" w:cs="Calibri Light"/>
          <w:color w:val="000000"/>
          <w:sz w:val="22"/>
          <w:szCs w:val="22"/>
          <w:lang w:eastAsia="en-US"/>
        </w:rPr>
        <w:t xml:space="preserve">Applications for projects that are the same or similar, in whole or in part, to ones that have been funded by other federal research granting agency programs should not be submitted to the NFRF program. </w:t>
      </w:r>
      <w:r w:rsidRPr="00DA0526">
        <w:rPr>
          <w:rFonts w:ascii="Calibri Light" w:eastAsia="Calibri" w:hAnsi="Calibri Light" w:cs="Calibri Light"/>
          <w:b/>
          <w:bCs/>
          <w:color w:val="000000"/>
          <w:sz w:val="22"/>
          <w:szCs w:val="22"/>
          <w:lang w:eastAsia="en-US"/>
        </w:rPr>
        <w:t xml:space="preserve">Applications for projects the same as or </w:t>
      </w:r>
      <w:proofErr w:type="gramStart"/>
      <w:r w:rsidRPr="00DA0526">
        <w:rPr>
          <w:rFonts w:ascii="Calibri Light" w:eastAsia="Calibri" w:hAnsi="Calibri Light" w:cs="Calibri Light"/>
          <w:b/>
          <w:bCs/>
          <w:color w:val="000000"/>
          <w:sz w:val="22"/>
          <w:szCs w:val="22"/>
          <w:lang w:eastAsia="en-US"/>
        </w:rPr>
        <w:t>similar to</w:t>
      </w:r>
      <w:proofErr w:type="gramEnd"/>
      <w:r w:rsidRPr="00DA0526">
        <w:rPr>
          <w:rFonts w:ascii="Calibri Light" w:eastAsia="Calibri" w:hAnsi="Calibri Light" w:cs="Calibri Light"/>
          <w:b/>
          <w:bCs/>
          <w:color w:val="000000"/>
          <w:sz w:val="22"/>
          <w:szCs w:val="22"/>
          <w:lang w:eastAsia="en-US"/>
        </w:rPr>
        <w:t xml:space="preserve"> projects that have been unsuccessful in receiving funding from other agency programs may be submitted to the NFRF program in cases where the lack of success is due to the high-risk and/or interdisciplinary nature of the project, rather than limited funds in a highly competitive pool.</w:t>
      </w:r>
    </w:p>
    <w:p w14:paraId="47C45976" w14:textId="1DC188F7" w:rsidR="00DA0526" w:rsidRDefault="00DA0526" w:rsidP="00DA0526">
      <w:pPr>
        <w:spacing w:after="0" w:line="240" w:lineRule="auto"/>
        <w:rPr>
          <w:rFonts w:ascii="Calibri Light" w:eastAsia="Calibri" w:hAnsi="Calibri Light" w:cs="Calibri Light"/>
          <w:b/>
          <w:bCs/>
          <w:sz w:val="22"/>
          <w:szCs w:val="22"/>
          <w:lang w:eastAsia="en-US"/>
        </w:rPr>
      </w:pPr>
      <w:r>
        <w:rPr>
          <w:rFonts w:ascii="Calibri Light" w:eastAsia="Calibri" w:hAnsi="Calibri Light" w:cs="Calibri Light"/>
          <w:b/>
          <w:bCs/>
          <w:sz w:val="22"/>
          <w:szCs w:val="22"/>
          <w:lang w:eastAsia="en-US"/>
        </w:rPr>
        <w:t>Webinar</w:t>
      </w:r>
    </w:p>
    <w:p w14:paraId="65FA6550" w14:textId="77777777" w:rsidR="00DA0526" w:rsidRDefault="00DA0526" w:rsidP="00DA0526">
      <w:pPr>
        <w:pStyle w:val="ListParagraph"/>
        <w:spacing w:after="0" w:line="360" w:lineRule="auto"/>
        <w:rPr>
          <w:rFonts w:ascii="Calibri Light" w:hAnsi="Calibri Light" w:cs="Calibri Light"/>
          <w:lang w:val="en-CA"/>
        </w:rPr>
      </w:pPr>
      <w:r w:rsidRPr="00413586">
        <w:rPr>
          <w:rFonts w:ascii="Calibri Light" w:hAnsi="Calibri Light" w:cs="Calibri Light"/>
          <w:lang w:val="en-CA"/>
        </w:rPr>
        <w:t>Tuesday, September 12, 2023 @ 1:00</w:t>
      </w:r>
      <w:r>
        <w:rPr>
          <w:rFonts w:ascii="Calibri Light" w:hAnsi="Calibri Light" w:cs="Calibri Light"/>
          <w:lang w:val="en-CA"/>
        </w:rPr>
        <w:t>:</w:t>
      </w:r>
      <w:r w:rsidRPr="00413586">
        <w:rPr>
          <w:rFonts w:ascii="Calibri Light" w:hAnsi="Calibri Light" w:cs="Calibri Light"/>
          <w:lang w:val="en-CA"/>
        </w:rPr>
        <w:t xml:space="preserve"> </w:t>
      </w:r>
    </w:p>
    <w:p w14:paraId="520D8C3F" w14:textId="77777777" w:rsidR="00DA0526" w:rsidRPr="00413586" w:rsidRDefault="00855DD8" w:rsidP="00DA0526">
      <w:pPr>
        <w:pStyle w:val="ListParagraph"/>
        <w:spacing w:after="0" w:line="240" w:lineRule="auto"/>
        <w:rPr>
          <w:rFonts w:ascii="Calibri Light" w:hAnsi="Calibri Light" w:cs="Calibri Light"/>
          <w:lang w:val="en-CA"/>
        </w:rPr>
      </w:pPr>
      <w:hyperlink r:id="rId207" w:history="1">
        <w:r w:rsidR="00DA0526" w:rsidRPr="00413586">
          <w:rPr>
            <w:rStyle w:val="Hyperlink"/>
            <w:rFonts w:ascii="Calibri Light" w:hAnsi="Calibri Light" w:cs="Calibri Light"/>
            <w:lang w:val="en-CA"/>
          </w:rPr>
          <w:t>Join link</w:t>
        </w:r>
        <w:r w:rsidR="00DA0526" w:rsidRPr="00413586">
          <w:rPr>
            <w:rFonts w:ascii="Calibri Light" w:hAnsi="Calibri Light" w:cs="Calibri Light"/>
            <w:lang w:val="en-CA"/>
          </w:rPr>
          <w:br/>
        </w:r>
      </w:hyperlink>
      <w:r w:rsidR="00DA0526" w:rsidRPr="00413586">
        <w:rPr>
          <w:rFonts w:ascii="Calibri Light" w:hAnsi="Calibri Light" w:cs="Calibri Light"/>
          <w:lang w:val="en-CA"/>
        </w:rPr>
        <w:t xml:space="preserve">Webinar number: 2772 264 </w:t>
      </w:r>
      <w:proofErr w:type="gramStart"/>
      <w:r w:rsidR="00DA0526" w:rsidRPr="00413586">
        <w:rPr>
          <w:rFonts w:ascii="Calibri Light" w:hAnsi="Calibri Light" w:cs="Calibri Light"/>
          <w:lang w:val="en-CA"/>
        </w:rPr>
        <w:t>7118</w:t>
      </w:r>
      <w:proofErr w:type="gramEnd"/>
    </w:p>
    <w:p w14:paraId="6CCA3316" w14:textId="77777777" w:rsidR="00DA0526" w:rsidRPr="00413586" w:rsidRDefault="00DA0526" w:rsidP="00DA0526">
      <w:pPr>
        <w:pStyle w:val="NormalWeb"/>
        <w:spacing w:after="0" w:line="240" w:lineRule="auto"/>
        <w:ind w:firstLine="720"/>
        <w:rPr>
          <w:rFonts w:ascii="Calibri Light" w:hAnsi="Calibri Light" w:cs="Calibri Light"/>
          <w:lang w:val="en-CA"/>
        </w:rPr>
      </w:pPr>
      <w:r w:rsidRPr="00413586">
        <w:rPr>
          <w:rFonts w:ascii="Calibri Light" w:hAnsi="Calibri Light" w:cs="Calibri Light"/>
          <w:lang w:val="en-CA"/>
        </w:rPr>
        <w:t>Webinar password: PpFZKJTx332</w:t>
      </w:r>
    </w:p>
    <w:p w14:paraId="2416C9E8" w14:textId="77777777" w:rsidR="00DA0526" w:rsidRPr="00413586" w:rsidRDefault="00DA0526" w:rsidP="00DA0526">
      <w:pPr>
        <w:pStyle w:val="NormalWeb"/>
        <w:spacing w:after="0" w:line="240" w:lineRule="auto"/>
        <w:ind w:firstLine="720"/>
        <w:rPr>
          <w:rFonts w:ascii="Calibri Light" w:hAnsi="Calibri Light" w:cs="Calibri Light"/>
          <w:lang w:val="en-CA"/>
        </w:rPr>
      </w:pPr>
      <w:r w:rsidRPr="00413586">
        <w:rPr>
          <w:rFonts w:ascii="Calibri Light" w:hAnsi="Calibri Light" w:cs="Calibri Light"/>
          <w:lang w:val="en-CA"/>
        </w:rPr>
        <w:t>(77395589 from phones and video systems)</w:t>
      </w:r>
    </w:p>
    <w:p w14:paraId="194C86F3" w14:textId="77777777" w:rsidR="00DA0526" w:rsidRPr="00413586" w:rsidRDefault="00DA0526" w:rsidP="00DA0526">
      <w:pPr>
        <w:spacing w:after="0" w:line="240" w:lineRule="auto"/>
        <w:ind w:firstLine="720"/>
        <w:rPr>
          <w:rFonts w:ascii="Calibri Light" w:hAnsi="Calibri Light" w:cs="Calibri Light"/>
          <w:lang w:val="en-CA"/>
        </w:rPr>
      </w:pPr>
      <w:r w:rsidRPr="00413586">
        <w:rPr>
          <w:rFonts w:ascii="Calibri Light" w:hAnsi="Calibri Light" w:cs="Calibri Light"/>
          <w:lang w:val="en-CA"/>
        </w:rPr>
        <w:t>Join by phone: +1-613-714-9906 Canada Toll (Ottawa), Access code: 277 226 47118.</w:t>
      </w:r>
    </w:p>
    <w:p w14:paraId="13D803DC" w14:textId="77777777" w:rsidR="00DA0526" w:rsidRDefault="00DA0526" w:rsidP="00DA0526">
      <w:pPr>
        <w:spacing w:after="0" w:line="240" w:lineRule="auto"/>
        <w:rPr>
          <w:rFonts w:ascii="Calibri Light" w:eastAsia="Calibri" w:hAnsi="Calibri Light" w:cs="Calibri Light"/>
          <w:b/>
          <w:bCs/>
          <w:sz w:val="22"/>
          <w:szCs w:val="22"/>
          <w:lang w:eastAsia="en-US"/>
        </w:rPr>
      </w:pPr>
    </w:p>
    <w:p w14:paraId="655609B1" w14:textId="530A2899" w:rsidR="00DA0526" w:rsidRPr="00DA0526" w:rsidRDefault="00DA0526" w:rsidP="00DA0526">
      <w:pPr>
        <w:spacing w:after="0" w:line="240" w:lineRule="auto"/>
        <w:rPr>
          <w:rFonts w:ascii="Calibri Light" w:eastAsia="Calibri" w:hAnsi="Calibri Light" w:cs="Calibri Light"/>
          <w:b/>
          <w:bCs/>
          <w:sz w:val="22"/>
          <w:szCs w:val="22"/>
          <w:lang w:eastAsia="en-US"/>
        </w:rPr>
      </w:pPr>
      <w:r w:rsidRPr="00DA0526">
        <w:rPr>
          <w:rFonts w:ascii="Calibri Light" w:eastAsia="Calibri" w:hAnsi="Calibri Light" w:cs="Calibri Light"/>
          <w:b/>
          <w:bCs/>
          <w:sz w:val="22"/>
          <w:szCs w:val="22"/>
          <w:lang w:eastAsia="en-US"/>
        </w:rPr>
        <w:t>Resources</w:t>
      </w:r>
    </w:p>
    <w:p w14:paraId="30BEB6D3" w14:textId="46FF122B" w:rsidR="00DA0526" w:rsidRPr="00DA0526" w:rsidRDefault="00DA0526" w:rsidP="00170FDE">
      <w:pPr>
        <w:numPr>
          <w:ilvl w:val="0"/>
          <w:numId w:val="67"/>
        </w:numPr>
        <w:shd w:val="clear" w:color="auto" w:fill="FFFFFF"/>
        <w:spacing w:after="0" w:line="240" w:lineRule="auto"/>
        <w:jc w:val="both"/>
        <w:rPr>
          <w:rStyle w:val="Hyperlink"/>
          <w:rFonts w:asciiTheme="majorHAnsi" w:eastAsia="Times New Roman" w:hAnsiTheme="majorHAnsi" w:cstheme="majorHAnsi"/>
        </w:rPr>
      </w:pPr>
      <w:r w:rsidRPr="00DA0526">
        <w:rPr>
          <w:rFonts w:asciiTheme="majorHAnsi" w:eastAsia="Times New Roman" w:hAnsiTheme="majorHAnsi" w:cstheme="majorHAnsi"/>
          <w:color w:val="000000"/>
        </w:rPr>
        <w:fldChar w:fldCharType="begin"/>
      </w:r>
      <w:r w:rsidRPr="00DA0526">
        <w:rPr>
          <w:rFonts w:asciiTheme="majorHAnsi" w:eastAsia="Times New Roman" w:hAnsiTheme="majorHAnsi" w:cstheme="majorHAnsi"/>
          <w:color w:val="000000"/>
        </w:rPr>
        <w:instrText>HYPERLINK "https://www.sshrc-crsh.gc.ca/funding-financement/nfrf-fnfr/exploration/2023/guide_NOI-guide_AIPD-eng.aspx"</w:instrText>
      </w:r>
      <w:r w:rsidRPr="00DA0526">
        <w:rPr>
          <w:rFonts w:asciiTheme="majorHAnsi" w:eastAsia="Times New Roman" w:hAnsiTheme="majorHAnsi" w:cstheme="majorHAnsi"/>
          <w:color w:val="000000"/>
        </w:rPr>
      </w:r>
      <w:r w:rsidRPr="00DA0526">
        <w:rPr>
          <w:rFonts w:asciiTheme="majorHAnsi" w:eastAsia="Times New Roman" w:hAnsiTheme="majorHAnsi" w:cstheme="majorHAnsi"/>
          <w:color w:val="000000"/>
        </w:rPr>
        <w:fldChar w:fldCharType="separate"/>
      </w:r>
      <w:r w:rsidRPr="00DA0526">
        <w:rPr>
          <w:rStyle w:val="Hyperlink"/>
          <w:rFonts w:asciiTheme="majorHAnsi" w:eastAsia="Times New Roman" w:hAnsiTheme="majorHAnsi" w:cstheme="majorHAnsi"/>
        </w:rPr>
        <w:t>Notice of Intent to Apply Guide</w:t>
      </w:r>
    </w:p>
    <w:p w14:paraId="1F78893B" w14:textId="05E635C7" w:rsidR="00DA0526" w:rsidRPr="00DA0526" w:rsidRDefault="00DA0526" w:rsidP="00170FDE">
      <w:pPr>
        <w:numPr>
          <w:ilvl w:val="0"/>
          <w:numId w:val="67"/>
        </w:numPr>
        <w:shd w:val="clear" w:color="auto" w:fill="FFFFFF"/>
        <w:spacing w:after="0" w:line="240" w:lineRule="auto"/>
        <w:jc w:val="both"/>
        <w:rPr>
          <w:rStyle w:val="Hyperlink"/>
          <w:rFonts w:asciiTheme="majorHAnsi" w:eastAsia="Times New Roman" w:hAnsiTheme="majorHAnsi" w:cstheme="majorHAnsi"/>
        </w:rPr>
      </w:pPr>
      <w:r w:rsidRPr="00DA0526">
        <w:rPr>
          <w:rFonts w:asciiTheme="majorHAnsi" w:eastAsia="Times New Roman" w:hAnsiTheme="majorHAnsi" w:cstheme="majorHAnsi"/>
          <w:color w:val="000000"/>
        </w:rPr>
        <w:fldChar w:fldCharType="end"/>
      </w:r>
      <w:r w:rsidRPr="00DA0526">
        <w:rPr>
          <w:rFonts w:asciiTheme="majorHAnsi" w:eastAsia="Times New Roman" w:hAnsiTheme="majorHAnsi" w:cstheme="majorHAnsi"/>
          <w:color w:val="000000"/>
        </w:rPr>
        <w:fldChar w:fldCharType="begin"/>
      </w:r>
      <w:r w:rsidRPr="00DA0526">
        <w:rPr>
          <w:rFonts w:asciiTheme="majorHAnsi" w:eastAsia="Times New Roman" w:hAnsiTheme="majorHAnsi" w:cstheme="majorHAnsi"/>
          <w:color w:val="000000"/>
        </w:rPr>
        <w:instrText>HYPERLINK "https://www.sshrc-crsh.gc.ca/funding-financement/nfrf-fnfr/exploration/2023/guide_application-guide_demande-eng.aspx"</w:instrText>
      </w:r>
      <w:r w:rsidRPr="00DA0526">
        <w:rPr>
          <w:rFonts w:asciiTheme="majorHAnsi" w:eastAsia="Times New Roman" w:hAnsiTheme="majorHAnsi" w:cstheme="majorHAnsi"/>
          <w:color w:val="000000"/>
        </w:rPr>
      </w:r>
      <w:r w:rsidRPr="00DA0526">
        <w:rPr>
          <w:rFonts w:asciiTheme="majorHAnsi" w:eastAsia="Times New Roman" w:hAnsiTheme="majorHAnsi" w:cstheme="majorHAnsi"/>
          <w:color w:val="000000"/>
        </w:rPr>
        <w:fldChar w:fldCharType="separate"/>
      </w:r>
      <w:r w:rsidRPr="00DA0526">
        <w:rPr>
          <w:rStyle w:val="Hyperlink"/>
          <w:rFonts w:asciiTheme="majorHAnsi" w:eastAsia="Times New Roman" w:hAnsiTheme="majorHAnsi" w:cstheme="majorHAnsi"/>
        </w:rPr>
        <w:t>Full Application Guide</w:t>
      </w:r>
    </w:p>
    <w:p w14:paraId="6E356855" w14:textId="79D47F3C" w:rsidR="00DA0526" w:rsidRPr="00DA0526" w:rsidRDefault="00DA0526" w:rsidP="00170FDE">
      <w:pPr>
        <w:numPr>
          <w:ilvl w:val="0"/>
          <w:numId w:val="67"/>
        </w:numPr>
        <w:shd w:val="clear" w:color="auto" w:fill="FFFFFF"/>
        <w:spacing w:after="0" w:line="240" w:lineRule="auto"/>
        <w:jc w:val="both"/>
        <w:rPr>
          <w:rStyle w:val="Hyperlink"/>
          <w:rFonts w:asciiTheme="majorHAnsi" w:eastAsia="Times New Roman" w:hAnsiTheme="majorHAnsi" w:cstheme="majorHAnsi"/>
        </w:rPr>
      </w:pPr>
      <w:r w:rsidRPr="00DA0526">
        <w:rPr>
          <w:rFonts w:asciiTheme="majorHAnsi" w:eastAsia="Times New Roman" w:hAnsiTheme="majorHAnsi" w:cstheme="majorHAnsi"/>
          <w:color w:val="000000"/>
        </w:rPr>
        <w:fldChar w:fldCharType="end"/>
      </w:r>
      <w:r w:rsidRPr="00DA0526">
        <w:rPr>
          <w:rFonts w:asciiTheme="majorHAnsi" w:eastAsia="Times New Roman" w:hAnsiTheme="majorHAnsi" w:cstheme="majorHAnsi"/>
          <w:color w:val="000000"/>
        </w:rPr>
        <w:fldChar w:fldCharType="begin"/>
      </w:r>
      <w:r w:rsidRPr="00DA0526">
        <w:rPr>
          <w:rFonts w:asciiTheme="majorHAnsi" w:eastAsia="Times New Roman" w:hAnsiTheme="majorHAnsi" w:cstheme="majorHAnsi"/>
          <w:color w:val="000000"/>
        </w:rPr>
        <w:instrText>HYPERLINK "https://www.sshrc-crsh.gc.ca/funding-financement/nfrf-fnfr/exploration/2023/reviewers_manual-guide_de_l_evaluateur-eng.aspx"</w:instrText>
      </w:r>
      <w:r w:rsidRPr="00DA0526">
        <w:rPr>
          <w:rFonts w:asciiTheme="majorHAnsi" w:eastAsia="Times New Roman" w:hAnsiTheme="majorHAnsi" w:cstheme="majorHAnsi"/>
          <w:color w:val="000000"/>
        </w:rPr>
      </w:r>
      <w:r w:rsidRPr="00DA0526">
        <w:rPr>
          <w:rFonts w:asciiTheme="majorHAnsi" w:eastAsia="Times New Roman" w:hAnsiTheme="majorHAnsi" w:cstheme="majorHAnsi"/>
          <w:color w:val="000000"/>
        </w:rPr>
        <w:fldChar w:fldCharType="separate"/>
      </w:r>
      <w:r w:rsidRPr="00DA0526">
        <w:rPr>
          <w:rStyle w:val="Hyperlink"/>
          <w:rFonts w:asciiTheme="majorHAnsi" w:eastAsia="Times New Roman" w:hAnsiTheme="majorHAnsi" w:cstheme="majorHAnsi"/>
        </w:rPr>
        <w:t>2023 Exploration Review Manual</w:t>
      </w:r>
    </w:p>
    <w:p w14:paraId="11F08529" w14:textId="1A1D90F5" w:rsidR="00DA0526" w:rsidRPr="00DA0526" w:rsidRDefault="00DA0526" w:rsidP="00170FDE">
      <w:pPr>
        <w:numPr>
          <w:ilvl w:val="0"/>
          <w:numId w:val="67"/>
        </w:numPr>
        <w:shd w:val="clear" w:color="auto" w:fill="FFFFFF"/>
        <w:spacing w:after="0" w:line="240" w:lineRule="auto"/>
        <w:jc w:val="both"/>
        <w:rPr>
          <w:rStyle w:val="Hyperlink"/>
          <w:rFonts w:asciiTheme="majorHAnsi" w:eastAsia="Times New Roman" w:hAnsiTheme="majorHAnsi" w:cstheme="majorHAnsi"/>
        </w:rPr>
      </w:pPr>
      <w:r w:rsidRPr="00DA0526">
        <w:rPr>
          <w:rFonts w:asciiTheme="majorHAnsi" w:eastAsia="Times New Roman" w:hAnsiTheme="majorHAnsi" w:cstheme="majorHAnsi"/>
          <w:color w:val="000000"/>
        </w:rPr>
        <w:fldChar w:fldCharType="end"/>
      </w:r>
      <w:r w:rsidRPr="00DA0526">
        <w:rPr>
          <w:rFonts w:asciiTheme="majorHAnsi" w:eastAsia="Times New Roman" w:hAnsiTheme="majorHAnsi" w:cstheme="majorHAnsi"/>
          <w:color w:val="000000"/>
        </w:rPr>
        <w:fldChar w:fldCharType="begin"/>
      </w:r>
      <w:r w:rsidRPr="00DA0526">
        <w:rPr>
          <w:rFonts w:asciiTheme="majorHAnsi" w:eastAsia="Times New Roman" w:hAnsiTheme="majorHAnsi" w:cstheme="majorHAnsi"/>
          <w:color w:val="000000"/>
        </w:rPr>
        <w:instrText>HYPERLINK "https://www.sshrc-crsh.gc.ca/funding-financement/nfrf-fnfr/edi-eng.aspx"</w:instrText>
      </w:r>
      <w:r w:rsidRPr="00DA0526">
        <w:rPr>
          <w:rFonts w:asciiTheme="majorHAnsi" w:eastAsia="Times New Roman" w:hAnsiTheme="majorHAnsi" w:cstheme="majorHAnsi"/>
          <w:color w:val="000000"/>
        </w:rPr>
      </w:r>
      <w:r w:rsidRPr="00DA0526">
        <w:rPr>
          <w:rFonts w:asciiTheme="majorHAnsi" w:eastAsia="Times New Roman" w:hAnsiTheme="majorHAnsi" w:cstheme="majorHAnsi"/>
          <w:color w:val="000000"/>
        </w:rPr>
        <w:fldChar w:fldCharType="separate"/>
      </w:r>
      <w:r w:rsidRPr="00DA0526">
        <w:rPr>
          <w:rStyle w:val="Hyperlink"/>
          <w:rFonts w:asciiTheme="majorHAnsi" w:eastAsia="Times New Roman" w:hAnsiTheme="majorHAnsi" w:cstheme="majorHAnsi"/>
        </w:rPr>
        <w:t xml:space="preserve">Best Practices in Equity, </w:t>
      </w:r>
      <w:proofErr w:type="gramStart"/>
      <w:r w:rsidRPr="00DA0526">
        <w:rPr>
          <w:rStyle w:val="Hyperlink"/>
          <w:rFonts w:asciiTheme="majorHAnsi" w:eastAsia="Times New Roman" w:hAnsiTheme="majorHAnsi" w:cstheme="majorHAnsi"/>
        </w:rPr>
        <w:t>Diversity</w:t>
      </w:r>
      <w:proofErr w:type="gramEnd"/>
      <w:r w:rsidRPr="00DA0526">
        <w:rPr>
          <w:rStyle w:val="Hyperlink"/>
          <w:rFonts w:asciiTheme="majorHAnsi" w:eastAsia="Times New Roman" w:hAnsiTheme="majorHAnsi" w:cstheme="majorHAnsi"/>
        </w:rPr>
        <w:t xml:space="preserve"> and Inclusion in Research</w:t>
      </w:r>
    </w:p>
    <w:p w14:paraId="5331282C" w14:textId="37444956" w:rsidR="00DA0526" w:rsidRPr="00DA0526" w:rsidRDefault="00DA0526" w:rsidP="00170FDE">
      <w:pPr>
        <w:numPr>
          <w:ilvl w:val="0"/>
          <w:numId w:val="67"/>
        </w:numPr>
        <w:shd w:val="clear" w:color="auto" w:fill="FFFFFF"/>
        <w:spacing w:after="0" w:line="240" w:lineRule="auto"/>
        <w:jc w:val="both"/>
        <w:rPr>
          <w:rStyle w:val="Hyperlink"/>
          <w:rFonts w:asciiTheme="majorHAnsi" w:eastAsia="Times New Roman" w:hAnsiTheme="majorHAnsi" w:cstheme="majorHAnsi"/>
        </w:rPr>
      </w:pPr>
      <w:r w:rsidRPr="00DA0526">
        <w:rPr>
          <w:rFonts w:asciiTheme="majorHAnsi" w:eastAsia="Times New Roman" w:hAnsiTheme="majorHAnsi" w:cstheme="majorHAnsi"/>
          <w:color w:val="000000"/>
        </w:rPr>
        <w:fldChar w:fldCharType="end"/>
      </w:r>
      <w:r w:rsidRPr="00881763">
        <w:rPr>
          <w:rFonts w:asciiTheme="majorHAnsi" w:eastAsia="Times New Roman" w:hAnsiTheme="majorHAnsi" w:cstheme="majorHAnsi"/>
          <w:color w:val="000000"/>
        </w:rPr>
        <w:fldChar w:fldCharType="begin"/>
      </w:r>
      <w:r w:rsidRPr="00DA0526">
        <w:rPr>
          <w:rFonts w:asciiTheme="majorHAnsi" w:eastAsia="Times New Roman" w:hAnsiTheme="majorHAnsi" w:cstheme="majorHAnsi"/>
          <w:color w:val="000000"/>
        </w:rPr>
        <w:instrText>HYPERLINK "https://www.sshrc-crsh.gc.ca/funding-financement/nfrf-fnfr/exploration/2023/merit_indicators-indicateurs_du_merite-eng.aspx"</w:instrText>
      </w:r>
      <w:r w:rsidRPr="00881763">
        <w:rPr>
          <w:rFonts w:asciiTheme="majorHAnsi" w:eastAsia="Times New Roman" w:hAnsiTheme="majorHAnsi" w:cstheme="majorHAnsi"/>
          <w:color w:val="000000"/>
        </w:rPr>
      </w:r>
      <w:r w:rsidRPr="00881763">
        <w:rPr>
          <w:rFonts w:asciiTheme="majorHAnsi" w:eastAsia="Times New Roman" w:hAnsiTheme="majorHAnsi" w:cstheme="majorHAnsi"/>
          <w:color w:val="000000"/>
        </w:rPr>
        <w:fldChar w:fldCharType="separate"/>
      </w:r>
      <w:r w:rsidRPr="00DA0526">
        <w:rPr>
          <w:rStyle w:val="Hyperlink"/>
          <w:rFonts w:asciiTheme="majorHAnsi" w:eastAsia="Times New Roman" w:hAnsiTheme="majorHAnsi" w:cstheme="majorHAnsi"/>
        </w:rPr>
        <w:t>Evaluation Matrices</w:t>
      </w:r>
    </w:p>
    <w:p w14:paraId="1A6047F7" w14:textId="32FC2A5E" w:rsidR="00AF53B6" w:rsidRPr="00881763" w:rsidRDefault="00DA0526" w:rsidP="00170FDE">
      <w:pPr>
        <w:numPr>
          <w:ilvl w:val="0"/>
          <w:numId w:val="67"/>
        </w:numPr>
        <w:shd w:val="clear" w:color="auto" w:fill="FFFFFF"/>
        <w:spacing w:after="0" w:line="240" w:lineRule="auto"/>
        <w:jc w:val="both"/>
        <w:rPr>
          <w:rFonts w:asciiTheme="majorHAnsi" w:eastAsiaTheme="majorEastAsia" w:hAnsiTheme="majorHAnsi" w:cstheme="majorBidi"/>
          <w:color w:val="365F91" w:themeColor="accent1" w:themeShade="BF"/>
          <w:sz w:val="28"/>
          <w:szCs w:val="28"/>
          <w:lang w:eastAsia="en-US"/>
        </w:rPr>
      </w:pPr>
      <w:r w:rsidRPr="00881763">
        <w:rPr>
          <w:rFonts w:asciiTheme="majorHAnsi" w:eastAsia="Times New Roman" w:hAnsiTheme="majorHAnsi" w:cstheme="majorHAnsi"/>
          <w:color w:val="000000"/>
        </w:rPr>
        <w:fldChar w:fldCharType="end"/>
      </w:r>
      <w:hyperlink r:id="rId208" w:history="1">
        <w:r w:rsidRPr="00881763">
          <w:rPr>
            <w:rStyle w:val="Hyperlink"/>
            <w:rFonts w:asciiTheme="majorHAnsi" w:eastAsia="Times New Roman" w:hAnsiTheme="majorHAnsi" w:cstheme="majorHAnsi"/>
          </w:rPr>
          <w:t>Frequently Asked Questions</w:t>
        </w:r>
      </w:hyperlink>
      <w:r w:rsidR="00AF53B6">
        <w:rPr>
          <w:lang w:eastAsia="en-US"/>
        </w:rPr>
        <w:br w:type="page"/>
      </w:r>
    </w:p>
    <w:p w14:paraId="0C9ED27C" w14:textId="7D4D526E" w:rsidR="00CE5AAD" w:rsidRDefault="00CE5AAD" w:rsidP="00CE5AAD">
      <w:pPr>
        <w:pStyle w:val="Heading2"/>
        <w:rPr>
          <w:lang w:eastAsia="en-US"/>
        </w:rPr>
      </w:pPr>
      <w:r>
        <w:rPr>
          <w:lang w:eastAsia="en-US"/>
        </w:rPr>
        <w:lastRenderedPageBreak/>
        <w:t xml:space="preserve">Tri-Agency Open Access (OA) Policy on Publications Review </w:t>
      </w:r>
    </w:p>
    <w:p w14:paraId="1F6942D3" w14:textId="77777777" w:rsidR="00CE5AAD" w:rsidRDefault="00CE5AAD" w:rsidP="00CE5AAD">
      <w:pPr>
        <w:spacing w:after="0" w:line="240" w:lineRule="auto"/>
        <w:textAlignment w:val="baseline"/>
        <w:rPr>
          <w:rFonts w:ascii="Noto Sans" w:eastAsia="Calibri" w:hAnsi="Noto Sans" w:cs="Noto Sans"/>
          <w:sz w:val="24"/>
          <w:szCs w:val="24"/>
          <w:lang w:eastAsia="en-US"/>
        </w:rPr>
      </w:pPr>
    </w:p>
    <w:p w14:paraId="1213BC2A" w14:textId="21F9F0FD" w:rsidR="00CE5AAD" w:rsidRPr="00CE5AAD" w:rsidRDefault="00CE5AAD" w:rsidP="00CE5AAD">
      <w:pPr>
        <w:spacing w:after="0" w:line="240" w:lineRule="auto"/>
        <w:textAlignment w:val="baseline"/>
        <w:rPr>
          <w:rFonts w:ascii="Calibri" w:eastAsia="Calibri" w:hAnsi="Calibri" w:cs="Calibri"/>
          <w:sz w:val="22"/>
          <w:szCs w:val="22"/>
          <w:lang w:val="en-CA" w:eastAsia="en-US"/>
        </w:rPr>
      </w:pPr>
      <w:r w:rsidRPr="00CE5AAD">
        <w:rPr>
          <w:rFonts w:ascii="Noto Sans" w:eastAsia="Calibri" w:hAnsi="Noto Sans" w:cs="Noto Sans"/>
          <w:sz w:val="24"/>
          <w:szCs w:val="24"/>
          <w:lang w:eastAsia="en-US"/>
        </w:rPr>
        <w:t xml:space="preserve">Canada’s federal research granting agencies – the Canadian Institutes of Health Research (CIHR), the Natural Sciences and Engineering Research Council of Canada (NSERC), and the Social Sciences and Humanities Research Council of Canada (SSHRC) (“the agencies”) – have </w:t>
      </w:r>
      <w:hyperlink r:id="rId209" w:history="1">
        <w:r w:rsidRPr="00CE5AAD">
          <w:rPr>
            <w:rFonts w:ascii="Noto Sans" w:eastAsia="Calibri" w:hAnsi="Noto Sans" w:cs="Noto Sans"/>
            <w:color w:val="0563C1"/>
            <w:sz w:val="24"/>
            <w:szCs w:val="24"/>
            <w:u w:val="single"/>
            <w:lang w:eastAsia="en-US"/>
          </w:rPr>
          <w:t xml:space="preserve">announced a review of the </w:t>
        </w:r>
        <w:r w:rsidRPr="00CE5AAD">
          <w:rPr>
            <w:rFonts w:ascii="Noto Sans" w:eastAsia="Calibri" w:hAnsi="Noto Sans" w:cs="Noto Sans"/>
            <w:i/>
            <w:iCs/>
            <w:color w:val="0563C1"/>
            <w:sz w:val="24"/>
            <w:szCs w:val="24"/>
            <w:u w:val="single"/>
            <w:lang w:eastAsia="en-US"/>
          </w:rPr>
          <w:t>Tri-Agency Open Access (OA) Policy on Publications</w:t>
        </w:r>
      </w:hyperlink>
      <w:r w:rsidRPr="00CE5AAD">
        <w:rPr>
          <w:rFonts w:ascii="Noto Sans" w:eastAsia="Calibri" w:hAnsi="Noto Sans" w:cs="Noto Sans"/>
          <w:sz w:val="24"/>
          <w:szCs w:val="24"/>
          <w:lang w:val="en-CA" w:eastAsia="en-US"/>
        </w:rPr>
        <w:t xml:space="preserve"> </w:t>
      </w:r>
      <w:r w:rsidRPr="00CE5AAD">
        <w:rPr>
          <w:rFonts w:ascii="Noto Sans" w:eastAsia="Calibri" w:hAnsi="Noto Sans" w:cs="Noto Sans"/>
          <w:sz w:val="24"/>
          <w:szCs w:val="24"/>
          <w:lang w:eastAsia="en-US"/>
        </w:rPr>
        <w:t>(“OA Policy”), with the goal of requiring that any peer-reviewed journal publications arising from agency-supported research be freely available, without subscription or fee, at the time of publication. The renewed OA Policy will be released by the end of 2025.</w:t>
      </w:r>
    </w:p>
    <w:p w14:paraId="1A2660C4" w14:textId="77777777" w:rsidR="00CE5AAD" w:rsidRPr="00CE5AAD" w:rsidRDefault="00CE5AAD" w:rsidP="00CE5AAD">
      <w:pPr>
        <w:spacing w:after="0" w:line="240" w:lineRule="auto"/>
        <w:textAlignment w:val="baseline"/>
        <w:rPr>
          <w:rFonts w:ascii="Calibri" w:eastAsia="Calibri" w:hAnsi="Calibri" w:cs="Calibri"/>
          <w:sz w:val="22"/>
          <w:szCs w:val="22"/>
          <w:lang w:val="en-CA" w:eastAsia="en-US"/>
        </w:rPr>
      </w:pPr>
      <w:r w:rsidRPr="00CE5AAD">
        <w:rPr>
          <w:rFonts w:ascii="Noto Sans" w:eastAsia="Calibri" w:hAnsi="Noto Sans" w:cs="Noto Sans"/>
          <w:sz w:val="24"/>
          <w:szCs w:val="24"/>
          <w:lang w:eastAsia="en-US"/>
        </w:rPr>
        <w:t> </w:t>
      </w:r>
    </w:p>
    <w:p w14:paraId="4D5AF9F2" w14:textId="77777777" w:rsidR="00CE5AAD" w:rsidRPr="00CE5AAD" w:rsidRDefault="00CE5AAD" w:rsidP="00CE5AAD">
      <w:pPr>
        <w:spacing w:after="0" w:line="240" w:lineRule="auto"/>
        <w:textAlignment w:val="baseline"/>
        <w:rPr>
          <w:rFonts w:ascii="Calibri" w:eastAsia="Calibri" w:hAnsi="Calibri" w:cs="Calibri"/>
          <w:sz w:val="22"/>
          <w:szCs w:val="22"/>
          <w:lang w:val="en-CA" w:eastAsia="en-US"/>
        </w:rPr>
      </w:pPr>
      <w:r w:rsidRPr="00CE5AAD">
        <w:rPr>
          <w:rFonts w:ascii="Noto Sans" w:eastAsia="Calibri" w:hAnsi="Noto Sans" w:cs="Noto Sans"/>
          <w:sz w:val="24"/>
          <w:szCs w:val="24"/>
          <w:lang w:eastAsia="en-US"/>
        </w:rPr>
        <w:t>The agencies are committed to increasing the dissemination of research results and accelerating knowledge mobilization by ensuring peer-reviewed articles resulting from agency-funded research are freely and immediately available. </w:t>
      </w:r>
      <w:r w:rsidRPr="00CE5AAD">
        <w:rPr>
          <w:rFonts w:ascii="Noto Sans" w:eastAsia="Calibri" w:hAnsi="Noto Sans" w:cs="Noto Sans"/>
          <w:sz w:val="24"/>
          <w:szCs w:val="24"/>
          <w:lang w:val="en-CA" w:eastAsia="en-US"/>
        </w:rPr>
        <w:t> </w:t>
      </w:r>
    </w:p>
    <w:p w14:paraId="3633A257" w14:textId="77777777" w:rsidR="00CE5AAD" w:rsidRPr="00CE5AAD" w:rsidRDefault="00CE5AAD" w:rsidP="00CE5AAD">
      <w:pPr>
        <w:spacing w:after="0" w:line="240" w:lineRule="auto"/>
        <w:textAlignment w:val="baseline"/>
        <w:rPr>
          <w:rFonts w:ascii="Calibri" w:eastAsia="Calibri" w:hAnsi="Calibri" w:cs="Calibri"/>
          <w:sz w:val="22"/>
          <w:szCs w:val="22"/>
          <w:lang w:val="en-CA" w:eastAsia="en-US"/>
        </w:rPr>
      </w:pPr>
      <w:r w:rsidRPr="00CE5AAD">
        <w:rPr>
          <w:rFonts w:ascii="Noto Sans" w:eastAsia="Calibri" w:hAnsi="Noto Sans" w:cs="Noto Sans"/>
          <w:sz w:val="24"/>
          <w:szCs w:val="24"/>
          <w:lang w:eastAsia="en-US"/>
        </w:rPr>
        <w:t> </w:t>
      </w:r>
    </w:p>
    <w:p w14:paraId="75E7ACE2" w14:textId="77777777" w:rsidR="00CE5AAD" w:rsidRPr="00CE5AAD" w:rsidRDefault="00CE5AAD" w:rsidP="00CE5AAD">
      <w:pPr>
        <w:spacing w:after="0" w:line="240" w:lineRule="auto"/>
        <w:rPr>
          <w:rFonts w:ascii="Calibri" w:eastAsia="Calibri" w:hAnsi="Calibri" w:cs="Calibri"/>
          <w:sz w:val="22"/>
          <w:szCs w:val="22"/>
          <w:lang w:val="en-CA" w:eastAsia="en-US"/>
        </w:rPr>
      </w:pPr>
      <w:r w:rsidRPr="00CE5AAD">
        <w:rPr>
          <w:rFonts w:ascii="Noto Sans" w:eastAsia="Calibri" w:hAnsi="Noto Sans" w:cs="Noto Sans"/>
          <w:sz w:val="24"/>
          <w:szCs w:val="24"/>
          <w:lang w:eastAsia="en-US"/>
        </w:rPr>
        <w:t xml:space="preserve">Over the coming year, we will engage with a wide range of partners within the research community (e.g., researchers, research libraries, federal and provincial partners, scholarly associations, and publishers) to identify the key features of an effective, comprehensive, </w:t>
      </w:r>
      <w:proofErr w:type="gramStart"/>
      <w:r w:rsidRPr="00CE5AAD">
        <w:rPr>
          <w:rFonts w:ascii="Noto Sans" w:eastAsia="Calibri" w:hAnsi="Noto Sans" w:cs="Noto Sans"/>
          <w:sz w:val="24"/>
          <w:szCs w:val="24"/>
          <w:lang w:eastAsia="en-US"/>
        </w:rPr>
        <w:t>sustainable</w:t>
      </w:r>
      <w:proofErr w:type="gramEnd"/>
      <w:r w:rsidRPr="00CE5AAD">
        <w:rPr>
          <w:rFonts w:ascii="Noto Sans" w:eastAsia="Calibri" w:hAnsi="Noto Sans" w:cs="Noto Sans"/>
          <w:sz w:val="24"/>
          <w:szCs w:val="24"/>
          <w:lang w:eastAsia="en-US"/>
        </w:rPr>
        <w:t xml:space="preserve"> and equitable immediate OA Policy for peer-reviewed articles, and the incentives and supports required for the Policy’s successful implementation</w:t>
      </w:r>
      <w:r w:rsidRPr="00CE5AAD">
        <w:rPr>
          <w:rFonts w:ascii="Noto Sans" w:eastAsia="Calibri" w:hAnsi="Noto Sans" w:cs="Noto Sans"/>
          <w:sz w:val="24"/>
          <w:szCs w:val="24"/>
          <w:lang w:val="en-CA" w:eastAsia="en-US"/>
        </w:rPr>
        <w:t>.  </w:t>
      </w:r>
    </w:p>
    <w:p w14:paraId="53E04CAB" w14:textId="77777777" w:rsidR="00CE5AAD" w:rsidRPr="00CE5AAD" w:rsidRDefault="00CE5AAD" w:rsidP="00CE5AAD">
      <w:pPr>
        <w:spacing w:after="0" w:line="240" w:lineRule="auto"/>
        <w:rPr>
          <w:rFonts w:ascii="Calibri" w:eastAsia="Calibri" w:hAnsi="Calibri" w:cs="Calibri"/>
          <w:sz w:val="22"/>
          <w:szCs w:val="22"/>
          <w:lang w:val="en-CA" w:eastAsia="en-US"/>
        </w:rPr>
      </w:pPr>
      <w:r w:rsidRPr="00CE5AAD">
        <w:rPr>
          <w:rFonts w:ascii="Noto Sans" w:eastAsia="Calibri" w:hAnsi="Noto Sans" w:cs="Noto Sans"/>
          <w:sz w:val="24"/>
          <w:szCs w:val="24"/>
          <w:lang w:val="en-CA" w:eastAsia="en-US"/>
        </w:rPr>
        <w:t> </w:t>
      </w:r>
    </w:p>
    <w:p w14:paraId="5EEA0B9E" w14:textId="77777777" w:rsidR="00CE5AAD" w:rsidRPr="00CE5AAD" w:rsidRDefault="00CE5AAD" w:rsidP="00CE5AAD">
      <w:pPr>
        <w:spacing w:after="0" w:line="240" w:lineRule="auto"/>
        <w:rPr>
          <w:rFonts w:ascii="Calibri" w:eastAsia="Calibri" w:hAnsi="Calibri" w:cs="Calibri"/>
          <w:sz w:val="22"/>
          <w:szCs w:val="22"/>
          <w:lang w:val="en-CA" w:eastAsia="en-US"/>
        </w:rPr>
      </w:pPr>
      <w:r w:rsidRPr="00CE5AAD">
        <w:rPr>
          <w:rFonts w:ascii="Noto Sans" w:eastAsia="Calibri" w:hAnsi="Noto Sans" w:cs="Noto Sans"/>
          <w:sz w:val="24"/>
          <w:szCs w:val="24"/>
          <w:lang w:eastAsia="en-US"/>
        </w:rPr>
        <w:t xml:space="preserve">Our partners are essential to the success of the OA Policy </w:t>
      </w:r>
      <w:proofErr w:type="gramStart"/>
      <w:r w:rsidRPr="00CE5AAD">
        <w:rPr>
          <w:rFonts w:ascii="Noto Sans" w:eastAsia="Calibri" w:hAnsi="Noto Sans" w:cs="Noto Sans"/>
          <w:sz w:val="24"/>
          <w:szCs w:val="24"/>
          <w:lang w:eastAsia="en-US"/>
        </w:rPr>
        <w:t>update</w:t>
      </w:r>
      <w:proofErr w:type="gramEnd"/>
      <w:r w:rsidRPr="00CE5AAD">
        <w:rPr>
          <w:rFonts w:ascii="Noto Sans" w:eastAsia="Calibri" w:hAnsi="Noto Sans" w:cs="Noto Sans"/>
          <w:sz w:val="24"/>
          <w:szCs w:val="24"/>
          <w:lang w:eastAsia="en-US"/>
        </w:rPr>
        <w:t xml:space="preserve"> and we will work closely with them during this process. As a first step, the agencies invite members of the community to complete a short, </w:t>
      </w:r>
      <w:hyperlink r:id="rId210" w:history="1">
        <w:r w:rsidRPr="00CE5AAD">
          <w:rPr>
            <w:rFonts w:ascii="Noto Sans" w:eastAsia="Calibri" w:hAnsi="Noto Sans" w:cs="Noto Sans"/>
            <w:color w:val="0563C1"/>
            <w:sz w:val="24"/>
            <w:szCs w:val="24"/>
            <w:u w:val="single"/>
            <w:lang w:eastAsia="en-US"/>
          </w:rPr>
          <w:t>online survey</w:t>
        </w:r>
      </w:hyperlink>
      <w:r w:rsidRPr="00CE5AAD">
        <w:rPr>
          <w:rFonts w:ascii="Noto Sans" w:eastAsia="Calibri" w:hAnsi="Noto Sans" w:cs="Noto Sans"/>
          <w:sz w:val="24"/>
          <w:szCs w:val="24"/>
          <w:lang w:val="en-CA" w:eastAsia="en-US"/>
        </w:rPr>
        <w:t xml:space="preserve"> </w:t>
      </w:r>
      <w:r w:rsidRPr="00CE5AAD">
        <w:rPr>
          <w:rFonts w:ascii="Noto Sans" w:eastAsia="Calibri" w:hAnsi="Noto Sans" w:cs="Noto Sans"/>
          <w:sz w:val="24"/>
          <w:szCs w:val="24"/>
          <w:lang w:eastAsia="en-US"/>
        </w:rPr>
        <w:t>to help inform the updating of the OA Policy. The agencies will continue to consult over the next year, as we revise the Policy to immediate OA for publications, as one component of advancing Open Science practices in Canada.</w:t>
      </w:r>
    </w:p>
    <w:p w14:paraId="53CCA1E3" w14:textId="77777777" w:rsidR="00CE5AAD" w:rsidRPr="00CE5AAD" w:rsidRDefault="00CE5AAD" w:rsidP="00CE5AAD">
      <w:pPr>
        <w:spacing w:after="0" w:line="240" w:lineRule="auto"/>
        <w:rPr>
          <w:rFonts w:ascii="Calibri" w:eastAsia="Calibri" w:hAnsi="Calibri" w:cs="Calibri"/>
          <w:sz w:val="22"/>
          <w:szCs w:val="22"/>
          <w:lang w:val="en-CA" w:eastAsia="en-US"/>
        </w:rPr>
      </w:pPr>
      <w:r w:rsidRPr="00CE5AAD">
        <w:rPr>
          <w:rFonts w:ascii="Noto Sans" w:eastAsia="Calibri" w:hAnsi="Noto Sans" w:cs="Noto Sans"/>
          <w:sz w:val="24"/>
          <w:szCs w:val="24"/>
          <w:lang w:eastAsia="en-US"/>
        </w:rPr>
        <w:t> </w:t>
      </w:r>
    </w:p>
    <w:p w14:paraId="6C6B541C" w14:textId="77777777" w:rsidR="00CE5AAD" w:rsidRPr="00CE5AAD" w:rsidRDefault="00CE5AAD" w:rsidP="00CE5AAD">
      <w:pPr>
        <w:spacing w:after="0" w:line="240" w:lineRule="auto"/>
        <w:rPr>
          <w:rFonts w:ascii="Calibri" w:eastAsia="Calibri" w:hAnsi="Calibri" w:cs="Calibri"/>
          <w:sz w:val="22"/>
          <w:szCs w:val="22"/>
          <w:lang w:val="en-CA" w:eastAsia="en-US"/>
        </w:rPr>
      </w:pPr>
      <w:r w:rsidRPr="00CE5AAD">
        <w:rPr>
          <w:rFonts w:ascii="Noto Sans" w:eastAsia="Calibri" w:hAnsi="Noto Sans" w:cs="Noto Sans"/>
          <w:sz w:val="24"/>
          <w:szCs w:val="24"/>
          <w:lang w:eastAsia="en-US"/>
        </w:rPr>
        <w:t xml:space="preserve">If you have any questions about the OA Policy review, please contact us at </w:t>
      </w:r>
      <w:hyperlink r:id="rId211" w:history="1">
        <w:r w:rsidRPr="00CE5AAD">
          <w:rPr>
            <w:rFonts w:ascii="Noto Sans" w:eastAsia="Calibri" w:hAnsi="Noto Sans" w:cs="Noto Sans"/>
            <w:color w:val="0563C1"/>
            <w:sz w:val="24"/>
            <w:szCs w:val="24"/>
            <w:u w:val="single"/>
            <w:lang w:val="en-CA" w:eastAsia="en-US"/>
          </w:rPr>
          <w:t>openaccess@sshrc-crsh.gc.ca</w:t>
        </w:r>
      </w:hyperlink>
      <w:r w:rsidRPr="00CE5AAD">
        <w:rPr>
          <w:rFonts w:ascii="Noto Sans" w:eastAsia="Calibri" w:hAnsi="Noto Sans" w:cs="Noto Sans"/>
          <w:sz w:val="24"/>
          <w:szCs w:val="24"/>
          <w:lang w:eastAsia="en-US"/>
        </w:rPr>
        <w:t xml:space="preserve">. </w:t>
      </w:r>
    </w:p>
    <w:p w14:paraId="6C869D6C" w14:textId="77777777" w:rsidR="00CE5AAD" w:rsidRPr="00CE5AAD" w:rsidRDefault="00CE5AAD" w:rsidP="00CE5AAD">
      <w:pPr>
        <w:spacing w:after="0" w:line="240" w:lineRule="auto"/>
        <w:rPr>
          <w:rFonts w:ascii="Calibri" w:eastAsia="Calibri" w:hAnsi="Calibri" w:cs="Calibri"/>
          <w:sz w:val="22"/>
          <w:szCs w:val="22"/>
          <w:lang w:val="en-CA" w:eastAsia="en-US"/>
        </w:rPr>
      </w:pPr>
      <w:r w:rsidRPr="00CE5AAD">
        <w:rPr>
          <w:rFonts w:ascii="Noto Sans" w:eastAsia="Calibri" w:hAnsi="Noto Sans" w:cs="Noto Sans"/>
          <w:sz w:val="24"/>
          <w:szCs w:val="24"/>
          <w:lang w:eastAsia="en-US"/>
        </w:rPr>
        <w:t> </w:t>
      </w:r>
    </w:p>
    <w:p w14:paraId="3B4F0535" w14:textId="77777777" w:rsidR="00CE5AAD" w:rsidRDefault="00CE5AAD">
      <w:pPr>
        <w:rPr>
          <w:rFonts w:asciiTheme="majorHAnsi" w:eastAsiaTheme="majorEastAsia" w:hAnsiTheme="majorHAnsi" w:cstheme="majorBidi"/>
          <w:color w:val="365F91" w:themeColor="accent1" w:themeShade="BF"/>
          <w:sz w:val="28"/>
          <w:szCs w:val="28"/>
        </w:rPr>
      </w:pPr>
      <w:r>
        <w:br w:type="page"/>
      </w:r>
    </w:p>
    <w:p w14:paraId="085EE272" w14:textId="77777777" w:rsidR="005233D3" w:rsidRDefault="005233D3" w:rsidP="005233D3">
      <w:pPr>
        <w:pStyle w:val="Heading2"/>
      </w:pPr>
      <w:bookmarkStart w:id="63" w:name="_Collaboration_Opportunity_from"/>
      <w:bookmarkEnd w:id="63"/>
      <w:r w:rsidRPr="005233D3">
        <w:lastRenderedPageBreak/>
        <w:t xml:space="preserve">Collaboration Opportunity from the Japan Science and Technology Agency for NSERC-Supported Researchers </w:t>
      </w:r>
    </w:p>
    <w:p w14:paraId="1B9D3270" w14:textId="77777777" w:rsidR="005233D3" w:rsidRDefault="005233D3"/>
    <w:p w14:paraId="28567549" w14:textId="24AD087D" w:rsidR="005233D3" w:rsidRDefault="005233D3">
      <w:pPr>
        <w:rPr>
          <w:rFonts w:asciiTheme="majorHAnsi" w:eastAsiaTheme="majorEastAsia" w:hAnsiTheme="majorHAnsi" w:cstheme="majorBidi"/>
          <w:color w:val="365F91" w:themeColor="accent1" w:themeShade="BF"/>
          <w:sz w:val="28"/>
          <w:szCs w:val="28"/>
        </w:rPr>
      </w:pPr>
      <w:r w:rsidRPr="005233D3">
        <w:rPr>
          <w:rFonts w:ascii="Calibri" w:eastAsia="Yu Gothic" w:hAnsi="Calibri" w:cs="Times New Roman"/>
        </w:rPr>
        <w:t>The Japan Science and Technology Agency (JST) has launched a new large-scale call for international joint research</w:t>
      </w:r>
      <w:r w:rsidRPr="005233D3">
        <w:rPr>
          <w:rFonts w:ascii="Calibri" w:eastAsia="Yu Gothic" w:hAnsi="Calibri" w:cs="Times New Roman"/>
          <w:b/>
          <w:bCs/>
        </w:rPr>
        <w:t xml:space="preserve"> and there are potential benefits for NSERC-supported researchers at all career levels in the </w:t>
      </w:r>
      <w:r w:rsidRPr="005233D3">
        <w:rPr>
          <w:rFonts w:ascii="Calibri" w:eastAsia="Yu Gothic" w:hAnsi="Calibri" w:cs="Times New Roman"/>
          <w:b/>
          <w:bCs/>
          <w:lang w:val="en-CA"/>
        </w:rPr>
        <w:t>following fields: AI and Information, Biotechnology, Energy, Quantum, Materials, Semiconductors and Telecommunications</w:t>
      </w:r>
      <w:r w:rsidRPr="005233D3">
        <w:rPr>
          <w:rFonts w:ascii="Calibri" w:eastAsia="Yu Gothic" w:hAnsi="Calibri" w:cs="Times New Roman"/>
        </w:rPr>
        <w:t xml:space="preserve">. </w:t>
      </w:r>
      <w:r w:rsidRPr="005233D3">
        <w:rPr>
          <w:rFonts w:ascii="Calibri" w:eastAsia="Yu Gothic" w:hAnsi="Calibri" w:cs="Times New Roman"/>
          <w:lang w:val="en-CA"/>
        </w:rPr>
        <w:t xml:space="preserve">The inaugural </w:t>
      </w:r>
      <w:hyperlink r:id="rId212" w:history="1">
        <w:r w:rsidRPr="005233D3">
          <w:rPr>
            <w:rFonts w:ascii="Calibri" w:eastAsia="Yu Gothic" w:hAnsi="Calibri" w:cs="Times New Roman"/>
            <w:b/>
            <w:bCs/>
            <w:color w:val="0563C1"/>
            <w:u w:val="single"/>
            <w:lang w:val="en-CA"/>
          </w:rPr>
          <w:t>ASPIRE call</w:t>
        </w:r>
      </w:hyperlink>
      <w:r w:rsidRPr="005233D3">
        <w:rPr>
          <w:rFonts w:ascii="Calibri" w:eastAsia="Yu Gothic" w:hAnsi="Calibri" w:cs="Times New Roman"/>
          <w:lang w:val="en-CA"/>
        </w:rPr>
        <w:t xml:space="preserve"> (deadline August 17, 2023) is open to Japan-based researchers intending to conduct collaborative research with counterpart researchers from select countries (including Canada) who are currently receiving or expecting to receive support for their research from eligible funding agencies, such as NSERC (any size and any length of grant). Please note that NSERC has not dedicated special funding for this. Proposals will be accepted by JST in the areas mentioned above. ASPIRE has three streams: Top Scientists, Top Teams, and Early Career Researchers (ECRs). Top Scientists/Top Teams streams will jointly fund a total of twenty, 5-year projects of up to 100 million yen/year (approx. 1 million CAD/year), and the Rising Scientists stream will fund thirty 3-year projects of up to 30 million yen/year (approx. 300K CAD/year). For more information,</w:t>
      </w:r>
      <w:r w:rsidRPr="005233D3">
        <w:rPr>
          <w:rFonts w:ascii="Calibri" w:eastAsia="Yu Gothic" w:hAnsi="Calibri" w:cs="Times New Roman"/>
          <w:b/>
          <w:bCs/>
          <w:lang w:val="en-CA"/>
        </w:rPr>
        <w:t xml:space="preserve"> </w:t>
      </w:r>
      <w:r w:rsidRPr="005233D3">
        <w:rPr>
          <w:rFonts w:ascii="Calibri" w:eastAsia="Yu Gothic" w:hAnsi="Calibri" w:cs="Times New Roman"/>
          <w:lang w:val="en-CA"/>
        </w:rPr>
        <w:t>including how career stages are defined for each stream,</w:t>
      </w:r>
      <w:r w:rsidRPr="005233D3">
        <w:rPr>
          <w:rFonts w:ascii="Calibri" w:eastAsia="Yu Gothic" w:hAnsi="Calibri" w:cs="Times New Roman"/>
          <w:b/>
          <w:bCs/>
          <w:lang w:val="en-CA"/>
        </w:rPr>
        <w:t xml:space="preserve"> </w:t>
      </w:r>
      <w:r w:rsidRPr="005233D3">
        <w:rPr>
          <w:rFonts w:ascii="Calibri" w:eastAsia="Yu Gothic" w:hAnsi="Calibri" w:cs="Times New Roman"/>
          <w:lang w:val="en-CA"/>
        </w:rPr>
        <w:t xml:space="preserve">contact </w:t>
      </w:r>
      <w:hyperlink r:id="rId213" w:history="1">
        <w:r w:rsidRPr="005233D3">
          <w:rPr>
            <w:rFonts w:ascii="Calibri" w:eastAsia="Yu Gothic" w:hAnsi="Calibri" w:cs="Times New Roman"/>
            <w:b/>
            <w:bCs/>
            <w:color w:val="0563C1"/>
            <w:u w:val="single"/>
            <w:lang w:val="en-CA"/>
          </w:rPr>
          <w:t>aspire@jst.go.jp</w:t>
        </w:r>
      </w:hyperlink>
      <w:r>
        <w:t xml:space="preserve"> </w:t>
      </w:r>
      <w:r>
        <w:br w:type="page"/>
      </w:r>
    </w:p>
    <w:tbl>
      <w:tblPr>
        <w:tblW w:w="9288" w:type="dxa"/>
        <w:jc w:val="center"/>
        <w:tblCellMar>
          <w:left w:w="0" w:type="dxa"/>
          <w:right w:w="0" w:type="dxa"/>
        </w:tblCellMar>
        <w:tblLook w:val="04A0" w:firstRow="1" w:lastRow="0" w:firstColumn="1" w:lastColumn="0" w:noHBand="0" w:noVBand="1"/>
      </w:tblPr>
      <w:tblGrid>
        <w:gridCol w:w="9288"/>
      </w:tblGrid>
      <w:tr w:rsidR="00D52852" w:rsidRPr="00D52852" w14:paraId="06651656" w14:textId="77777777" w:rsidTr="00226F14">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288"/>
            </w:tblGrid>
            <w:tr w:rsidR="00D52852" w:rsidRPr="00D52852" w14:paraId="0A3FEE5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288"/>
                  </w:tblGrid>
                  <w:tr w:rsidR="00D52852" w:rsidRPr="00D52852" w14:paraId="74533A32" w14:textId="77777777">
                    <w:trPr>
                      <w:jc w:val="center"/>
                    </w:trPr>
                    <w:tc>
                      <w:tcPr>
                        <w:tcW w:w="5000" w:type="pct"/>
                        <w:shd w:val="clear" w:color="auto" w:fill="FFFFFF"/>
                        <w:hideMark/>
                      </w:tcPr>
                      <w:tbl>
                        <w:tblPr>
                          <w:tblW w:w="0" w:type="auto"/>
                          <w:jc w:val="center"/>
                          <w:tblCellMar>
                            <w:left w:w="0" w:type="dxa"/>
                            <w:right w:w="0" w:type="dxa"/>
                          </w:tblCellMar>
                          <w:tblLook w:val="04A0" w:firstRow="1" w:lastRow="0" w:firstColumn="1" w:lastColumn="0" w:noHBand="0" w:noVBand="1"/>
                        </w:tblPr>
                        <w:tblGrid>
                          <w:gridCol w:w="9288"/>
                        </w:tblGrid>
                        <w:tr w:rsidR="00D52852" w:rsidRPr="00D52852" w14:paraId="2223FAF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288"/>
                              </w:tblGrid>
                              <w:tr w:rsidR="00D52852" w:rsidRPr="00D52852" w14:paraId="008B1A7D" w14:textId="77777777">
                                <w:tc>
                                  <w:tcPr>
                                    <w:tcW w:w="0" w:type="auto"/>
                                    <w:vAlign w:val="center"/>
                                    <w:hideMark/>
                                  </w:tcPr>
                                  <w:tbl>
                                    <w:tblPr>
                                      <w:tblW w:w="9288" w:type="dxa"/>
                                      <w:tblCellMar>
                                        <w:left w:w="0" w:type="dxa"/>
                                        <w:right w:w="0" w:type="dxa"/>
                                      </w:tblCellMar>
                                      <w:tblLook w:val="04A0" w:firstRow="1" w:lastRow="0" w:firstColumn="1" w:lastColumn="0" w:noHBand="0" w:noVBand="1"/>
                                    </w:tblPr>
                                    <w:tblGrid>
                                      <w:gridCol w:w="9288"/>
                                    </w:tblGrid>
                                    <w:tr w:rsidR="00D52852" w:rsidRPr="00D52852" w14:paraId="63B5D8E0" w14:textId="77777777" w:rsidTr="00D52852">
                                      <w:trPr>
                                        <w:trHeight w:val="599"/>
                                      </w:trPr>
                                      <w:tc>
                                        <w:tcPr>
                                          <w:tcW w:w="9288" w:type="dxa"/>
                                          <w:shd w:val="clear" w:color="auto" w:fill="FFFFFF"/>
                                          <w:tcMar>
                                            <w:top w:w="135" w:type="dxa"/>
                                            <w:left w:w="270" w:type="dxa"/>
                                            <w:bottom w:w="135" w:type="dxa"/>
                                            <w:right w:w="270" w:type="dxa"/>
                                          </w:tcMar>
                                          <w:hideMark/>
                                        </w:tcPr>
                                        <w:p w14:paraId="4D021393" w14:textId="77777777" w:rsidR="00D52852" w:rsidRPr="00D52852" w:rsidRDefault="00D52852" w:rsidP="00D52852">
                                          <w:pPr>
                                            <w:spacing w:after="0" w:line="240" w:lineRule="auto"/>
                                            <w:rPr>
                                              <w:rFonts w:ascii="Calibri" w:eastAsia="Times New Roman" w:hAnsi="Calibri" w:cs="Calibri"/>
                                              <w:sz w:val="22"/>
                                              <w:szCs w:val="22"/>
                                              <w:lang w:eastAsia="en-US"/>
                                            </w:rPr>
                                          </w:pPr>
                                          <w:bookmarkStart w:id="64" w:name="_SSHRC_Insight_Grants"/>
                                          <w:bookmarkEnd w:id="64"/>
                                          <w:r w:rsidRPr="00D52852">
                                            <w:rPr>
                                              <w:rFonts w:ascii="Calibri" w:eastAsia="Times New Roman" w:hAnsi="Calibri" w:cs="Calibri"/>
                                              <w:noProof/>
                                              <w:sz w:val="22"/>
                                              <w:szCs w:val="22"/>
                                              <w:lang w:eastAsia="en-US"/>
                                            </w:rPr>
                                            <w:lastRenderedPageBreak/>
                                            <w:drawing>
                                              <wp:inline distT="0" distB="0" distL="0" distR="0" wp14:anchorId="6F168EF2" wp14:editId="4F76D279">
                                                <wp:extent cx="1333500" cy="373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33500" cy="373380"/>
                                                        </a:xfrm>
                                                        <a:prstGeom prst="rect">
                                                          <a:avLst/>
                                                        </a:prstGeom>
                                                        <a:noFill/>
                                                        <a:ln>
                                                          <a:noFill/>
                                                        </a:ln>
                                                      </pic:spPr>
                                                    </pic:pic>
                                                  </a:graphicData>
                                                </a:graphic>
                                              </wp:inline>
                                            </w:drawing>
                                          </w:r>
                                        </w:p>
                                      </w:tc>
                                    </w:tr>
                                    <w:tr w:rsidR="00D52852" w:rsidRPr="00D52852" w14:paraId="11B65F49" w14:textId="77777777" w:rsidTr="00D52852">
                                      <w:trPr>
                                        <w:trHeight w:val="2775"/>
                                      </w:trPr>
                                      <w:tc>
                                        <w:tcPr>
                                          <w:tcW w:w="9288" w:type="dxa"/>
                                          <w:tcMar>
                                            <w:top w:w="120" w:type="dxa"/>
                                            <w:left w:w="270" w:type="dxa"/>
                                            <w:bottom w:w="120" w:type="dxa"/>
                                            <w:right w:w="270" w:type="dxa"/>
                                          </w:tcMar>
                                          <w:hideMark/>
                                        </w:tcPr>
                                        <w:p w14:paraId="524DE77C" w14:textId="77777777" w:rsidR="00D52852" w:rsidRPr="00D52852" w:rsidRDefault="00D52852" w:rsidP="00D52852">
                                          <w:pPr>
                                            <w:spacing w:after="0" w:line="240" w:lineRule="auto"/>
                                            <w:jc w:val="center"/>
                                            <w:rPr>
                                              <w:rFonts w:ascii="Calibri" w:eastAsia="Times New Roman" w:hAnsi="Calibri" w:cs="Calibri"/>
                                              <w:sz w:val="22"/>
                                              <w:szCs w:val="22"/>
                                              <w:lang w:eastAsia="en-US"/>
                                            </w:rPr>
                                          </w:pPr>
                                          <w:bookmarkStart w:id="65" w:name="{%22UrlIdOffset%22%3A1}"/>
                                          <w:r w:rsidRPr="00D52852">
                                            <w:rPr>
                                              <w:rFonts w:ascii="Calibri" w:eastAsia="Times New Roman" w:hAnsi="Calibri" w:cs="Calibri"/>
                                              <w:noProof/>
                                              <w:color w:val="0000FF"/>
                                              <w:sz w:val="22"/>
                                              <w:szCs w:val="22"/>
                                              <w:lang w:eastAsia="en-US"/>
                                            </w:rPr>
                                            <w:drawing>
                                              <wp:inline distT="0" distB="0" distL="0" distR="0" wp14:anchorId="1C754FD7" wp14:editId="5254AD04">
                                                <wp:extent cx="4724400" cy="1579261"/>
                                                <wp:effectExtent l="0" t="0" r="0" b="1905"/>
                                                <wp:docPr id="4" name="Picture 4" descr="A blue background with white text&#10;&#10;Description automatically generated with medium confidence">
                                                  <a:hlinkClick xmlns:a="http://schemas.openxmlformats.org/drawingml/2006/main" r:id="rId2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with medium confidence">
                                                          <a:hlinkClick r:id="rId214" tgtFrame="_blank"/>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746026" cy="1586490"/>
                                                        </a:xfrm>
                                                        <a:prstGeom prst="rect">
                                                          <a:avLst/>
                                                        </a:prstGeom>
                                                        <a:noFill/>
                                                        <a:ln>
                                                          <a:noFill/>
                                                        </a:ln>
                                                      </pic:spPr>
                                                    </pic:pic>
                                                  </a:graphicData>
                                                </a:graphic>
                                              </wp:inline>
                                            </w:drawing>
                                          </w:r>
                                        </w:p>
                                      </w:tc>
                                    </w:tr>
                                    <w:tr w:rsidR="00D52852" w:rsidRPr="00D52852" w14:paraId="015982D3" w14:textId="77777777" w:rsidTr="00D52852">
                                      <w:trPr>
                                        <w:trHeight w:val="1999"/>
                                      </w:trPr>
                                      <w:tc>
                                        <w:tcPr>
                                          <w:tcW w:w="9288" w:type="dxa"/>
                                          <w:tcMar>
                                            <w:top w:w="135" w:type="dxa"/>
                                            <w:left w:w="270" w:type="dxa"/>
                                            <w:bottom w:w="135" w:type="dxa"/>
                                            <w:right w:w="270" w:type="dxa"/>
                                          </w:tcMar>
                                          <w:vAlign w:val="center"/>
                                          <w:hideMark/>
                                        </w:tcPr>
                                        <w:p w14:paraId="4C85E3A2" w14:textId="126A7375" w:rsidR="00D52852" w:rsidRPr="00D52852" w:rsidRDefault="00D52852" w:rsidP="00D52852">
                                          <w:pPr>
                                            <w:pStyle w:val="Heading2"/>
                                            <w:rPr>
                                              <w:lang w:eastAsia="en-US"/>
                                            </w:rPr>
                                          </w:pPr>
                                          <w:bookmarkStart w:id="66" w:name="_Mitacs_Elevate_Program"/>
                                          <w:bookmarkEnd w:id="66"/>
                                          <w:r w:rsidRPr="00D52852">
                                            <w:rPr>
                                              <w:rFonts w:ascii="Arial" w:eastAsia="Calibri" w:hAnsi="Arial" w:cs="Arial"/>
                                              <w:color w:val="505050"/>
                                              <w:sz w:val="17"/>
                                              <w:szCs w:val="17"/>
                                              <w:lang w:eastAsia="en-US"/>
                                            </w:rPr>
                                            <w:t> </w:t>
                                          </w:r>
                                          <w:proofErr w:type="spellStart"/>
                                          <w:r>
                                            <w:rPr>
                                              <w:lang w:eastAsia="en-US"/>
                                            </w:rPr>
                                            <w:t>Mitacs</w:t>
                                          </w:r>
                                          <w:proofErr w:type="spellEnd"/>
                                          <w:r>
                                            <w:rPr>
                                              <w:lang w:eastAsia="en-US"/>
                                            </w:rPr>
                                            <w:t xml:space="preserve"> Elevate Program Updates</w:t>
                                          </w:r>
                                          <w:r w:rsidRPr="00D52852">
                                            <w:rPr>
                                              <w:lang w:eastAsia="en-US"/>
                                            </w:rPr>
                                            <w:t> </w:t>
                                          </w:r>
                                        </w:p>
                                        <w:p w14:paraId="477A9897"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shd w:val="clear" w:color="auto" w:fill="FFFFFF"/>
                                              <w:lang w:eastAsia="en-US"/>
                                            </w:rPr>
                                            <w:t>Getting a postdoc fellowship in Canada just got easier!</w:t>
                                          </w:r>
                                        </w:p>
                                        <w:p w14:paraId="453CB16C"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Arial" w:eastAsia="Calibri" w:hAnsi="Arial" w:cs="Arial"/>
                                              <w:color w:val="505050"/>
                                              <w:sz w:val="17"/>
                                              <w:szCs w:val="17"/>
                                              <w:lang w:eastAsia="en-US"/>
                                            </w:rPr>
                                            <w:t> </w:t>
                                          </w:r>
                                        </w:p>
                                        <w:p w14:paraId="446F4A89"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shd w:val="clear" w:color="auto" w:fill="FFFFFF"/>
                                              <w:lang w:eastAsia="en-US"/>
                                            </w:rPr>
                                            <w:t xml:space="preserve">As of today, the </w:t>
                                          </w:r>
                                          <w:proofErr w:type="spellStart"/>
                                          <w:r w:rsidRPr="00D52852">
                                            <w:rPr>
                                              <w:rFonts w:ascii="Lato" w:eastAsia="Calibri" w:hAnsi="Lato" w:cs="Arial"/>
                                              <w:b/>
                                              <w:bCs/>
                                              <w:color w:val="32382C"/>
                                              <w:shd w:val="clear" w:color="auto" w:fill="FFFFFF"/>
                                              <w:lang w:eastAsia="en-US"/>
                                            </w:rPr>
                                            <w:t>Mitacs</w:t>
                                          </w:r>
                                          <w:proofErr w:type="spellEnd"/>
                                          <w:r w:rsidRPr="00D52852">
                                            <w:rPr>
                                              <w:rFonts w:ascii="Lato" w:eastAsia="Calibri" w:hAnsi="Lato" w:cs="Arial"/>
                                              <w:b/>
                                              <w:bCs/>
                                              <w:color w:val="32382C"/>
                                              <w:shd w:val="clear" w:color="auto" w:fill="FFFFFF"/>
                                              <w:lang w:eastAsia="en-US"/>
                                            </w:rPr>
                                            <w:t xml:space="preserve"> Elevate program will be</w:t>
                                          </w:r>
                                          <w:r w:rsidRPr="00D52852">
                                            <w:rPr>
                                              <w:rFonts w:ascii="Lato" w:eastAsia="Calibri" w:hAnsi="Lato" w:cs="Arial"/>
                                              <w:color w:val="32382C"/>
                                              <w:shd w:val="clear" w:color="auto" w:fill="FFFFFF"/>
                                              <w:lang w:eastAsia="en-US"/>
                                            </w:rPr>
                                            <w:t xml:space="preserve"> </w:t>
                                          </w:r>
                                          <w:r w:rsidRPr="00D52852">
                                            <w:rPr>
                                              <w:rFonts w:ascii="Lato" w:eastAsia="Calibri" w:hAnsi="Lato" w:cs="Arial"/>
                                              <w:b/>
                                              <w:bCs/>
                                              <w:color w:val="32382C"/>
                                              <w:shd w:val="clear" w:color="auto" w:fill="FFFFFF"/>
                                              <w:lang w:eastAsia="en-US"/>
                                            </w:rPr>
                                            <w:t>open</w:t>
                                          </w:r>
                                          <w:r w:rsidRPr="00D52852">
                                            <w:rPr>
                                              <w:rFonts w:ascii="Lato" w:eastAsia="Calibri" w:hAnsi="Lato" w:cs="Arial"/>
                                              <w:color w:val="32382C"/>
                                              <w:shd w:val="clear" w:color="auto" w:fill="FFFFFF"/>
                                              <w:lang w:eastAsia="en-US"/>
                                            </w:rPr>
                                            <w:t xml:space="preserve"> </w:t>
                                          </w:r>
                                          <w:r w:rsidRPr="00D52852">
                                            <w:rPr>
                                              <w:rFonts w:ascii="Lato" w:eastAsia="Calibri" w:hAnsi="Lato" w:cs="Arial"/>
                                              <w:b/>
                                              <w:bCs/>
                                              <w:color w:val="32382C"/>
                                              <w:shd w:val="clear" w:color="auto" w:fill="FFFFFF"/>
                                              <w:lang w:eastAsia="en-US"/>
                                            </w:rPr>
                                            <w:t>all year round</w:t>
                                          </w:r>
                                          <w:r w:rsidRPr="00D52852">
                                            <w:rPr>
                                              <w:rFonts w:ascii="Lato" w:eastAsia="Calibri" w:hAnsi="Lato" w:cs="Arial"/>
                                              <w:color w:val="32382C"/>
                                              <w:shd w:val="clear" w:color="auto" w:fill="FFFFFF"/>
                                              <w:lang w:eastAsia="en-US"/>
                                            </w:rPr>
                                            <w:t xml:space="preserve"> to provide more flexibility — and unlock more opportunities — for postdoc researchers across the globe! </w:t>
                                          </w:r>
                                        </w:p>
                                        <w:p w14:paraId="7C8B3C7D"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Arial" w:eastAsia="Calibri" w:hAnsi="Arial" w:cs="Arial"/>
                                              <w:color w:val="505050"/>
                                              <w:sz w:val="17"/>
                                              <w:szCs w:val="17"/>
                                              <w:lang w:eastAsia="en-US"/>
                                            </w:rPr>
                                            <w:t> </w:t>
                                          </w:r>
                                        </w:p>
                                        <w:p w14:paraId="049C75A2"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shd w:val="clear" w:color="auto" w:fill="FFFFFF"/>
                                              <w:lang w:eastAsia="en-US"/>
                                            </w:rPr>
                                            <w:t>Plus, our evergreen Elevate program now offers the following benefits:</w:t>
                                          </w:r>
                                        </w:p>
                                      </w:tc>
                                    </w:tr>
                                    <w:tr w:rsidR="00D52852" w:rsidRPr="00D52852" w14:paraId="3AB7B508" w14:textId="77777777" w:rsidTr="00D52852">
                                      <w:trPr>
                                        <w:trHeight w:val="3753"/>
                                      </w:trPr>
                                      <w:tc>
                                        <w:tcPr>
                                          <w:tcW w:w="9288" w:type="dxa"/>
                                          <w:tcMar>
                                            <w:top w:w="135" w:type="dxa"/>
                                            <w:left w:w="450" w:type="dxa"/>
                                            <w:bottom w:w="135" w:type="dxa"/>
                                            <w:right w:w="450" w:type="dxa"/>
                                          </w:tcMar>
                                          <w:vAlign w:val="center"/>
                                          <w:hideMark/>
                                        </w:tcPr>
                                        <w:p w14:paraId="61FC8A41" w14:textId="77777777" w:rsidR="00D52852" w:rsidRPr="00D52852" w:rsidRDefault="00D52852" w:rsidP="00D52852">
                                          <w:pPr>
                                            <w:spacing w:after="0" w:line="240" w:lineRule="auto"/>
                                            <w:rPr>
                                              <w:rFonts w:ascii="Arial" w:eastAsia="Calibri" w:hAnsi="Arial" w:cs="Arial"/>
                                              <w:color w:val="505050"/>
                                              <w:sz w:val="17"/>
                                              <w:szCs w:val="17"/>
                                              <w:lang w:eastAsia="en-US"/>
                                            </w:rPr>
                                          </w:pPr>
                                          <w:proofErr w:type="gramStart"/>
                                          <w:r w:rsidRPr="00D52852">
                                            <w:rPr>
                                              <w:rFonts w:ascii="Segoe UI Symbol" w:eastAsia="Calibri" w:hAnsi="Segoe UI Symbol" w:cs="Segoe UI Symbol"/>
                                              <w:b/>
                                              <w:bCs/>
                                              <w:color w:val="1E5775"/>
                                              <w:sz w:val="24"/>
                                              <w:szCs w:val="24"/>
                                              <w:shd w:val="clear" w:color="auto" w:fill="FFFFFF"/>
                                              <w:lang w:eastAsia="en-US"/>
                                            </w:rPr>
                                            <w:t>✓</w:t>
                                          </w:r>
                                          <w:r w:rsidRPr="00D52852">
                                            <w:rPr>
                                              <w:rFonts w:ascii="Lato" w:eastAsia="Calibri" w:hAnsi="Lato" w:cs="Arial"/>
                                              <w:b/>
                                              <w:bCs/>
                                              <w:color w:val="1E5775"/>
                                              <w:sz w:val="24"/>
                                              <w:szCs w:val="24"/>
                                              <w:shd w:val="clear" w:color="auto" w:fill="FFFFFF"/>
                                              <w:lang w:eastAsia="en-US"/>
                                            </w:rPr>
                                            <w:t>  No</w:t>
                                          </w:r>
                                          <w:proofErr w:type="gramEnd"/>
                                          <w:r w:rsidRPr="00D52852">
                                            <w:rPr>
                                              <w:rFonts w:ascii="Lato" w:eastAsia="Calibri" w:hAnsi="Lato" w:cs="Arial"/>
                                              <w:b/>
                                              <w:bCs/>
                                              <w:color w:val="1E5775"/>
                                              <w:sz w:val="24"/>
                                              <w:szCs w:val="24"/>
                                              <w:shd w:val="clear" w:color="auto" w:fill="FFFFFF"/>
                                              <w:lang w:eastAsia="en-US"/>
                                            </w:rPr>
                                            <w:t xml:space="preserve"> more deadlines — apply anytime</w:t>
                                          </w:r>
                                        </w:p>
                                        <w:p w14:paraId="3050C2E5"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lang w:eastAsia="en-US"/>
                                            </w:rPr>
                                            <w:t>Elevate proposals will be accepted on a rolling basis.</w:t>
                                          </w:r>
                                        </w:p>
                                        <w:p w14:paraId="2551A3FC"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Arial" w:eastAsia="Calibri" w:hAnsi="Arial" w:cs="Arial"/>
                                              <w:color w:val="505050"/>
                                              <w:sz w:val="17"/>
                                              <w:szCs w:val="17"/>
                                              <w:lang w:eastAsia="en-US"/>
                                            </w:rPr>
                                            <w:t> </w:t>
                                          </w:r>
                                        </w:p>
                                        <w:p w14:paraId="480CB763"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Segoe UI Symbol" w:eastAsia="Calibri" w:hAnsi="Segoe UI Symbol" w:cs="Segoe UI Symbol"/>
                                              <w:b/>
                                              <w:bCs/>
                                              <w:color w:val="1E5775"/>
                                              <w:sz w:val="24"/>
                                              <w:szCs w:val="24"/>
                                              <w:shd w:val="clear" w:color="auto" w:fill="FFFFFF"/>
                                              <w:lang w:eastAsia="en-US"/>
                                            </w:rPr>
                                            <w:t>✓</w:t>
                                          </w:r>
                                          <w:r w:rsidRPr="00D52852">
                                            <w:rPr>
                                              <w:rFonts w:ascii="Lato" w:eastAsia="Calibri" w:hAnsi="Lato" w:cs="Arial"/>
                                              <w:b/>
                                              <w:bCs/>
                                              <w:color w:val="1E5775"/>
                                              <w:sz w:val="24"/>
                                              <w:szCs w:val="24"/>
                                              <w:shd w:val="clear" w:color="auto" w:fill="FFFFFF"/>
                                              <w:lang w:eastAsia="en-US"/>
                                            </w:rPr>
                                            <w:t xml:space="preserve"> A more efficient and accessible application process</w:t>
                                          </w:r>
                                        </w:p>
                                        <w:p w14:paraId="2AE43DB0"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shd w:val="clear" w:color="auto" w:fill="FFFFFF"/>
                                              <w:lang w:eastAsia="en-US"/>
                                            </w:rPr>
                                            <w:t> Proposals can now be submitted through the</w:t>
                                          </w:r>
                                          <w:r w:rsidRPr="00D52852">
                                            <w:rPr>
                                              <w:rFonts w:ascii="Lato" w:eastAsia="Calibri" w:hAnsi="Lato" w:cs="Arial"/>
                                              <w:color w:val="19A3DD"/>
                                              <w:shd w:val="clear" w:color="auto" w:fill="FFFFFF"/>
                                              <w:lang w:eastAsia="en-US"/>
                                            </w:rPr>
                                            <w:t xml:space="preserve"> </w:t>
                                          </w:r>
                                          <w:hyperlink r:id="rId216" w:history="1">
                                            <w:r w:rsidRPr="00D52852">
                                              <w:rPr>
                                                <w:rFonts w:ascii="Lato" w:eastAsia="Calibri" w:hAnsi="Lato" w:cs="Arial"/>
                                                <w:b/>
                                                <w:bCs/>
                                                <w:color w:val="19A3DD"/>
                                                <w:u w:val="single"/>
                                                <w:shd w:val="clear" w:color="auto" w:fill="FFFFFF"/>
                                                <w:lang w:eastAsia="en-US"/>
                                              </w:rPr>
                                              <w:t>Registration and Application Portal (RAP</w:t>
                                            </w:r>
                                          </w:hyperlink>
                                          <w:r w:rsidRPr="00D52852">
                                            <w:rPr>
                                              <w:rFonts w:ascii="Lato" w:eastAsia="Calibri" w:hAnsi="Lato" w:cs="Arial"/>
                                              <w:b/>
                                              <w:bCs/>
                                              <w:color w:val="19A3DD"/>
                                              <w:u w:val="single"/>
                                              <w:shd w:val="clear" w:color="auto" w:fill="FFFFFF"/>
                                              <w:lang w:eastAsia="en-US"/>
                                            </w:rPr>
                                            <w:t>)</w:t>
                                          </w:r>
                                          <w:r w:rsidRPr="00D52852">
                                            <w:rPr>
                                              <w:rFonts w:ascii="Lato" w:eastAsia="Calibri" w:hAnsi="Lato" w:cs="Arial"/>
                                              <w:color w:val="32382C"/>
                                              <w:shd w:val="clear" w:color="auto" w:fill="FFFFFF"/>
                                              <w:lang w:eastAsia="en-US"/>
                                            </w:rPr>
                                            <w:t> for quick and easy access.</w:t>
                                          </w:r>
                                        </w:p>
                                        <w:p w14:paraId="111F51EC"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Arial" w:eastAsia="Calibri" w:hAnsi="Arial" w:cs="Arial"/>
                                              <w:color w:val="505050"/>
                                              <w:sz w:val="17"/>
                                              <w:szCs w:val="17"/>
                                              <w:lang w:eastAsia="en-US"/>
                                            </w:rPr>
                                            <w:t> </w:t>
                                          </w:r>
                                        </w:p>
                                        <w:p w14:paraId="79967B0F"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Segoe UI Symbol" w:eastAsia="Calibri" w:hAnsi="Segoe UI Symbol" w:cs="Segoe UI Symbol"/>
                                              <w:b/>
                                              <w:bCs/>
                                              <w:color w:val="1E5775"/>
                                              <w:sz w:val="24"/>
                                              <w:szCs w:val="24"/>
                                              <w:shd w:val="clear" w:color="auto" w:fill="FFFFFF"/>
                                              <w:lang w:eastAsia="en-US"/>
                                            </w:rPr>
                                            <w:t>✓</w:t>
                                          </w:r>
                                          <w:r w:rsidRPr="00D52852">
                                            <w:rPr>
                                              <w:rFonts w:ascii="Lato" w:eastAsia="Calibri" w:hAnsi="Lato" w:cs="Arial"/>
                                              <w:b/>
                                              <w:bCs/>
                                              <w:color w:val="1E5775"/>
                                              <w:sz w:val="24"/>
                                              <w:szCs w:val="24"/>
                                              <w:shd w:val="clear" w:color="auto" w:fill="FFFFFF"/>
                                              <w:lang w:eastAsia="en-US"/>
                                            </w:rPr>
                                            <w:t xml:space="preserve"> Agile research projects, $60K/year in funding</w:t>
                                          </w:r>
                                        </w:p>
                                        <w:p w14:paraId="1CFBF4B9"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lang w:eastAsia="en-US"/>
                                            </w:rPr>
                                            <w:t xml:space="preserve">One-year projects will now be accepted for a standard </w:t>
                                          </w:r>
                                          <w:r w:rsidRPr="00D52852">
                                            <w:rPr>
                                              <w:rFonts w:ascii="Lato" w:eastAsia="Calibri" w:hAnsi="Lato" w:cs="Arial"/>
                                              <w:b/>
                                              <w:bCs/>
                                              <w:color w:val="32382C"/>
                                              <w:lang w:eastAsia="en-US"/>
                                            </w:rPr>
                                            <w:t>$60,000</w:t>
                                          </w:r>
                                          <w:r w:rsidRPr="00D52852">
                                            <w:rPr>
                                              <w:rFonts w:ascii="Lato" w:eastAsia="Calibri" w:hAnsi="Lato" w:cs="Arial"/>
                                              <w:color w:val="32382C"/>
                                              <w:lang w:eastAsia="en-US"/>
                                            </w:rPr>
                                            <w:t xml:space="preserve"> award per year to allow more researchers to participate in training and gain valuable experience.</w:t>
                                          </w:r>
                                        </w:p>
                                        <w:p w14:paraId="08E823DE"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Arial" w:eastAsia="Calibri" w:hAnsi="Arial" w:cs="Arial"/>
                                              <w:color w:val="505050"/>
                                              <w:sz w:val="17"/>
                                              <w:szCs w:val="17"/>
                                              <w:lang w:eastAsia="en-US"/>
                                            </w:rPr>
                                            <w:t> </w:t>
                                          </w:r>
                                        </w:p>
                                        <w:p w14:paraId="4CB4BA23"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Segoe UI Symbol" w:eastAsia="Calibri" w:hAnsi="Segoe UI Symbol" w:cs="Segoe UI Symbol"/>
                                              <w:b/>
                                              <w:bCs/>
                                              <w:color w:val="1E5775"/>
                                              <w:sz w:val="24"/>
                                              <w:szCs w:val="24"/>
                                              <w:shd w:val="clear" w:color="auto" w:fill="FFFFFF"/>
                                              <w:lang w:eastAsia="en-US"/>
                                            </w:rPr>
                                            <w:t>✓</w:t>
                                          </w:r>
                                          <w:r w:rsidRPr="00D52852">
                                            <w:rPr>
                                              <w:rFonts w:ascii="Lato" w:eastAsia="Calibri" w:hAnsi="Lato" w:cs="Arial"/>
                                              <w:b/>
                                              <w:bCs/>
                                              <w:color w:val="1E5775"/>
                                              <w:sz w:val="24"/>
                                              <w:szCs w:val="24"/>
                                              <w:shd w:val="clear" w:color="auto" w:fill="FFFFFF"/>
                                              <w:lang w:eastAsia="en-US"/>
                                            </w:rPr>
                                            <w:t xml:space="preserve"> Open to all sectors and disciplines</w:t>
                                          </w:r>
                                        </w:p>
                                        <w:p w14:paraId="4C55BD49"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shd w:val="clear" w:color="auto" w:fill="FFFFFF"/>
                                              <w:lang w:eastAsia="en-US"/>
                                            </w:rPr>
                                            <w:t>To simplify requirements, the thematic award will no longer be offered. This means postdocs from any sector or academic discipline can apply anytime.</w:t>
                                          </w:r>
                                        </w:p>
                                        <w:p w14:paraId="104B7AEE"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Arial" w:eastAsia="Calibri" w:hAnsi="Arial" w:cs="Arial"/>
                                              <w:color w:val="505050"/>
                                              <w:sz w:val="17"/>
                                              <w:szCs w:val="17"/>
                                              <w:lang w:eastAsia="en-US"/>
                                            </w:rPr>
                                            <w:t> </w:t>
                                          </w:r>
                                        </w:p>
                                      </w:tc>
                                    </w:tr>
                                    <w:tr w:rsidR="00D52852" w:rsidRPr="00D52852" w14:paraId="30CDB6BA" w14:textId="77777777" w:rsidTr="00D52852">
                                      <w:trPr>
                                        <w:trHeight w:val="976"/>
                                      </w:trPr>
                                      <w:tc>
                                        <w:tcPr>
                                          <w:tcW w:w="9288" w:type="dxa"/>
                                          <w:tcMar>
                                            <w:top w:w="135" w:type="dxa"/>
                                            <w:left w:w="270" w:type="dxa"/>
                                            <w:bottom w:w="135" w:type="dxa"/>
                                            <w:right w:w="270" w:type="dxa"/>
                                          </w:tcMar>
                                          <w:vAlign w:val="center"/>
                                          <w:hideMark/>
                                        </w:tcPr>
                                        <w:p w14:paraId="34A8D311"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shd w:val="clear" w:color="auto" w:fill="FFFFFF"/>
                                              <w:lang w:eastAsia="en-US"/>
                                            </w:rPr>
                                            <w:t xml:space="preserve">This evolution is part of an ongoing effort to make </w:t>
                                          </w:r>
                                          <w:proofErr w:type="spellStart"/>
                                          <w:r w:rsidRPr="00D52852">
                                            <w:rPr>
                                              <w:rFonts w:ascii="Lato" w:eastAsia="Calibri" w:hAnsi="Lato" w:cs="Arial"/>
                                              <w:color w:val="32382C"/>
                                              <w:shd w:val="clear" w:color="auto" w:fill="FFFFFF"/>
                                              <w:lang w:eastAsia="en-US"/>
                                            </w:rPr>
                                            <w:t>Mitacs</w:t>
                                          </w:r>
                                          <w:proofErr w:type="spellEnd"/>
                                          <w:r w:rsidRPr="00D52852">
                                            <w:rPr>
                                              <w:rFonts w:ascii="Lato" w:eastAsia="Calibri" w:hAnsi="Lato" w:cs="Arial"/>
                                              <w:color w:val="32382C"/>
                                              <w:shd w:val="clear" w:color="auto" w:fill="FFFFFF"/>
                                              <w:lang w:eastAsia="en-US"/>
                                            </w:rPr>
                                            <w:t xml:space="preserve"> Elevate a more inclusive and accessible program — and support academic-industry collaboration through the seasons.</w:t>
                                          </w:r>
                                        </w:p>
                                        <w:p w14:paraId="4BB600E0"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Arial" w:eastAsia="Calibri" w:hAnsi="Arial" w:cs="Arial"/>
                                              <w:color w:val="505050"/>
                                              <w:sz w:val="17"/>
                                              <w:szCs w:val="17"/>
                                              <w:lang w:eastAsia="en-US"/>
                                            </w:rPr>
                                            <w:t> </w:t>
                                          </w:r>
                                        </w:p>
                                        <w:p w14:paraId="204C7914"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b/>
                                              <w:bCs/>
                                              <w:color w:val="1E5775"/>
                                              <w:sz w:val="24"/>
                                              <w:szCs w:val="24"/>
                                              <w:lang w:eastAsia="en-US"/>
                                            </w:rPr>
                                            <w:t>Gain hands-on industry experience and turn your passion into a career!</w:t>
                                          </w:r>
                                        </w:p>
                                      </w:tc>
                                    </w:tr>
                                    <w:tr w:rsidR="00D52852" w:rsidRPr="00D52852" w14:paraId="0B1FF49E" w14:textId="77777777" w:rsidTr="00D52852">
                                      <w:trPr>
                                        <w:trHeight w:val="799"/>
                                      </w:trPr>
                                      <w:tc>
                                        <w:tcPr>
                                          <w:tcW w:w="9288" w:type="dxa"/>
                                          <w:tcMar>
                                            <w:top w:w="300" w:type="dxa"/>
                                            <w:left w:w="300" w:type="dxa"/>
                                            <w:bottom w:w="300" w:type="dxa"/>
                                            <w:right w:w="300" w:type="dxa"/>
                                          </w:tcMar>
                                          <w:vAlign w:val="center"/>
                                          <w:hideMark/>
                                        </w:tcPr>
                                        <w:tbl>
                                          <w:tblPr>
                                            <w:tblW w:w="2223" w:type="dxa"/>
                                            <w:tblCellMar>
                                              <w:left w:w="0" w:type="dxa"/>
                                              <w:right w:w="0" w:type="dxa"/>
                                            </w:tblCellMar>
                                            <w:tblLook w:val="04A0" w:firstRow="1" w:lastRow="0" w:firstColumn="1" w:lastColumn="0" w:noHBand="0" w:noVBand="1"/>
                                          </w:tblPr>
                                          <w:tblGrid>
                                            <w:gridCol w:w="2223"/>
                                          </w:tblGrid>
                                          <w:tr w:rsidR="00D52852" w:rsidRPr="00D52852" w14:paraId="7FE9412F" w14:textId="77777777" w:rsidTr="00D52852">
                                            <w:trPr>
                                              <w:trHeight w:val="352"/>
                                            </w:trPr>
                                            <w:tc>
                                              <w:tcPr>
                                                <w:tcW w:w="0" w:type="auto"/>
                                                <w:tcBorders>
                                                  <w:top w:val="single" w:sz="12" w:space="0" w:color="1E5775"/>
                                                  <w:left w:val="single" w:sz="12" w:space="0" w:color="1E5775"/>
                                                  <w:bottom w:val="single" w:sz="12" w:space="0" w:color="1E5775"/>
                                                  <w:right w:val="single" w:sz="12" w:space="0" w:color="1E5775"/>
                                                </w:tcBorders>
                                                <w:shd w:val="clear" w:color="auto" w:fill="1E5775"/>
                                                <w:tcMar>
                                                  <w:top w:w="195" w:type="dxa"/>
                                                  <w:left w:w="195" w:type="dxa"/>
                                                  <w:bottom w:w="195" w:type="dxa"/>
                                                  <w:right w:w="195" w:type="dxa"/>
                                                </w:tcMar>
                                                <w:hideMark/>
                                              </w:tcPr>
                                              <w:p w14:paraId="5EE7DBD4" w14:textId="77777777" w:rsidR="00D52852" w:rsidRPr="00D52852" w:rsidRDefault="00855DD8" w:rsidP="00D52852">
                                                <w:pPr>
                                                  <w:spacing w:before="100" w:beforeAutospacing="1" w:after="100" w:afterAutospacing="1" w:line="240" w:lineRule="auto"/>
                                                  <w:jc w:val="center"/>
                                                  <w:rPr>
                                                    <w:rFonts w:ascii="Arial" w:eastAsia="Calibri" w:hAnsi="Arial" w:cs="Arial"/>
                                                    <w:color w:val="FFFFFF"/>
                                                    <w:sz w:val="30"/>
                                                    <w:szCs w:val="30"/>
                                                    <w:lang w:eastAsia="en-US"/>
                                                  </w:rPr>
                                                </w:pPr>
                                                <w:hyperlink r:id="rId217" w:tgtFrame="_blank" w:history="1">
                                                  <w:r w:rsidR="00D52852" w:rsidRPr="00D52852">
                                                    <w:rPr>
                                                      <w:rFonts w:ascii="Roboto" w:eastAsia="Calibri" w:hAnsi="Roboto" w:cs="Arial"/>
                                                      <w:b/>
                                                      <w:bCs/>
                                                      <w:color w:val="FFFFFF"/>
                                                      <w:sz w:val="30"/>
                                                      <w:szCs w:val="30"/>
                                                      <w:lang w:eastAsia="en-US"/>
                                                    </w:rPr>
                                                    <w:t>Learn more &gt;</w:t>
                                                  </w:r>
                                                </w:hyperlink>
                                              </w:p>
                                            </w:tc>
                                            <w:bookmarkEnd w:id="65"/>
                                          </w:tr>
                                        </w:tbl>
                                        <w:p w14:paraId="32769ADE" w14:textId="77777777" w:rsidR="00D52852" w:rsidRPr="00D52852" w:rsidRDefault="00D52852" w:rsidP="00D52852">
                                          <w:pPr>
                                            <w:spacing w:after="0" w:line="240" w:lineRule="auto"/>
                                            <w:rPr>
                                              <w:rFonts w:ascii="Times New Roman" w:eastAsia="Times New Roman" w:hAnsi="Times New Roman" w:cs="Times New Roman"/>
                                              <w:sz w:val="20"/>
                                              <w:szCs w:val="20"/>
                                              <w:lang w:eastAsia="en-US"/>
                                            </w:rPr>
                                          </w:pPr>
                                        </w:p>
                                      </w:tc>
                                    </w:tr>
                                    <w:tr w:rsidR="00D52852" w:rsidRPr="00D52852" w14:paraId="3E1EE8B1" w14:textId="77777777" w:rsidTr="00D52852">
                                      <w:trPr>
                                        <w:trHeight w:val="246"/>
                                      </w:trPr>
                                      <w:tc>
                                        <w:tcPr>
                                          <w:tcW w:w="9288" w:type="dxa"/>
                                          <w:tcMar>
                                            <w:top w:w="135" w:type="dxa"/>
                                            <w:left w:w="300" w:type="dxa"/>
                                            <w:bottom w:w="135" w:type="dxa"/>
                                            <w:right w:w="300" w:type="dxa"/>
                                          </w:tcMar>
                                          <w:vAlign w:val="center"/>
                                          <w:hideMark/>
                                        </w:tcPr>
                                        <w:p w14:paraId="63F80D30" w14:textId="77777777" w:rsidR="00D52852" w:rsidRPr="00D52852" w:rsidRDefault="00D52852" w:rsidP="00D52852">
                                          <w:pPr>
                                            <w:spacing w:after="0" w:line="240" w:lineRule="auto"/>
                                            <w:rPr>
                                              <w:rFonts w:ascii="Arial" w:eastAsia="Calibri" w:hAnsi="Arial" w:cs="Arial"/>
                                              <w:color w:val="505050"/>
                                              <w:sz w:val="17"/>
                                              <w:szCs w:val="17"/>
                                              <w:lang w:eastAsia="en-US"/>
                                            </w:rPr>
                                          </w:pPr>
                                          <w:r w:rsidRPr="00D52852">
                                            <w:rPr>
                                              <w:rFonts w:ascii="Lato" w:eastAsia="Calibri" w:hAnsi="Lato" w:cs="Arial"/>
                                              <w:color w:val="32382C"/>
                                              <w:shd w:val="clear" w:color="auto" w:fill="FFFFFF"/>
                                              <w:lang w:eastAsia="en-US"/>
                                            </w:rPr>
                                            <w:t xml:space="preserve">If you have any questions or concerns, please contact us at </w:t>
                                          </w:r>
                                          <w:hyperlink r:id="rId218" w:history="1">
                                            <w:r w:rsidRPr="00D52852">
                                              <w:rPr>
                                                <w:rFonts w:ascii="Lato" w:eastAsia="Calibri" w:hAnsi="Lato" w:cs="Arial"/>
                                                <w:b/>
                                                <w:bCs/>
                                                <w:color w:val="19A3DD"/>
                                                <w:u w:val="single"/>
                                                <w:shd w:val="clear" w:color="auto" w:fill="FFFFFF"/>
                                                <w:lang w:eastAsia="en-US"/>
                                              </w:rPr>
                                              <w:t>elevate@mitacs.ca</w:t>
                                            </w:r>
                                          </w:hyperlink>
                                          <w:r w:rsidRPr="00D52852">
                                            <w:rPr>
                                              <w:rFonts w:ascii="Arial" w:eastAsia="Calibri" w:hAnsi="Arial" w:cs="Arial"/>
                                              <w:color w:val="32382C"/>
                                              <w:shd w:val="clear" w:color="auto" w:fill="FFFFFF"/>
                                              <w:lang w:eastAsia="en-US"/>
                                            </w:rPr>
                                            <w:t>.</w:t>
                                          </w:r>
                                        </w:p>
                                      </w:tc>
                                    </w:tr>
                                  </w:tbl>
                                  <w:p w14:paraId="42D1AA9D" w14:textId="77777777" w:rsidR="00D52852" w:rsidRPr="00D52852" w:rsidRDefault="00D52852" w:rsidP="00D52852">
                                    <w:pPr>
                                      <w:spacing w:after="0" w:line="240" w:lineRule="auto"/>
                                      <w:rPr>
                                        <w:rFonts w:ascii="Times New Roman" w:eastAsia="Times New Roman" w:hAnsi="Times New Roman" w:cs="Times New Roman"/>
                                        <w:sz w:val="20"/>
                                        <w:szCs w:val="20"/>
                                        <w:lang w:eastAsia="en-US"/>
                                      </w:rPr>
                                    </w:pPr>
                                  </w:p>
                                </w:tc>
                              </w:tr>
                            </w:tbl>
                            <w:p w14:paraId="7383CB87" w14:textId="77777777" w:rsidR="00D52852" w:rsidRPr="00D52852" w:rsidRDefault="00D52852" w:rsidP="00D52852">
                              <w:pPr>
                                <w:spacing w:after="0" w:line="240" w:lineRule="auto"/>
                                <w:rPr>
                                  <w:rFonts w:ascii="Times New Roman" w:eastAsia="Times New Roman" w:hAnsi="Times New Roman" w:cs="Times New Roman"/>
                                  <w:sz w:val="20"/>
                                  <w:szCs w:val="20"/>
                                  <w:lang w:eastAsia="en-US"/>
                                </w:rPr>
                              </w:pPr>
                            </w:p>
                          </w:tc>
                        </w:tr>
                      </w:tbl>
                      <w:p w14:paraId="5960DEE1" w14:textId="77777777" w:rsidR="00D52852" w:rsidRPr="00D52852" w:rsidRDefault="00D52852" w:rsidP="00D52852">
                        <w:pPr>
                          <w:spacing w:after="0" w:line="240" w:lineRule="auto"/>
                          <w:jc w:val="center"/>
                          <w:rPr>
                            <w:rFonts w:ascii="Times New Roman" w:eastAsia="Times New Roman" w:hAnsi="Times New Roman" w:cs="Times New Roman"/>
                            <w:sz w:val="20"/>
                            <w:szCs w:val="20"/>
                            <w:lang w:eastAsia="en-US"/>
                          </w:rPr>
                        </w:pPr>
                      </w:p>
                    </w:tc>
                  </w:tr>
                </w:tbl>
                <w:p w14:paraId="37EC95E9" w14:textId="77777777" w:rsidR="00D52852" w:rsidRPr="00D52852" w:rsidRDefault="00D52852" w:rsidP="00D52852">
                  <w:pPr>
                    <w:spacing w:after="0" w:line="240" w:lineRule="auto"/>
                    <w:jc w:val="center"/>
                    <w:rPr>
                      <w:rFonts w:ascii="Times New Roman" w:eastAsia="Times New Roman" w:hAnsi="Times New Roman" w:cs="Times New Roman"/>
                      <w:sz w:val="20"/>
                      <w:szCs w:val="20"/>
                      <w:lang w:eastAsia="en-US"/>
                    </w:rPr>
                  </w:pPr>
                </w:p>
              </w:tc>
            </w:tr>
          </w:tbl>
          <w:p w14:paraId="51A6C875" w14:textId="77777777" w:rsidR="00D52852" w:rsidRPr="00D52852" w:rsidRDefault="00D52852" w:rsidP="00D52852">
            <w:pPr>
              <w:spacing w:after="0" w:line="240" w:lineRule="auto"/>
              <w:jc w:val="center"/>
              <w:rPr>
                <w:rFonts w:ascii="Times New Roman" w:eastAsia="Times New Roman" w:hAnsi="Times New Roman" w:cs="Times New Roman"/>
                <w:sz w:val="20"/>
                <w:szCs w:val="20"/>
                <w:lang w:eastAsia="en-US"/>
              </w:rPr>
            </w:pPr>
          </w:p>
        </w:tc>
      </w:tr>
    </w:tbl>
    <w:p w14:paraId="5FFFEDAD" w14:textId="2636BB8C" w:rsidR="008D7A67" w:rsidRDefault="008D7A67" w:rsidP="008D7A67">
      <w:pPr>
        <w:pStyle w:val="Heading2"/>
        <w:rPr>
          <w:lang w:val="en-CA"/>
        </w:rPr>
      </w:pPr>
      <w:bookmarkStart w:id="67" w:name="_Lab2Market_Oceans_/"/>
      <w:bookmarkEnd w:id="67"/>
      <w:r>
        <w:rPr>
          <w:lang w:val="en-CA"/>
        </w:rPr>
        <w:lastRenderedPageBreak/>
        <w:t>Update to the extension request process for grant extensions due to pandemic delays</w:t>
      </w:r>
    </w:p>
    <w:p w14:paraId="377B0448" w14:textId="28304CD2" w:rsidR="008D7A67" w:rsidRPr="008D7A67" w:rsidRDefault="008D7A67" w:rsidP="008D7A67">
      <w:pPr>
        <w:spacing w:before="120" w:after="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We are pleased to provide an update to the NSERC – SSHRC COVID grant extensions in-time without funds (C19 time extension) for 2023. The process for approving these extensions is changing and we will only continue to accept institution-approved extensions via the spreadsheet lists, posted in the </w:t>
      </w:r>
      <w:hyperlink r:id="rId219" w:history="1">
        <w:r w:rsidRPr="008D7A67">
          <w:rPr>
            <w:rFonts w:ascii="Calibri Light" w:eastAsia="Calibri" w:hAnsi="Calibri Light" w:cs="Calibri Light"/>
            <w:color w:val="0563C1"/>
            <w:u w:val="single"/>
            <w:lang w:val="en-CA" w:eastAsia="en-US"/>
          </w:rPr>
          <w:t>Grants and Scholarships Administrative Portal (GSAP)</w:t>
        </w:r>
      </w:hyperlink>
      <w:r w:rsidRPr="008D7A67">
        <w:rPr>
          <w:rFonts w:ascii="Calibri Light" w:eastAsia="Calibri" w:hAnsi="Calibri Light" w:cs="Calibri Light"/>
          <w:lang w:val="en-CA" w:eastAsia="en-US"/>
        </w:rPr>
        <w:t xml:space="preserve">, </w:t>
      </w:r>
      <w:r w:rsidRPr="008D7A67">
        <w:rPr>
          <w:rFonts w:ascii="Calibri Light" w:eastAsia="Calibri" w:hAnsi="Calibri Light" w:cs="Calibri Light"/>
          <w:b/>
          <w:bCs/>
          <w:u w:val="single"/>
          <w:lang w:val="en-CA" w:eastAsia="en-US"/>
        </w:rPr>
        <w:t>until April 28, 2023</w:t>
      </w:r>
      <w:r w:rsidRPr="008D7A67">
        <w:rPr>
          <w:rFonts w:ascii="Calibri Light" w:eastAsia="Calibri" w:hAnsi="Calibri Light" w:cs="Calibri Light"/>
          <w:lang w:val="en-CA" w:eastAsia="en-US"/>
        </w:rPr>
        <w:t xml:space="preserve"> for grants ending on or before March 31, 2023. </w:t>
      </w:r>
    </w:p>
    <w:p w14:paraId="51FB6984" w14:textId="77777777" w:rsidR="008D7A67" w:rsidRPr="008D7A67" w:rsidRDefault="008D7A67" w:rsidP="008D7A67">
      <w:pPr>
        <w:spacing w:after="0" w:line="240" w:lineRule="auto"/>
        <w:ind w:firstLine="720"/>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Friendly reminder that this extension provision is not to be confused with any other initiative offered by the agencies to extend grants due to the pandemic or other, such as the </w:t>
      </w:r>
      <w:hyperlink r:id="rId220" w:history="1">
        <w:r w:rsidRPr="008D7A67">
          <w:rPr>
            <w:rFonts w:ascii="Calibri Light" w:eastAsia="Calibri" w:hAnsi="Calibri Light" w:cs="Calibri Light"/>
            <w:color w:val="0563C1"/>
            <w:u w:val="single"/>
            <w:lang w:val="en-CA" w:eastAsia="en-US"/>
          </w:rPr>
          <w:t>NSERC Discovery Grants one-time one-year extension with funds due to COVID-19</w:t>
        </w:r>
      </w:hyperlink>
      <w:r w:rsidRPr="008D7A67">
        <w:rPr>
          <w:rFonts w:ascii="Calibri Light" w:eastAsia="Calibri" w:hAnsi="Calibri Light" w:cs="Calibri Light"/>
          <w:lang w:val="en-CA" w:eastAsia="en-US"/>
        </w:rPr>
        <w:t xml:space="preserve"> or other funded extension initiatives, agency scholarships &amp; fellowships provisions, etc.</w:t>
      </w:r>
    </w:p>
    <w:p w14:paraId="20AAE1DA" w14:textId="77777777" w:rsidR="008D7A67" w:rsidRPr="008D7A67" w:rsidRDefault="008D7A67" w:rsidP="008D7A67">
      <w:pPr>
        <w:spacing w:after="0" w:line="240" w:lineRule="auto"/>
        <w:ind w:firstLine="720"/>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As of April 1, 2023, grantees wishing to receive an extension period for the authority to use grant funds due to delays caused by the pandemic must be requested by submitting a </w:t>
      </w:r>
      <w:hyperlink r:id="rId221" w:history="1">
        <w:r w:rsidRPr="008D7A67">
          <w:rPr>
            <w:rFonts w:ascii="Calibri Light" w:eastAsia="Calibri" w:hAnsi="Calibri Light" w:cs="Calibri Light"/>
            <w:color w:val="0563C1"/>
            <w:u w:val="single"/>
            <w:lang w:val="en-CA" w:eastAsia="en-US"/>
          </w:rPr>
          <w:t>grant amendment form</w:t>
        </w:r>
      </w:hyperlink>
      <w:r w:rsidRPr="008D7A67">
        <w:rPr>
          <w:rFonts w:ascii="Calibri Light" w:eastAsia="Calibri" w:hAnsi="Calibri Light" w:cs="Calibri Light"/>
          <w:lang w:val="en-CA" w:eastAsia="en-US"/>
        </w:rPr>
        <w:t xml:space="preserve"> to receive agency approval. If the criteria below are satisfied, the approval process will be expedited. </w:t>
      </w:r>
    </w:p>
    <w:p w14:paraId="6416E491" w14:textId="77777777" w:rsidR="008D7A67" w:rsidRPr="008D7A67" w:rsidRDefault="008D7A67" w:rsidP="008D7A67">
      <w:pPr>
        <w:spacing w:before="120" w:after="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Eligibility criteria includes: </w:t>
      </w:r>
    </w:p>
    <w:p w14:paraId="5D4B88BC" w14:textId="77777777" w:rsidR="008D7A67" w:rsidRPr="008D7A67" w:rsidRDefault="008D7A67" w:rsidP="00036FD8">
      <w:pPr>
        <w:numPr>
          <w:ilvl w:val="0"/>
          <w:numId w:val="34"/>
        </w:numPr>
        <w:spacing w:after="0" w:line="240" w:lineRule="auto"/>
        <w:contextualSpacing/>
        <w:rPr>
          <w:rFonts w:ascii="Calibri Light" w:eastAsia="Calibri" w:hAnsi="Calibri Light" w:cs="Calibri Light"/>
          <w:lang w:val="en-CA" w:eastAsia="en-US"/>
        </w:rPr>
      </w:pPr>
      <w:bookmarkStart w:id="68" w:name="_Hlk129003629"/>
      <w:r w:rsidRPr="008D7A67">
        <w:rPr>
          <w:rFonts w:ascii="Calibri Light" w:eastAsia="Calibri" w:hAnsi="Calibri Light" w:cs="Calibri Light"/>
          <w:lang w:val="en-CA" w:eastAsia="en-US"/>
        </w:rPr>
        <w:t xml:space="preserve">Extension requests may only be submitted for grants in their final year (including the </w:t>
      </w:r>
      <w:hyperlink r:id="rId222" w:anchor="25" w:history="1">
        <w:r w:rsidRPr="008D7A67">
          <w:rPr>
            <w:rFonts w:ascii="Calibri Light" w:eastAsia="Calibri" w:hAnsi="Calibri Light" w:cs="Calibri Light"/>
            <w:color w:val="0563C1"/>
            <w:u w:val="single"/>
            <w:lang w:val="en-CA" w:eastAsia="en-US"/>
          </w:rPr>
          <w:t>automatic</w:t>
        </w:r>
      </w:hyperlink>
      <w:r w:rsidRPr="008D7A67">
        <w:rPr>
          <w:rFonts w:ascii="Calibri Light" w:eastAsia="Calibri" w:hAnsi="Calibri Light" w:cs="Calibri Light"/>
          <w:lang w:val="en-CA" w:eastAsia="en-US"/>
        </w:rPr>
        <w:t xml:space="preserve"> one year extension, and any other extensions included where applicable). </w:t>
      </w:r>
    </w:p>
    <w:bookmarkEnd w:id="68"/>
    <w:p w14:paraId="35C96A04" w14:textId="77777777" w:rsidR="008D7A67" w:rsidRPr="008D7A67" w:rsidRDefault="008D7A67" w:rsidP="00036FD8">
      <w:pPr>
        <w:numPr>
          <w:ilvl w:val="0"/>
          <w:numId w:val="34"/>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A Tri-agency Guide on Financial Administration (TAGFA) </w:t>
      </w:r>
      <w:hyperlink r:id="rId223" w:history="1">
        <w:r w:rsidRPr="008D7A67">
          <w:rPr>
            <w:rFonts w:ascii="Calibri Light" w:eastAsia="Calibri" w:hAnsi="Calibri Light" w:cs="Calibri Light"/>
            <w:color w:val="0563C1"/>
            <w:u w:val="single"/>
            <w:lang w:val="en-CA" w:eastAsia="en-US"/>
          </w:rPr>
          <w:t>grant amendment form</w:t>
        </w:r>
      </w:hyperlink>
      <w:r w:rsidRPr="008D7A67">
        <w:rPr>
          <w:rFonts w:ascii="Calibri Light" w:eastAsia="Calibri" w:hAnsi="Calibri Light" w:cs="Calibri Light"/>
          <w:lang w:val="en-CA" w:eastAsia="en-US"/>
        </w:rPr>
        <w:t xml:space="preserve"> must be completed with a brief but explicit justification that this request is due to delays to research activities as a result of the pandemic. </w:t>
      </w:r>
    </w:p>
    <w:p w14:paraId="0AF4ED81" w14:textId="77777777" w:rsidR="008D7A67" w:rsidRPr="008D7A67" w:rsidRDefault="008D7A67" w:rsidP="00036FD8">
      <w:pPr>
        <w:numPr>
          <w:ilvl w:val="0"/>
          <w:numId w:val="34"/>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The grant’s </w:t>
      </w:r>
      <w:hyperlink r:id="rId224" w:anchor="28" w:history="1">
        <w:r w:rsidRPr="008D7A67">
          <w:rPr>
            <w:rFonts w:ascii="Calibri Light" w:eastAsia="Calibri" w:hAnsi="Calibri Light" w:cs="Calibri Light"/>
            <w:color w:val="0563C1"/>
            <w:u w:val="single"/>
            <w:lang w:val="en-CA" w:eastAsia="en-US"/>
          </w:rPr>
          <w:t>annual statements of account</w:t>
        </w:r>
      </w:hyperlink>
      <w:r w:rsidRPr="008D7A67">
        <w:rPr>
          <w:rFonts w:ascii="Calibri Light" w:eastAsia="Calibri" w:hAnsi="Calibri Light" w:cs="Calibri Light"/>
          <w:lang w:val="en-CA" w:eastAsia="en-US"/>
        </w:rPr>
        <w:t xml:space="preserve"> (Form 300) </w:t>
      </w:r>
      <w:r w:rsidRPr="008D7A67">
        <w:rPr>
          <w:rFonts w:ascii="Calibri Light" w:eastAsia="Calibri" w:hAnsi="Calibri Light" w:cs="Calibri Light"/>
          <w:u w:val="single"/>
          <w:lang w:val="en-CA" w:eastAsia="en-US"/>
        </w:rPr>
        <w:t>must be</w:t>
      </w:r>
      <w:r w:rsidRPr="008D7A67">
        <w:rPr>
          <w:rFonts w:ascii="Calibri Light" w:eastAsia="Calibri" w:hAnsi="Calibri Light" w:cs="Calibri Light"/>
          <w:lang w:val="en-CA" w:eastAsia="en-US"/>
        </w:rPr>
        <w:t xml:space="preserve"> up to date in the agency databases. For College and Community Innovation Program (CCI) grants, the annual statement of accounts (Form </w:t>
      </w:r>
      <w:hyperlink r:id="rId225" w:history="1">
        <w:r w:rsidRPr="008D7A67">
          <w:rPr>
            <w:rFonts w:ascii="Calibri Light" w:eastAsia="Calibri" w:hAnsi="Calibri Light" w:cs="Calibri Light"/>
            <w:color w:val="0563C1"/>
            <w:u w:val="single"/>
            <w:lang w:val="en-CA" w:eastAsia="en-US"/>
          </w:rPr>
          <w:t>301</w:t>
        </w:r>
      </w:hyperlink>
      <w:r w:rsidRPr="008D7A67">
        <w:rPr>
          <w:rFonts w:ascii="Calibri Light" w:eastAsia="Calibri" w:hAnsi="Calibri Light" w:cs="Calibri Light"/>
          <w:lang w:val="en-CA" w:eastAsia="en-US"/>
        </w:rPr>
        <w:t xml:space="preserve">), must have been completed and submitted to the agency. Requests for extensions will not be reviewed/approved if there are outstanding annual statements of account. </w:t>
      </w:r>
    </w:p>
    <w:p w14:paraId="71481D5D" w14:textId="77777777" w:rsidR="008D7A67" w:rsidRPr="008D7A67" w:rsidRDefault="008D7A67" w:rsidP="00036FD8">
      <w:pPr>
        <w:numPr>
          <w:ilvl w:val="0"/>
          <w:numId w:val="34"/>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The grant holder must continue to maintain an eligible position at the administering institution for the duration of the grant including possible extension(s). </w:t>
      </w:r>
    </w:p>
    <w:p w14:paraId="4669090D" w14:textId="77777777" w:rsidR="008D7A67" w:rsidRPr="008D7A67" w:rsidRDefault="008D7A67" w:rsidP="008D7A67">
      <w:pPr>
        <w:spacing w:before="120" w:after="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Special notes that may impact eligibility for the extension:</w:t>
      </w:r>
    </w:p>
    <w:p w14:paraId="468D1F80" w14:textId="77777777" w:rsidR="008D7A67" w:rsidRPr="008D7A67" w:rsidRDefault="008D7A67" w:rsidP="00036FD8">
      <w:pPr>
        <w:numPr>
          <w:ilvl w:val="0"/>
          <w:numId w:val="35"/>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If the agency has already approved a transfer to the General Research Fund (GRF) or has requested the return of residual funds for a given grant, an extension request </w:t>
      </w:r>
      <w:r w:rsidRPr="008D7A67">
        <w:rPr>
          <w:rFonts w:ascii="Calibri Light" w:eastAsia="Calibri" w:hAnsi="Calibri Light" w:cs="Calibri Light"/>
          <w:b/>
          <w:bCs/>
          <w:lang w:val="en-CA" w:eastAsia="en-US"/>
        </w:rPr>
        <w:t xml:space="preserve">will not </w:t>
      </w:r>
      <w:r w:rsidRPr="008D7A67">
        <w:rPr>
          <w:rFonts w:ascii="Calibri Light" w:eastAsia="Calibri" w:hAnsi="Calibri Light" w:cs="Calibri Light"/>
          <w:lang w:val="en-CA" w:eastAsia="en-US"/>
        </w:rPr>
        <w:t xml:space="preserve">be accepted or processed. </w:t>
      </w:r>
    </w:p>
    <w:p w14:paraId="2EFE3AEE" w14:textId="77777777" w:rsidR="008D7A67" w:rsidRPr="008D7A67" w:rsidRDefault="008D7A67" w:rsidP="00036FD8">
      <w:pPr>
        <w:numPr>
          <w:ilvl w:val="0"/>
          <w:numId w:val="35"/>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Based on the most recent Statement of Account (SOA) and subject to agency approval, if the grant account has </w:t>
      </w:r>
      <w:r w:rsidRPr="008D7A67">
        <w:rPr>
          <w:rFonts w:ascii="Calibri Light" w:eastAsia="Calibri" w:hAnsi="Calibri Light" w:cs="Calibri Light"/>
          <w:b/>
          <w:bCs/>
          <w:lang w:val="en-CA" w:eastAsia="en-US"/>
        </w:rPr>
        <w:t>$501-$2,000 remaining in funds</w:t>
      </w:r>
      <w:r w:rsidRPr="008D7A67">
        <w:rPr>
          <w:rFonts w:ascii="Calibri Light" w:eastAsia="Calibri" w:hAnsi="Calibri Light" w:cs="Calibri Light"/>
          <w:lang w:val="en-CA" w:eastAsia="en-US"/>
        </w:rPr>
        <w:t xml:space="preserve">, the C19 time extension will be the final extension for period of use approved for this grant. If the grant account has </w:t>
      </w:r>
      <w:r w:rsidRPr="008D7A67">
        <w:rPr>
          <w:rFonts w:ascii="Calibri Light" w:eastAsia="Calibri" w:hAnsi="Calibri Light" w:cs="Calibri Light"/>
          <w:b/>
          <w:bCs/>
          <w:lang w:val="en-CA" w:eastAsia="en-US"/>
        </w:rPr>
        <w:t>less that $500</w:t>
      </w:r>
      <w:r w:rsidRPr="008D7A67">
        <w:rPr>
          <w:rFonts w:ascii="Calibri Light" w:eastAsia="Calibri" w:hAnsi="Calibri Light" w:cs="Calibri Light"/>
          <w:lang w:val="en-CA" w:eastAsia="en-US"/>
        </w:rPr>
        <w:t xml:space="preserve">, grant holders are not eligible for another extension for period for the authority to use grant funds. </w:t>
      </w:r>
    </w:p>
    <w:p w14:paraId="6A279699" w14:textId="77777777" w:rsidR="008D7A67" w:rsidRPr="008D7A67" w:rsidRDefault="008D7A67" w:rsidP="00036FD8">
      <w:pPr>
        <w:numPr>
          <w:ilvl w:val="0"/>
          <w:numId w:val="35"/>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Requests for longer than 12 months will not be accommodated; the agency will automatically adjust the duration to 12 months for eligible requests. </w:t>
      </w:r>
    </w:p>
    <w:p w14:paraId="0BC95921" w14:textId="77777777" w:rsidR="008D7A67" w:rsidRPr="008D7A67" w:rsidRDefault="008D7A67" w:rsidP="00036FD8">
      <w:pPr>
        <w:numPr>
          <w:ilvl w:val="0"/>
          <w:numId w:val="35"/>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Grants with scheduled installments remaining are not eligible for this extension; However, if the grant holder has a build-up of funds in their grant account and they determine that the scheduled instalment for the next financial year will not be needed at that time, they are responsible for informing their administering institution that a </w:t>
      </w:r>
      <w:hyperlink r:id="rId226" w:anchor="24" w:history="1">
        <w:r w:rsidRPr="008D7A67">
          <w:rPr>
            <w:rFonts w:ascii="Calibri Light" w:eastAsia="Calibri" w:hAnsi="Calibri Light" w:cs="Calibri Light"/>
            <w:color w:val="0563C1"/>
            <w:u w:val="single"/>
            <w:lang w:val="en-CA" w:eastAsia="en-US"/>
          </w:rPr>
          <w:t>deferral</w:t>
        </w:r>
      </w:hyperlink>
      <w:r w:rsidRPr="008D7A67">
        <w:rPr>
          <w:rFonts w:ascii="Calibri Light" w:eastAsia="Calibri" w:hAnsi="Calibri Light" w:cs="Calibri Light"/>
          <w:lang w:val="en-CA" w:eastAsia="en-US"/>
        </w:rPr>
        <w:t xml:space="preserve"> of the next instalment is necessary which will enable them to extend the authority to use the grant funds.</w:t>
      </w:r>
    </w:p>
    <w:p w14:paraId="610793EA" w14:textId="77777777" w:rsidR="008D7A67" w:rsidRPr="008D7A67" w:rsidRDefault="008D7A67" w:rsidP="008D7A67">
      <w:pPr>
        <w:spacing w:before="12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For more information and guidance, including the eligibility criteria, eligible programs, and notes outlined above, visit the relevant agency webpage here: </w:t>
      </w:r>
    </w:p>
    <w:p w14:paraId="7AC25C09" w14:textId="77777777" w:rsidR="008D7A67" w:rsidRPr="008D7A67" w:rsidRDefault="008D7A67" w:rsidP="008D7A67">
      <w:pPr>
        <w:spacing w:after="0" w:line="240" w:lineRule="auto"/>
        <w:ind w:left="720"/>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SSHRC: </w:t>
      </w:r>
      <w:hyperlink r:id="rId227" w:history="1">
        <w:r w:rsidRPr="008D7A67">
          <w:rPr>
            <w:rFonts w:ascii="Calibri Light" w:eastAsia="Calibri" w:hAnsi="Calibri Light" w:cs="Calibri Light"/>
            <w:color w:val="0563C1"/>
            <w:u w:val="single"/>
            <w:lang w:val="en-CA" w:eastAsia="en-US"/>
          </w:rPr>
          <w:t>https://www.sshrc-crsh.gc.ca/news_room-salle_de_presse/latest_news-nouvelles_recentes/2023/extension_of_the_period_for_use_of_sshrc_grants-prolongation_de_la_periode_d-utilisation_des_subventions_du_crsh-eng.aspx</w:t>
        </w:r>
      </w:hyperlink>
      <w:r w:rsidRPr="008D7A67">
        <w:rPr>
          <w:rFonts w:ascii="Calibri Light" w:eastAsia="Calibri" w:hAnsi="Calibri Light" w:cs="Calibri Light"/>
          <w:lang w:val="en-CA" w:eastAsia="en-US"/>
        </w:rPr>
        <w:t xml:space="preserve"> </w:t>
      </w:r>
    </w:p>
    <w:p w14:paraId="0D51B1EB" w14:textId="77777777" w:rsidR="008D7A67" w:rsidRPr="008D7A67" w:rsidRDefault="008D7A67" w:rsidP="008D7A67">
      <w:pPr>
        <w:spacing w:after="160" w:line="254" w:lineRule="auto"/>
        <w:ind w:left="720"/>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NSERC: </w:t>
      </w:r>
      <w:hyperlink r:id="rId228" w:anchor="April03-2023" w:history="1">
        <w:r w:rsidRPr="008D7A67">
          <w:rPr>
            <w:rFonts w:ascii="Calibri Light" w:eastAsia="Calibri" w:hAnsi="Calibri Light" w:cs="Calibri Light"/>
            <w:color w:val="0563C1"/>
            <w:u w:val="single"/>
            <w:lang w:val="en-CA" w:eastAsia="en-US"/>
          </w:rPr>
          <w:t>https://www.nserc-crsng.gc.ca/Media-Media/NewsDetail-DetailNouvelles_eng.asp?ID=1139#April03-2023</w:t>
        </w:r>
      </w:hyperlink>
      <w:r w:rsidRPr="008D7A67">
        <w:rPr>
          <w:rFonts w:ascii="Calibri Light" w:eastAsia="Calibri" w:hAnsi="Calibri Light" w:cs="Calibri Light"/>
          <w:lang w:val="en-CA" w:eastAsia="en-US"/>
        </w:rPr>
        <w:t xml:space="preserve"> </w:t>
      </w:r>
    </w:p>
    <w:p w14:paraId="6E55B827" w14:textId="77777777" w:rsidR="008D7A67" w:rsidRPr="008D7A67" w:rsidRDefault="008D7A67" w:rsidP="008D7A67">
      <w:pPr>
        <w:spacing w:after="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Completed Grant Amendment Forms must be submitted via the administering institution's research grant office or equivalent to </w:t>
      </w:r>
      <w:hyperlink r:id="rId229" w:history="1">
        <w:r w:rsidRPr="008D7A67">
          <w:rPr>
            <w:rFonts w:ascii="Calibri Light" w:eastAsia="Calibri" w:hAnsi="Calibri Light" w:cs="Calibri Light"/>
            <w:color w:val="0563C1"/>
            <w:u w:val="single"/>
            <w:lang w:val="en-CA" w:eastAsia="en-US"/>
          </w:rPr>
          <w:t>grantsadministration@sshrc-crsh.gc.ca</w:t>
        </w:r>
      </w:hyperlink>
      <w:r w:rsidRPr="008D7A67">
        <w:rPr>
          <w:rFonts w:ascii="Calibri Light" w:eastAsia="Calibri" w:hAnsi="Calibri Light" w:cs="Calibri Light"/>
          <w:lang w:val="en-CA" w:eastAsia="en-US"/>
        </w:rPr>
        <w:t xml:space="preserve"> / </w:t>
      </w:r>
      <w:hyperlink r:id="rId230" w:history="1">
        <w:r w:rsidRPr="008D7A67">
          <w:rPr>
            <w:rFonts w:ascii="Calibri Light" w:eastAsia="Calibri" w:hAnsi="Calibri Light" w:cs="Calibri Light"/>
            <w:color w:val="0563C1"/>
            <w:u w:val="single"/>
            <w:lang w:val="en-CA" w:eastAsia="en-US"/>
          </w:rPr>
          <w:t>grantsadministration@nserc-crsng.gc.ca</w:t>
        </w:r>
      </w:hyperlink>
      <w:r w:rsidRPr="008D7A67">
        <w:rPr>
          <w:rFonts w:ascii="Calibri Light" w:eastAsia="Calibri" w:hAnsi="Calibri Light" w:cs="Calibri Light"/>
          <w:lang w:val="en-CA" w:eastAsia="en-US"/>
        </w:rPr>
        <w:t xml:space="preserve">. Clearly indicate 'C19 time extension' in the subject line for all submitted forms and all questions related to this initiative. </w:t>
      </w:r>
    </w:p>
    <w:p w14:paraId="389BFDB2" w14:textId="77777777" w:rsidR="008D7A67" w:rsidRDefault="008D7A67" w:rsidP="008D7A67">
      <w:pPr>
        <w:spacing w:after="0" w:line="240" w:lineRule="auto"/>
        <w:rPr>
          <w:rFonts w:ascii="Calibri Light" w:eastAsia="Calibri" w:hAnsi="Calibri Light" w:cs="Calibri Light"/>
          <w:lang w:val="en-CA" w:eastAsia="en-US"/>
        </w:rPr>
      </w:pPr>
    </w:p>
    <w:p w14:paraId="7009A873" w14:textId="7229CEC7" w:rsidR="008D7A67" w:rsidRPr="008D7A67" w:rsidRDefault="008D7A67" w:rsidP="008D7A67">
      <w:pPr>
        <w:spacing w:after="0" w:line="240" w:lineRule="auto"/>
        <w:rPr>
          <w:rFonts w:ascii="Calibri Light" w:eastAsia="Calibri" w:hAnsi="Calibri Light" w:cs="Calibri Light"/>
          <w:lang w:val="en-CA" w:eastAsia="en-US"/>
        </w:rPr>
      </w:pPr>
      <w:r>
        <w:rPr>
          <w:rFonts w:ascii="Calibri Light" w:eastAsia="Calibri" w:hAnsi="Calibri Light" w:cs="Calibri Light"/>
          <w:lang w:val="en-CA" w:eastAsia="en-US"/>
        </w:rPr>
        <w:t>Message circulated on behalf of the</w:t>
      </w:r>
      <w:r w:rsidRPr="008D7A67">
        <w:rPr>
          <w:rFonts w:ascii="Calibri Light" w:eastAsia="Calibri" w:hAnsi="Calibri Light" w:cs="Calibri Light"/>
          <w:lang w:val="en-CA" w:eastAsia="en-US"/>
        </w:rPr>
        <w:t xml:space="preserve"> NSERC – SSHRC Awards Administration Team</w:t>
      </w:r>
    </w:p>
    <w:p w14:paraId="1C84709A" w14:textId="77777777" w:rsidR="00310E7F" w:rsidRPr="008D7A67" w:rsidRDefault="00310E7F">
      <w:pPr>
        <w:rPr>
          <w:rFonts w:asciiTheme="majorHAnsi" w:eastAsiaTheme="majorEastAsia" w:hAnsiTheme="majorHAnsi" w:cstheme="majorBidi"/>
          <w:color w:val="365F91" w:themeColor="accent1" w:themeShade="BF"/>
          <w:lang w:val="en-CA"/>
        </w:rPr>
      </w:pPr>
      <w:r w:rsidRPr="008D7A67">
        <w:rPr>
          <w:lang w:val="en-CA"/>
        </w:rPr>
        <w:br w:type="page"/>
      </w:r>
    </w:p>
    <w:p w14:paraId="5F950DA1" w14:textId="77777777" w:rsidR="007F26C7" w:rsidRDefault="007F26C7" w:rsidP="007F26C7">
      <w:pPr>
        <w:pStyle w:val="Heading2"/>
      </w:pPr>
      <w:bookmarkStart w:id="69" w:name="_Imagining_Canada’s_Future_1"/>
      <w:bookmarkStart w:id="70" w:name="_CIHR_–_Mock"/>
      <w:bookmarkEnd w:id="69"/>
      <w:bookmarkEnd w:id="70"/>
      <w:r>
        <w:lastRenderedPageBreak/>
        <w:t xml:space="preserve">CIHR – Mock Review Toolkit </w:t>
      </w:r>
    </w:p>
    <w:p w14:paraId="723555C0" w14:textId="77777777" w:rsidR="007F26C7" w:rsidRDefault="007F26C7" w:rsidP="007F26C7">
      <w:pPr>
        <w:spacing w:after="0" w:line="240" w:lineRule="auto"/>
        <w:rPr>
          <w:rFonts w:ascii="Calibri Light" w:eastAsia="Calibri" w:hAnsi="Calibri Light" w:cs="Calibri Light"/>
          <w:sz w:val="20"/>
          <w:szCs w:val="20"/>
          <w:lang w:eastAsia="en-US"/>
        </w:rPr>
      </w:pPr>
      <w:bookmarkStart w:id="71" w:name="_Hlk114121231"/>
    </w:p>
    <w:p w14:paraId="5675D472" w14:textId="5A405CCF" w:rsidR="007F26C7" w:rsidRPr="007F26C7" w:rsidRDefault="007F26C7" w:rsidP="007F26C7">
      <w:pPr>
        <w:spacing w:after="0" w:line="240" w:lineRule="auto"/>
        <w:rPr>
          <w:rFonts w:ascii="Calibri Light" w:eastAsia="Calibri" w:hAnsi="Calibri Light" w:cs="Calibri Light"/>
          <w:color w:val="000000"/>
          <w:sz w:val="20"/>
          <w:szCs w:val="20"/>
          <w:lang w:eastAsia="en-US"/>
        </w:rPr>
      </w:pPr>
      <w:r w:rsidRPr="007F26C7">
        <w:rPr>
          <w:rFonts w:ascii="Calibri Light" w:eastAsia="Calibri" w:hAnsi="Calibri Light" w:cs="Calibri Light"/>
          <w:sz w:val="20"/>
          <w:szCs w:val="20"/>
          <w:lang w:eastAsia="en-US"/>
        </w:rPr>
        <w:t xml:space="preserve">The Canadian Institutes of Health Research (CIHR) is pleased to announce the launch of the </w:t>
      </w:r>
      <w:hyperlink r:id="rId231" w:history="1">
        <w:r w:rsidRPr="007F26C7">
          <w:rPr>
            <w:rFonts w:ascii="Calibri Light" w:eastAsia="Calibri" w:hAnsi="Calibri Light" w:cs="Calibri Light"/>
            <w:color w:val="0563C1"/>
            <w:sz w:val="20"/>
            <w:szCs w:val="20"/>
            <w:u w:val="single"/>
            <w:lang w:eastAsia="en-US"/>
          </w:rPr>
          <w:t>Mock Review Toolkit</w:t>
        </w:r>
      </w:hyperlink>
      <w:r w:rsidRPr="007F26C7">
        <w:rPr>
          <w:rFonts w:ascii="Calibri Light" w:eastAsia="Calibri" w:hAnsi="Calibri Light" w:cs="Calibri Light"/>
          <w:sz w:val="20"/>
          <w:szCs w:val="20"/>
          <w:lang w:eastAsia="en-US"/>
        </w:rPr>
        <w:t xml:space="preserve">. </w:t>
      </w:r>
      <w:r w:rsidRPr="007F26C7">
        <w:rPr>
          <w:rFonts w:ascii="Calibri Light" w:eastAsia="Calibri" w:hAnsi="Calibri Light" w:cs="Calibri Light"/>
          <w:color w:val="000000"/>
          <w:sz w:val="20"/>
          <w:szCs w:val="20"/>
          <w:lang w:eastAsia="en-US"/>
        </w:rPr>
        <w:t xml:space="preserve">The Toolkit is designed to allow individuals to familiarize themselves with CIHR’s peer review process by simulating the Project Grant competition. </w:t>
      </w:r>
      <w:r w:rsidRPr="007F26C7">
        <w:rPr>
          <w:rFonts w:ascii="Calibri Light" w:eastAsia="Calibri" w:hAnsi="Calibri Light" w:cs="Calibri Light"/>
          <w:sz w:val="20"/>
          <w:szCs w:val="20"/>
          <w:lang w:eastAsia="en-US"/>
        </w:rPr>
        <w:t>Using the Toolkit as a</w:t>
      </w:r>
      <w:r w:rsidRPr="007F26C7">
        <w:rPr>
          <w:rFonts w:ascii="Calibri Light" w:eastAsia="Calibri" w:hAnsi="Calibri Light" w:cs="Calibri Light"/>
          <w:color w:val="000000"/>
          <w:sz w:val="20"/>
          <w:szCs w:val="20"/>
          <w:lang w:eastAsia="en-US"/>
        </w:rPr>
        <w:t xml:space="preserve"> resource, users will be able plan, organize and run mock peer review sessions, from a light round table to a full mock review panel. </w:t>
      </w:r>
    </w:p>
    <w:p w14:paraId="0163F6B4"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p>
    <w:bookmarkEnd w:id="71"/>
    <w:p w14:paraId="72FC1055" w14:textId="77777777" w:rsidR="007F26C7" w:rsidRPr="007F26C7" w:rsidRDefault="007F26C7" w:rsidP="007F26C7">
      <w:pPr>
        <w:spacing w:after="0" w:line="240" w:lineRule="auto"/>
        <w:rPr>
          <w:rFonts w:ascii="Calibri Light" w:eastAsia="Calibri" w:hAnsi="Calibri Light" w:cs="Calibri Light"/>
          <w:b/>
          <w:bCs/>
          <w:color w:val="000000"/>
          <w:sz w:val="20"/>
          <w:szCs w:val="20"/>
          <w:lang w:eastAsia="en-US"/>
        </w:rPr>
      </w:pPr>
      <w:r w:rsidRPr="007F26C7">
        <w:rPr>
          <w:rFonts w:ascii="Calibri Light" w:eastAsia="Calibri" w:hAnsi="Calibri Light" w:cs="Calibri Light"/>
          <w:b/>
          <w:bCs/>
          <w:color w:val="000000"/>
          <w:sz w:val="20"/>
          <w:szCs w:val="20"/>
          <w:lang w:eastAsia="en-US"/>
        </w:rPr>
        <w:t>Who is it for?</w:t>
      </w:r>
    </w:p>
    <w:p w14:paraId="4B0B8EE1"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r w:rsidRPr="007F26C7">
        <w:rPr>
          <w:rFonts w:ascii="Calibri Light" w:eastAsia="Calibri" w:hAnsi="Calibri Light" w:cs="Calibri Light"/>
          <w:color w:val="000000"/>
          <w:sz w:val="20"/>
          <w:szCs w:val="20"/>
          <w:lang w:eastAsia="en-US"/>
        </w:rPr>
        <w:t xml:space="preserve">The Toolkit is intended to accommodate a wide range of audiences, from university administrators looking to host a mock peer review session at their institution, to trainees, such as PhDs and postdocs, looking to learn more about CIHR’s peer review process. </w:t>
      </w:r>
    </w:p>
    <w:p w14:paraId="157538D0"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p>
    <w:p w14:paraId="4D114CB1" w14:textId="77777777" w:rsidR="007F26C7" w:rsidRPr="007F26C7" w:rsidRDefault="007F26C7" w:rsidP="007F26C7">
      <w:pPr>
        <w:spacing w:after="0" w:line="240" w:lineRule="auto"/>
        <w:rPr>
          <w:rFonts w:ascii="Calibri Light" w:eastAsia="Calibri" w:hAnsi="Calibri Light" w:cs="Calibri Light"/>
          <w:b/>
          <w:bCs/>
          <w:color w:val="000000"/>
          <w:sz w:val="20"/>
          <w:szCs w:val="20"/>
          <w:lang w:eastAsia="en-US"/>
        </w:rPr>
      </w:pPr>
      <w:r w:rsidRPr="007F26C7">
        <w:rPr>
          <w:rFonts w:ascii="Calibri Light" w:eastAsia="Calibri" w:hAnsi="Calibri Light" w:cs="Calibri Light"/>
          <w:b/>
          <w:bCs/>
          <w:color w:val="000000"/>
          <w:sz w:val="20"/>
          <w:szCs w:val="20"/>
          <w:lang w:eastAsia="en-US"/>
        </w:rPr>
        <w:t>What’s in the Toolkit?</w:t>
      </w:r>
    </w:p>
    <w:p w14:paraId="2BB806EE"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r w:rsidRPr="007F26C7">
        <w:rPr>
          <w:rFonts w:ascii="Calibri Light" w:eastAsia="Calibri" w:hAnsi="Calibri Light" w:cs="Calibri Light"/>
          <w:color w:val="000000"/>
          <w:sz w:val="20"/>
          <w:szCs w:val="20"/>
          <w:lang w:eastAsia="en-US"/>
        </w:rPr>
        <w:t>The Toolkit contains the resources needed to allow a user to run mock peer review in a relatively independent manner, including:</w:t>
      </w:r>
    </w:p>
    <w:p w14:paraId="4DEEB020" w14:textId="77777777" w:rsidR="007F26C7" w:rsidRPr="007F26C7" w:rsidRDefault="007F26C7" w:rsidP="00966F34">
      <w:pPr>
        <w:numPr>
          <w:ilvl w:val="0"/>
          <w:numId w:val="3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 xml:space="preserve">three simulation models that users can follow from start to finish - with more planned for the </w:t>
      </w:r>
      <w:proofErr w:type="gramStart"/>
      <w:r w:rsidRPr="007F26C7">
        <w:rPr>
          <w:rFonts w:ascii="Calibri Light" w:eastAsia="Times New Roman" w:hAnsi="Calibri Light" w:cs="Calibri Light"/>
          <w:color w:val="000000"/>
          <w:sz w:val="20"/>
          <w:szCs w:val="20"/>
          <w:lang w:eastAsia="en-US"/>
        </w:rPr>
        <w:t>future</w:t>
      </w:r>
      <w:proofErr w:type="gramEnd"/>
    </w:p>
    <w:p w14:paraId="58E7A965" w14:textId="77777777" w:rsidR="007F26C7" w:rsidRPr="007F26C7" w:rsidRDefault="007F26C7" w:rsidP="00966F34">
      <w:pPr>
        <w:numPr>
          <w:ilvl w:val="0"/>
          <w:numId w:val="3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 xml:space="preserve">template spreadsheets to plan logistics, including Reviewer and application assignments and the tracking of timelines and </w:t>
      </w:r>
      <w:proofErr w:type="gramStart"/>
      <w:r w:rsidRPr="007F26C7">
        <w:rPr>
          <w:rFonts w:ascii="Calibri Light" w:eastAsia="Times New Roman" w:hAnsi="Calibri Light" w:cs="Calibri Light"/>
          <w:color w:val="000000"/>
          <w:sz w:val="20"/>
          <w:szCs w:val="20"/>
          <w:lang w:eastAsia="en-US"/>
        </w:rPr>
        <w:t>deadlines</w:t>
      </w:r>
      <w:proofErr w:type="gramEnd"/>
    </w:p>
    <w:p w14:paraId="4A5A6580" w14:textId="77777777" w:rsidR="007F26C7" w:rsidRPr="007F26C7" w:rsidRDefault="007F26C7" w:rsidP="00966F34">
      <w:pPr>
        <w:numPr>
          <w:ilvl w:val="0"/>
          <w:numId w:val="3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template invitation emails and promotional materials for the mock review simulation</w:t>
      </w:r>
    </w:p>
    <w:p w14:paraId="08F4C93A" w14:textId="77777777" w:rsidR="007F26C7" w:rsidRPr="007F26C7" w:rsidRDefault="007F26C7" w:rsidP="00966F34">
      <w:pPr>
        <w:numPr>
          <w:ilvl w:val="0"/>
          <w:numId w:val="3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a conflict of interest and confidentiality agreement for both facilitators and participants</w:t>
      </w:r>
    </w:p>
    <w:p w14:paraId="31D874DD" w14:textId="77777777" w:rsidR="007F26C7" w:rsidRPr="007F26C7" w:rsidRDefault="007F26C7" w:rsidP="00966F34">
      <w:pPr>
        <w:numPr>
          <w:ilvl w:val="0"/>
          <w:numId w:val="3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pre-simulation training materials and pre-recorded presentations for participants available on demand</w:t>
      </w:r>
    </w:p>
    <w:p w14:paraId="5807FE00" w14:textId="77777777" w:rsidR="007F26C7" w:rsidRPr="007F26C7" w:rsidRDefault="007F26C7" w:rsidP="00966F34">
      <w:pPr>
        <w:numPr>
          <w:ilvl w:val="0"/>
          <w:numId w:val="3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 xml:space="preserve">mock applications, </w:t>
      </w:r>
      <w:proofErr w:type="gramStart"/>
      <w:r w:rsidRPr="007F26C7">
        <w:rPr>
          <w:rFonts w:ascii="Calibri Light" w:eastAsia="Times New Roman" w:hAnsi="Calibri Light" w:cs="Calibri Light"/>
          <w:color w:val="000000"/>
          <w:sz w:val="20"/>
          <w:szCs w:val="20"/>
          <w:lang w:eastAsia="en-US"/>
        </w:rPr>
        <w:t>reviews</w:t>
      </w:r>
      <w:proofErr w:type="gramEnd"/>
      <w:r w:rsidRPr="007F26C7">
        <w:rPr>
          <w:rFonts w:ascii="Calibri Light" w:eastAsia="Times New Roman" w:hAnsi="Calibri Light" w:cs="Calibri Light"/>
          <w:color w:val="000000"/>
          <w:sz w:val="20"/>
          <w:szCs w:val="20"/>
          <w:lang w:eastAsia="en-US"/>
        </w:rPr>
        <w:t xml:space="preserve"> and Scientific Officer notes available on demand</w:t>
      </w:r>
    </w:p>
    <w:p w14:paraId="45A83D49"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p>
    <w:p w14:paraId="6243F9F3" w14:textId="77777777" w:rsidR="007F26C7" w:rsidRPr="007F26C7" w:rsidRDefault="007F26C7" w:rsidP="007F26C7">
      <w:pPr>
        <w:spacing w:after="0" w:line="240" w:lineRule="auto"/>
        <w:rPr>
          <w:rFonts w:ascii="Calibri Light" w:eastAsia="Calibri" w:hAnsi="Calibri Light" w:cs="Calibri Light"/>
          <w:sz w:val="20"/>
          <w:szCs w:val="20"/>
          <w:lang w:eastAsia="en-US"/>
        </w:rPr>
      </w:pPr>
      <w:r w:rsidRPr="007F26C7">
        <w:rPr>
          <w:rFonts w:ascii="Calibri Light" w:eastAsia="Calibri" w:hAnsi="Calibri Light" w:cs="Calibri Light"/>
          <w:b/>
          <w:bCs/>
          <w:color w:val="333333"/>
          <w:sz w:val="20"/>
          <w:szCs w:val="20"/>
          <w:lang w:eastAsia="en-US"/>
        </w:rPr>
        <w:t>Have questions or want to get started?</w:t>
      </w:r>
    </w:p>
    <w:p w14:paraId="64D8D6B6" w14:textId="77777777" w:rsidR="007F26C7" w:rsidRPr="007F26C7" w:rsidRDefault="007F26C7" w:rsidP="007F26C7">
      <w:pPr>
        <w:spacing w:after="0" w:line="240" w:lineRule="auto"/>
        <w:rPr>
          <w:rFonts w:ascii="Calibri Light" w:eastAsia="Calibri" w:hAnsi="Calibri Light" w:cs="Calibri Light"/>
          <w:color w:val="000000"/>
          <w:sz w:val="22"/>
          <w:szCs w:val="22"/>
          <w:lang w:val="fr-CA" w:eastAsia="en-US"/>
        </w:rPr>
      </w:pPr>
      <w:r w:rsidRPr="007F26C7">
        <w:rPr>
          <w:rFonts w:ascii="Calibri Light" w:eastAsia="Calibri" w:hAnsi="Calibri Light" w:cs="Calibri Light"/>
          <w:sz w:val="20"/>
          <w:szCs w:val="20"/>
          <w:lang w:eastAsia="en-US"/>
        </w:rPr>
        <w:t xml:space="preserve">We encourage you to read through the </w:t>
      </w:r>
      <w:hyperlink r:id="rId232" w:history="1">
        <w:r w:rsidRPr="007F26C7">
          <w:rPr>
            <w:rFonts w:ascii="Calibri Light" w:eastAsia="Calibri" w:hAnsi="Calibri Light" w:cs="Calibri Light"/>
            <w:color w:val="0563C1"/>
            <w:sz w:val="20"/>
            <w:szCs w:val="20"/>
            <w:u w:val="single"/>
            <w:lang w:eastAsia="en-US"/>
          </w:rPr>
          <w:t>Mock Review Toolkit</w:t>
        </w:r>
      </w:hyperlink>
      <w:r w:rsidRPr="007F26C7">
        <w:rPr>
          <w:rFonts w:ascii="Calibri Light" w:eastAsia="Calibri" w:hAnsi="Calibri Light" w:cs="Calibri Light"/>
          <w:sz w:val="20"/>
          <w:szCs w:val="20"/>
          <w:lang w:eastAsia="en-US"/>
        </w:rPr>
        <w:t xml:space="preserve">. If you have any questions, please contact </w:t>
      </w:r>
      <w:hyperlink r:id="rId233" w:history="1">
        <w:r w:rsidRPr="007F26C7">
          <w:rPr>
            <w:rFonts w:ascii="Calibri Light" w:eastAsia="Calibri" w:hAnsi="Calibri Light" w:cs="Calibri Light"/>
            <w:color w:val="0563C1"/>
            <w:sz w:val="20"/>
            <w:szCs w:val="20"/>
            <w:u w:val="single"/>
            <w:lang w:eastAsia="en-US"/>
          </w:rPr>
          <w:t>college@cihr-irsc.gc.ca,</w:t>
        </w:r>
      </w:hyperlink>
      <w:r w:rsidRPr="007F26C7">
        <w:rPr>
          <w:rFonts w:ascii="Calibri Light" w:eastAsia="Calibri" w:hAnsi="Calibri Light" w:cs="Calibri Light"/>
          <w:color w:val="0563C1"/>
          <w:sz w:val="20"/>
          <w:szCs w:val="20"/>
          <w:u w:val="single"/>
          <w:lang w:eastAsia="en-US"/>
        </w:rPr>
        <w:t xml:space="preserve"> </w:t>
      </w:r>
      <w:r w:rsidRPr="007F26C7">
        <w:rPr>
          <w:rFonts w:ascii="Calibri Light" w:eastAsia="Calibri" w:hAnsi="Calibri Light" w:cs="Calibri Light"/>
          <w:color w:val="000000"/>
          <w:sz w:val="20"/>
          <w:szCs w:val="20"/>
          <w:lang w:eastAsia="en-US"/>
        </w:rPr>
        <w:t>or use the Toolkit’s online booking app to meet with the College to discuss how we can best support you in using the Toolkit.</w:t>
      </w:r>
    </w:p>
    <w:p w14:paraId="0E0D0DDB" w14:textId="59AD2D78" w:rsidR="00036FD8" w:rsidRPr="00036FD8" w:rsidRDefault="005C06D6" w:rsidP="00036FD8">
      <w:pPr>
        <w:rPr>
          <w:rFonts w:ascii="Calibri" w:eastAsia="Calibri" w:hAnsi="Calibri" w:cs="Calibri"/>
          <w:sz w:val="22"/>
          <w:szCs w:val="22"/>
          <w:lang w:eastAsia="en-US"/>
        </w:rPr>
      </w:pPr>
      <w:r w:rsidRPr="002A78A8">
        <w:br w:type="page"/>
      </w:r>
      <w:bookmarkStart w:id="72" w:name="_Introductory_Implementation_Science"/>
      <w:bookmarkEnd w:id="72"/>
    </w:p>
    <w:p w14:paraId="3DA7926F" w14:textId="4D495140" w:rsidR="00164783" w:rsidRPr="00164783" w:rsidRDefault="00164783" w:rsidP="00164783">
      <w:pPr>
        <w:pStyle w:val="Heading2"/>
        <w:rPr>
          <w:lang w:val="en-CA" w:eastAsia="en-US"/>
        </w:rPr>
      </w:pPr>
      <w:bookmarkStart w:id="73" w:name="_CIHR_Project_Grant"/>
      <w:bookmarkStart w:id="74" w:name="_NSERC_Research_Tools_1"/>
      <w:bookmarkEnd w:id="73"/>
      <w:bookmarkEnd w:id="74"/>
      <w:r w:rsidRPr="00164783">
        <w:rPr>
          <w:lang w:val="en-CA" w:eastAsia="en-US"/>
        </w:rPr>
        <w:lastRenderedPageBreak/>
        <w:t>NSERC Research Tools and Instruments (RTI) 2024 Competition</w:t>
      </w:r>
    </w:p>
    <w:p w14:paraId="60A989AF" w14:textId="088DF956" w:rsidR="00164783" w:rsidRPr="00164783" w:rsidRDefault="00164783" w:rsidP="00164783">
      <w:pPr>
        <w:spacing w:line="276" w:lineRule="auto"/>
        <w:rPr>
          <w:rFonts w:ascii="Calibri" w:eastAsia="Calibri" w:hAnsi="Calibri" w:cs="Calibri"/>
          <w:b/>
          <w:bCs/>
          <w:color w:val="1F497D"/>
          <w:sz w:val="22"/>
          <w:szCs w:val="22"/>
          <w:lang w:val="en-CA" w:eastAsia="en-CA"/>
        </w:rPr>
      </w:pPr>
      <w:r w:rsidRPr="00164783">
        <w:rPr>
          <w:rFonts w:ascii="Calibri" w:eastAsia="Calibri" w:hAnsi="Calibri" w:cs="Calibri"/>
          <w:b/>
          <w:bCs/>
          <w:color w:val="FF0000"/>
          <w:sz w:val="22"/>
          <w:szCs w:val="22"/>
          <w:lang w:val="en-CA" w:eastAsia="en-CA"/>
        </w:rPr>
        <w:t xml:space="preserve">*Please notify </w:t>
      </w:r>
      <w:hyperlink r:id="rId234" w:history="1">
        <w:r w:rsidRPr="00164783">
          <w:rPr>
            <w:rFonts w:ascii="Calibri" w:eastAsia="Calibri" w:hAnsi="Calibri" w:cs="Calibri"/>
            <w:b/>
            <w:bCs/>
            <w:color w:val="0563C1"/>
            <w:sz w:val="22"/>
            <w:szCs w:val="22"/>
            <w:u w:val="single"/>
            <w:lang w:val="en-CA" w:eastAsia="en-CA"/>
          </w:rPr>
          <w:t>ewa.stewart@ontariotechu.ca</w:t>
        </w:r>
      </w:hyperlink>
      <w:r w:rsidRPr="00164783">
        <w:rPr>
          <w:rFonts w:ascii="Calibri" w:eastAsia="Calibri" w:hAnsi="Calibri" w:cs="Calibri"/>
          <w:b/>
          <w:bCs/>
          <w:color w:val="FF0000"/>
          <w:sz w:val="22"/>
          <w:szCs w:val="22"/>
          <w:lang w:val="en-CA" w:eastAsia="en-CA"/>
        </w:rPr>
        <w:t xml:space="preserve"> if you are interested in applying*</w:t>
      </w:r>
    </w:p>
    <w:tbl>
      <w:tblPr>
        <w:tblW w:w="9360" w:type="dxa"/>
        <w:tblCellMar>
          <w:left w:w="0" w:type="dxa"/>
          <w:right w:w="0" w:type="dxa"/>
        </w:tblCellMar>
        <w:tblLook w:val="04A0" w:firstRow="1" w:lastRow="0" w:firstColumn="1" w:lastColumn="0" w:noHBand="0" w:noVBand="1"/>
      </w:tblPr>
      <w:tblGrid>
        <w:gridCol w:w="2520"/>
        <w:gridCol w:w="6840"/>
      </w:tblGrid>
      <w:tr w:rsidR="00164783" w:rsidRPr="00164783" w14:paraId="51EE63F3" w14:textId="77777777" w:rsidTr="00164783">
        <w:tc>
          <w:tcPr>
            <w:tcW w:w="9360" w:type="dxa"/>
            <w:gridSpan w:val="2"/>
            <w:tcBorders>
              <w:top w:val="single" w:sz="8" w:space="0" w:color="BFBFBF"/>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D3F56B7" w14:textId="77777777" w:rsidR="00164783" w:rsidRPr="00164783" w:rsidRDefault="00164783" w:rsidP="00164783">
            <w:pPr>
              <w:keepNext/>
              <w:spacing w:before="40" w:after="0" w:line="240" w:lineRule="auto"/>
              <w:rPr>
                <w:rFonts w:ascii="Calibri" w:eastAsia="Calibri" w:hAnsi="Calibri" w:cs="Calibri"/>
                <w:b/>
                <w:bCs/>
                <w:color w:val="003399"/>
                <w:sz w:val="24"/>
                <w:szCs w:val="24"/>
                <w:lang w:eastAsia="en-US"/>
              </w:rPr>
            </w:pPr>
            <w:bookmarkStart w:id="75" w:name="_Hlk143184780"/>
            <w:r w:rsidRPr="00164783">
              <w:rPr>
                <w:rFonts w:ascii="Calibri" w:eastAsia="Calibri" w:hAnsi="Calibri" w:cs="Calibri"/>
                <w:b/>
                <w:bCs/>
                <w:color w:val="000000"/>
                <w:sz w:val="24"/>
                <w:szCs w:val="24"/>
                <w:lang w:eastAsia="en-US"/>
              </w:rPr>
              <w:t xml:space="preserve">Program Summary </w:t>
            </w:r>
          </w:p>
        </w:tc>
      </w:tr>
      <w:tr w:rsidR="00164783" w:rsidRPr="00164783" w14:paraId="7583C555" w14:textId="77777777" w:rsidTr="00164783">
        <w:tc>
          <w:tcPr>
            <w:tcW w:w="252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17D4754" w14:textId="77777777" w:rsidR="00164783" w:rsidRPr="00164783" w:rsidRDefault="00164783" w:rsidP="00164783">
            <w:pPr>
              <w:spacing w:after="0" w:line="240" w:lineRule="auto"/>
              <w:rPr>
                <w:rFonts w:ascii="Calibri" w:eastAsia="Calibri" w:hAnsi="Calibri" w:cs="Calibri"/>
                <w:b/>
                <w:bCs/>
                <w:sz w:val="22"/>
                <w:szCs w:val="22"/>
                <w:lang w:eastAsia="en-US"/>
              </w:rPr>
            </w:pPr>
            <w:r w:rsidRPr="00164783">
              <w:rPr>
                <w:rFonts w:ascii="Calibri" w:eastAsia="Calibri" w:hAnsi="Calibri" w:cs="Calibri"/>
                <w:b/>
                <w:bCs/>
                <w:sz w:val="22"/>
                <w:szCs w:val="22"/>
                <w:lang w:eastAsia="en-US"/>
              </w:rPr>
              <w:t>Deadlines</w:t>
            </w:r>
          </w:p>
        </w:tc>
        <w:tc>
          <w:tcPr>
            <w:tcW w:w="6840" w:type="dxa"/>
            <w:tcBorders>
              <w:top w:val="nil"/>
              <w:left w:val="nil"/>
              <w:bottom w:val="single" w:sz="8" w:space="0" w:color="BFBFBF"/>
              <w:right w:val="single" w:sz="8" w:space="0" w:color="BFBFBF"/>
            </w:tcBorders>
            <w:tcMar>
              <w:top w:w="0" w:type="dxa"/>
              <w:left w:w="108" w:type="dxa"/>
              <w:bottom w:w="0" w:type="dxa"/>
              <w:right w:w="108" w:type="dxa"/>
            </w:tcMar>
            <w:hideMark/>
          </w:tcPr>
          <w:p w14:paraId="7E264A7D"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sz w:val="22"/>
                <w:szCs w:val="22"/>
                <w:lang w:eastAsia="en-US"/>
              </w:rPr>
              <w:t>ORS Comprehensive Review (optional): October 4, 2023</w:t>
            </w:r>
          </w:p>
          <w:p w14:paraId="1E04899C"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sz w:val="22"/>
                <w:szCs w:val="22"/>
                <w:lang w:eastAsia="en-US"/>
              </w:rPr>
              <w:t>ORS Administrative Review (mandatory): October 18, 2023</w:t>
            </w:r>
          </w:p>
          <w:p w14:paraId="2F1FE43D" w14:textId="77777777" w:rsidR="00164783" w:rsidRPr="00164783" w:rsidRDefault="00164783" w:rsidP="00164783">
            <w:pPr>
              <w:spacing w:after="0" w:line="240" w:lineRule="auto"/>
              <w:rPr>
                <w:rFonts w:ascii="Calibri Light" w:eastAsia="Calibri" w:hAnsi="Calibri Light" w:cs="Calibri Light"/>
                <w:b/>
                <w:bCs/>
                <w:sz w:val="22"/>
                <w:szCs w:val="22"/>
                <w:lang w:eastAsia="en-US"/>
              </w:rPr>
            </w:pPr>
            <w:r w:rsidRPr="00164783">
              <w:rPr>
                <w:rFonts w:ascii="Calibri Light" w:eastAsia="Calibri" w:hAnsi="Calibri Light" w:cs="Calibri Light"/>
                <w:b/>
                <w:bCs/>
                <w:color w:val="FF0000"/>
                <w:sz w:val="22"/>
                <w:szCs w:val="22"/>
                <w:lang w:eastAsia="en-US"/>
              </w:rPr>
              <w:t>RTI Deadline: October 25, 2023</w:t>
            </w:r>
          </w:p>
        </w:tc>
      </w:tr>
      <w:tr w:rsidR="00164783" w:rsidRPr="00164783" w14:paraId="06724335" w14:textId="77777777" w:rsidTr="00164783">
        <w:tc>
          <w:tcPr>
            <w:tcW w:w="252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B365187" w14:textId="77777777" w:rsidR="00164783" w:rsidRPr="00164783" w:rsidRDefault="00164783" w:rsidP="00164783">
            <w:pPr>
              <w:spacing w:after="0" w:line="240" w:lineRule="auto"/>
              <w:rPr>
                <w:rFonts w:ascii="Calibri" w:eastAsia="Calibri" w:hAnsi="Calibri" w:cs="Calibri"/>
                <w:b/>
                <w:bCs/>
                <w:sz w:val="22"/>
                <w:szCs w:val="22"/>
                <w:lang w:eastAsia="en-US"/>
              </w:rPr>
            </w:pPr>
            <w:r w:rsidRPr="00164783">
              <w:rPr>
                <w:rFonts w:ascii="Calibri" w:eastAsia="Calibri" w:hAnsi="Calibri" w:cs="Calibri"/>
                <w:b/>
                <w:bCs/>
                <w:sz w:val="22"/>
                <w:szCs w:val="22"/>
                <w:lang w:eastAsia="en-US"/>
              </w:rPr>
              <w:t>Value</w:t>
            </w:r>
          </w:p>
        </w:tc>
        <w:tc>
          <w:tcPr>
            <w:tcW w:w="6840" w:type="dxa"/>
            <w:tcBorders>
              <w:top w:val="nil"/>
              <w:left w:val="nil"/>
              <w:bottom w:val="single" w:sz="8" w:space="0" w:color="BFBFBF"/>
              <w:right w:val="single" w:sz="8" w:space="0" w:color="BFBFBF"/>
            </w:tcBorders>
            <w:tcMar>
              <w:top w:w="0" w:type="dxa"/>
              <w:left w:w="108" w:type="dxa"/>
              <w:bottom w:w="0" w:type="dxa"/>
              <w:right w:w="108" w:type="dxa"/>
            </w:tcMar>
            <w:hideMark/>
          </w:tcPr>
          <w:p w14:paraId="4DE2876D"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sz w:val="22"/>
                <w:szCs w:val="22"/>
                <w:lang w:eastAsia="en-US"/>
              </w:rPr>
              <w:t>Up to $150,000</w:t>
            </w:r>
          </w:p>
        </w:tc>
      </w:tr>
      <w:tr w:rsidR="00164783" w:rsidRPr="00164783" w14:paraId="20408783" w14:textId="77777777" w:rsidTr="00164783">
        <w:tc>
          <w:tcPr>
            <w:tcW w:w="252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888FD3A" w14:textId="77777777" w:rsidR="00164783" w:rsidRPr="00164783" w:rsidRDefault="00164783" w:rsidP="00164783">
            <w:pPr>
              <w:spacing w:after="0" w:line="240" w:lineRule="auto"/>
              <w:rPr>
                <w:rFonts w:ascii="Calibri" w:eastAsia="Calibri" w:hAnsi="Calibri" w:cs="Calibri"/>
                <w:b/>
                <w:bCs/>
                <w:sz w:val="22"/>
                <w:szCs w:val="22"/>
                <w:lang w:eastAsia="en-US"/>
              </w:rPr>
            </w:pPr>
            <w:r w:rsidRPr="00164783">
              <w:rPr>
                <w:rFonts w:ascii="Calibri" w:eastAsia="Calibri" w:hAnsi="Calibri" w:cs="Calibri"/>
                <w:b/>
                <w:bCs/>
                <w:sz w:val="22"/>
                <w:szCs w:val="22"/>
                <w:lang w:eastAsia="en-US"/>
              </w:rPr>
              <w:t>Duration</w:t>
            </w:r>
          </w:p>
        </w:tc>
        <w:tc>
          <w:tcPr>
            <w:tcW w:w="6840" w:type="dxa"/>
            <w:tcBorders>
              <w:top w:val="nil"/>
              <w:left w:val="nil"/>
              <w:bottom w:val="single" w:sz="8" w:space="0" w:color="BFBFBF"/>
              <w:right w:val="single" w:sz="8" w:space="0" w:color="BFBFBF"/>
            </w:tcBorders>
            <w:tcMar>
              <w:top w:w="0" w:type="dxa"/>
              <w:left w:w="108" w:type="dxa"/>
              <w:bottom w:w="0" w:type="dxa"/>
              <w:right w:w="108" w:type="dxa"/>
            </w:tcMar>
            <w:hideMark/>
          </w:tcPr>
          <w:p w14:paraId="6A678404"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sz w:val="22"/>
                <w:szCs w:val="22"/>
                <w:lang w:eastAsia="en-US"/>
              </w:rPr>
              <w:t>1 year</w:t>
            </w:r>
          </w:p>
        </w:tc>
      </w:tr>
      <w:tr w:rsidR="00164783" w:rsidRPr="00164783" w14:paraId="79218F40" w14:textId="77777777" w:rsidTr="00164783">
        <w:tc>
          <w:tcPr>
            <w:tcW w:w="252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69B824E" w14:textId="77777777" w:rsidR="00164783" w:rsidRPr="00164783" w:rsidRDefault="00164783" w:rsidP="00164783">
            <w:pPr>
              <w:spacing w:after="0" w:line="240" w:lineRule="auto"/>
              <w:rPr>
                <w:rFonts w:ascii="Calibri" w:eastAsia="Calibri" w:hAnsi="Calibri" w:cs="Calibri"/>
                <w:b/>
                <w:bCs/>
                <w:sz w:val="22"/>
                <w:szCs w:val="22"/>
                <w:lang w:eastAsia="en-US"/>
              </w:rPr>
            </w:pPr>
            <w:r w:rsidRPr="00164783">
              <w:rPr>
                <w:rFonts w:ascii="Calibri" w:eastAsia="Calibri" w:hAnsi="Calibri" w:cs="Calibri"/>
                <w:b/>
                <w:bCs/>
                <w:sz w:val="22"/>
                <w:szCs w:val="22"/>
                <w:lang w:eastAsia="en-US"/>
              </w:rPr>
              <w:t>Results announced</w:t>
            </w:r>
          </w:p>
        </w:tc>
        <w:tc>
          <w:tcPr>
            <w:tcW w:w="6840" w:type="dxa"/>
            <w:tcBorders>
              <w:top w:val="nil"/>
              <w:left w:val="nil"/>
              <w:bottom w:val="single" w:sz="8" w:space="0" w:color="BFBFBF"/>
              <w:right w:val="single" w:sz="8" w:space="0" w:color="BFBFBF"/>
            </w:tcBorders>
            <w:tcMar>
              <w:top w:w="0" w:type="dxa"/>
              <w:left w:w="108" w:type="dxa"/>
              <w:bottom w:w="0" w:type="dxa"/>
              <w:right w:w="108" w:type="dxa"/>
            </w:tcMar>
            <w:hideMark/>
          </w:tcPr>
          <w:p w14:paraId="76E2E2BE"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sz w:val="22"/>
                <w:szCs w:val="22"/>
                <w:lang w:eastAsia="en-US"/>
              </w:rPr>
              <w:t>April 2024</w:t>
            </w:r>
          </w:p>
        </w:tc>
      </w:tr>
      <w:tr w:rsidR="00164783" w:rsidRPr="00164783" w14:paraId="0D0BCD0D" w14:textId="77777777" w:rsidTr="00164783">
        <w:tc>
          <w:tcPr>
            <w:tcW w:w="252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78190C0" w14:textId="77777777" w:rsidR="00164783" w:rsidRPr="00164783" w:rsidRDefault="00164783" w:rsidP="00164783">
            <w:pPr>
              <w:spacing w:after="0" w:line="240" w:lineRule="auto"/>
              <w:rPr>
                <w:rFonts w:ascii="Calibri" w:eastAsia="Calibri" w:hAnsi="Calibri" w:cs="Calibri"/>
                <w:b/>
                <w:bCs/>
                <w:color w:val="003399"/>
                <w:sz w:val="22"/>
                <w:szCs w:val="22"/>
                <w:lang w:eastAsia="en-US"/>
              </w:rPr>
            </w:pPr>
            <w:r w:rsidRPr="00164783">
              <w:rPr>
                <w:rFonts w:ascii="Calibri" w:eastAsia="Calibri" w:hAnsi="Calibri" w:cs="Calibri"/>
                <w:b/>
                <w:bCs/>
                <w:sz w:val="22"/>
                <w:szCs w:val="22"/>
                <w:lang w:eastAsia="en-US"/>
              </w:rPr>
              <w:t>How to apply</w:t>
            </w:r>
          </w:p>
        </w:tc>
        <w:tc>
          <w:tcPr>
            <w:tcW w:w="6840" w:type="dxa"/>
            <w:tcBorders>
              <w:top w:val="nil"/>
              <w:left w:val="nil"/>
              <w:bottom w:val="single" w:sz="8" w:space="0" w:color="BFBFBF"/>
              <w:right w:val="single" w:sz="8" w:space="0" w:color="BFBFBF"/>
            </w:tcBorders>
            <w:tcMar>
              <w:top w:w="0" w:type="dxa"/>
              <w:left w:w="108" w:type="dxa"/>
              <w:bottom w:w="0" w:type="dxa"/>
              <w:right w:w="108" w:type="dxa"/>
            </w:tcMar>
          </w:tcPr>
          <w:p w14:paraId="609ACB06" w14:textId="77777777" w:rsidR="00164783" w:rsidRPr="00164783" w:rsidRDefault="00164783" w:rsidP="00170FDE">
            <w:pPr>
              <w:numPr>
                <w:ilvl w:val="0"/>
                <w:numId w:val="43"/>
              </w:numPr>
              <w:spacing w:after="0" w:line="240" w:lineRule="auto"/>
              <w:rPr>
                <w:rFonts w:ascii="Calibri Light" w:eastAsia="Times New Roman" w:hAnsi="Calibri Light" w:cs="Calibri Light"/>
                <w:sz w:val="22"/>
                <w:szCs w:val="22"/>
                <w:lang w:eastAsia="en-US"/>
              </w:rPr>
            </w:pPr>
            <w:r w:rsidRPr="00164783">
              <w:rPr>
                <w:rFonts w:ascii="Calibri Light" w:eastAsia="Times New Roman" w:hAnsi="Calibri Light" w:cs="Calibri Light"/>
                <w:sz w:val="22"/>
                <w:szCs w:val="22"/>
                <w:lang w:eastAsia="en-US"/>
              </w:rPr>
              <w:t>Notify Ewa Stewart, Grant Officer (</w:t>
            </w:r>
            <w:hyperlink r:id="rId235" w:history="1">
              <w:r w:rsidRPr="00164783">
                <w:rPr>
                  <w:rFonts w:ascii="Calibri" w:eastAsia="Times New Roman" w:hAnsi="Calibri" w:cs="Calibri"/>
                  <w:color w:val="0563C1"/>
                  <w:sz w:val="22"/>
                  <w:szCs w:val="22"/>
                  <w:u w:val="single"/>
                  <w:lang w:eastAsia="en-US"/>
                </w:rPr>
                <w:t>ewa.stewart@ontariotechu.ca</w:t>
              </w:r>
            </w:hyperlink>
            <w:r w:rsidRPr="00164783">
              <w:rPr>
                <w:rFonts w:ascii="Calibri Light" w:eastAsia="Times New Roman" w:hAnsi="Calibri Light" w:cs="Calibri Light"/>
                <w:sz w:val="22"/>
                <w:szCs w:val="22"/>
                <w:lang w:eastAsia="en-US"/>
              </w:rPr>
              <w:t xml:space="preserve">) of your intention to </w:t>
            </w:r>
            <w:proofErr w:type="gramStart"/>
            <w:r w:rsidRPr="00164783">
              <w:rPr>
                <w:rFonts w:ascii="Calibri Light" w:eastAsia="Times New Roman" w:hAnsi="Calibri Light" w:cs="Calibri Light"/>
                <w:sz w:val="22"/>
                <w:szCs w:val="22"/>
                <w:lang w:eastAsia="en-US"/>
              </w:rPr>
              <w:t>apply</w:t>
            </w:r>
            <w:proofErr w:type="gramEnd"/>
          </w:p>
          <w:p w14:paraId="2D6B84A4" w14:textId="77777777" w:rsidR="00164783" w:rsidRPr="00164783" w:rsidRDefault="00164783" w:rsidP="00170FDE">
            <w:pPr>
              <w:numPr>
                <w:ilvl w:val="0"/>
                <w:numId w:val="43"/>
              </w:numPr>
              <w:spacing w:after="0" w:line="240" w:lineRule="auto"/>
              <w:rPr>
                <w:rFonts w:ascii="Calibri Light" w:eastAsia="Times New Roman" w:hAnsi="Calibri Light" w:cs="Calibri Light"/>
                <w:sz w:val="22"/>
                <w:szCs w:val="22"/>
                <w:lang w:eastAsia="en-US"/>
              </w:rPr>
            </w:pPr>
            <w:r w:rsidRPr="00164783">
              <w:rPr>
                <w:rFonts w:ascii="Calibri Light" w:eastAsia="Times New Roman" w:hAnsi="Calibri Light" w:cs="Calibri Light"/>
                <w:sz w:val="22"/>
                <w:szCs w:val="22"/>
                <w:lang w:eastAsia="en-US"/>
              </w:rPr>
              <w:t xml:space="preserve">Review the </w:t>
            </w:r>
            <w:hyperlink r:id="rId236" w:history="1">
              <w:r w:rsidRPr="00164783">
                <w:rPr>
                  <w:rFonts w:ascii="Calibri" w:eastAsia="Times New Roman" w:hAnsi="Calibri" w:cs="Calibri"/>
                  <w:color w:val="0563C1"/>
                  <w:sz w:val="22"/>
                  <w:szCs w:val="22"/>
                  <w:u w:val="single"/>
                  <w:lang w:eastAsia="en-US"/>
                </w:rPr>
                <w:t>program guidelines</w:t>
              </w:r>
            </w:hyperlink>
            <w:r w:rsidRPr="00164783">
              <w:rPr>
                <w:rFonts w:ascii="Calibri Light" w:eastAsia="Times New Roman" w:hAnsi="Calibri Light" w:cs="Calibri Light"/>
                <w:sz w:val="22"/>
                <w:szCs w:val="22"/>
                <w:lang w:eastAsia="en-US"/>
              </w:rPr>
              <w:t xml:space="preserve"> and </w:t>
            </w:r>
            <w:hyperlink r:id="rId237" w:history="1">
              <w:r w:rsidRPr="00164783">
                <w:rPr>
                  <w:rFonts w:ascii="Calibri" w:eastAsia="Times New Roman" w:hAnsi="Calibri" w:cs="Calibri"/>
                  <w:color w:val="0563C1"/>
                  <w:sz w:val="22"/>
                  <w:szCs w:val="22"/>
                  <w:u w:val="single"/>
                  <w:lang w:eastAsia="en-US"/>
                </w:rPr>
                <w:t>application instructions</w:t>
              </w:r>
            </w:hyperlink>
          </w:p>
          <w:p w14:paraId="10CC4ACB" w14:textId="77777777" w:rsidR="00164783" w:rsidRPr="00164783" w:rsidRDefault="00164783" w:rsidP="00170FDE">
            <w:pPr>
              <w:numPr>
                <w:ilvl w:val="0"/>
                <w:numId w:val="43"/>
              </w:numPr>
              <w:spacing w:after="0" w:line="240" w:lineRule="auto"/>
              <w:rPr>
                <w:rFonts w:ascii="Calibri Light" w:eastAsia="Times New Roman" w:hAnsi="Calibri Light" w:cs="Calibri Light"/>
                <w:sz w:val="22"/>
                <w:szCs w:val="22"/>
                <w:lang w:eastAsia="en-US"/>
              </w:rPr>
            </w:pPr>
            <w:r w:rsidRPr="00164783">
              <w:rPr>
                <w:rFonts w:ascii="Calibri Light" w:eastAsia="Times New Roman" w:hAnsi="Calibri Light" w:cs="Calibri Light"/>
                <w:sz w:val="22"/>
                <w:szCs w:val="22"/>
                <w:lang w:eastAsia="en-US"/>
              </w:rPr>
              <w:t xml:space="preserve">Create and complete an application in </w:t>
            </w:r>
            <w:hyperlink r:id="rId238" w:history="1">
              <w:r w:rsidRPr="00164783">
                <w:rPr>
                  <w:rFonts w:ascii="Calibri Light" w:eastAsia="Times New Roman" w:hAnsi="Calibri Light" w:cs="Calibri Light"/>
                  <w:color w:val="0563C1"/>
                  <w:sz w:val="22"/>
                  <w:szCs w:val="22"/>
                  <w:u w:val="single"/>
                  <w:lang w:eastAsia="en-US"/>
                </w:rPr>
                <w:t>Research Portal</w:t>
              </w:r>
            </w:hyperlink>
            <w:r w:rsidRPr="00164783">
              <w:rPr>
                <w:rFonts w:ascii="Calibri Light" w:eastAsia="Times New Roman" w:hAnsi="Calibri Light" w:cs="Calibri Light"/>
                <w:sz w:val="22"/>
                <w:szCs w:val="22"/>
                <w:lang w:eastAsia="en-US"/>
              </w:rPr>
              <w:t xml:space="preserve">. Update and link your </w:t>
            </w:r>
            <w:hyperlink r:id="rId239" w:history="1">
              <w:r w:rsidRPr="00164783">
                <w:rPr>
                  <w:rFonts w:ascii="Calibri Light" w:eastAsia="Times New Roman" w:hAnsi="Calibri Light" w:cs="Calibri Light"/>
                  <w:color w:val="0563C1"/>
                  <w:sz w:val="22"/>
                  <w:szCs w:val="22"/>
                  <w:u w:val="single"/>
                  <w:lang w:eastAsia="en-US"/>
                </w:rPr>
                <w:t>Canadian Common CV</w:t>
              </w:r>
            </w:hyperlink>
            <w:r w:rsidRPr="00164783">
              <w:rPr>
                <w:rFonts w:ascii="Calibri Light" w:eastAsia="Times New Roman" w:hAnsi="Calibri Light" w:cs="Calibri Light"/>
                <w:sz w:val="22"/>
                <w:szCs w:val="22"/>
                <w:lang w:eastAsia="en-US"/>
              </w:rPr>
              <w:t xml:space="preserve"> (each co-applicant must also link their CCV).</w:t>
            </w:r>
          </w:p>
          <w:p w14:paraId="085DFE9A" w14:textId="77777777" w:rsidR="00164783" w:rsidRPr="00164783" w:rsidRDefault="00164783" w:rsidP="00170FDE">
            <w:pPr>
              <w:numPr>
                <w:ilvl w:val="0"/>
                <w:numId w:val="43"/>
              </w:numPr>
              <w:spacing w:after="0" w:line="240" w:lineRule="auto"/>
              <w:rPr>
                <w:rFonts w:ascii="Calibri Light" w:eastAsia="Times New Roman" w:hAnsi="Calibri Light" w:cs="Calibri Light"/>
                <w:sz w:val="22"/>
                <w:szCs w:val="22"/>
                <w:lang w:eastAsia="en-US"/>
              </w:rPr>
            </w:pPr>
            <w:r w:rsidRPr="00164783">
              <w:rPr>
                <w:rFonts w:ascii="Calibri Light" w:eastAsia="Times New Roman" w:hAnsi="Calibri Light" w:cs="Calibri Light"/>
                <w:sz w:val="22"/>
                <w:szCs w:val="22"/>
                <w:lang w:eastAsia="en-US"/>
              </w:rPr>
              <w:t>Applicants should include two quotations for items over $25,000 (before taxes) or for any systems to be purchased from a single supplier and costing more than $25,000 (before taxes). If the required number of quotations cannot reasonably be submitted, applicants must provide a clear justification in the Budget justification section. Getting quotations can take time so it’s best to start requesting these in well advance.</w:t>
            </w:r>
          </w:p>
          <w:p w14:paraId="18FD1DE8" w14:textId="77777777" w:rsidR="00164783" w:rsidRPr="00164783" w:rsidRDefault="00164783" w:rsidP="00164783">
            <w:pPr>
              <w:spacing w:after="0" w:line="240" w:lineRule="auto"/>
              <w:rPr>
                <w:rFonts w:ascii="Calibri Light" w:eastAsia="Calibri" w:hAnsi="Calibri Light" w:cs="Calibri Light"/>
                <w:sz w:val="22"/>
                <w:szCs w:val="22"/>
                <w:lang w:eastAsia="en-US"/>
              </w:rPr>
            </w:pPr>
          </w:p>
          <w:p w14:paraId="41711D74"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b/>
                <w:bCs/>
                <w:sz w:val="22"/>
                <w:szCs w:val="22"/>
                <w:highlight w:val="yellow"/>
                <w:lang w:eastAsia="en-US"/>
              </w:rPr>
              <w:t>Important:</w:t>
            </w:r>
            <w:r w:rsidRPr="00164783">
              <w:rPr>
                <w:rFonts w:ascii="Calibri Light" w:eastAsia="Calibri" w:hAnsi="Calibri Light" w:cs="Calibri Light"/>
                <w:sz w:val="22"/>
                <w:szCs w:val="22"/>
                <w:lang w:eastAsia="en-US"/>
              </w:rPr>
              <w:t xml:space="preserve"> in the Budget Justification attachment, applicants provide a clear breakdown of the items requested indicating the subtotal(s), the institutional tax r ate, the total tax and, if applicable, the currency exchange rate(s) and the converted currency total(s) in the table format shown below (as found in the </w:t>
            </w:r>
            <w:hyperlink r:id="rId240" w:history="1">
              <w:r w:rsidRPr="00164783">
                <w:rPr>
                  <w:rFonts w:ascii="Calibri Light" w:eastAsia="Calibri" w:hAnsi="Calibri Light" w:cs="Calibri Light"/>
                  <w:sz w:val="22"/>
                  <w:szCs w:val="22"/>
                  <w:u w:val="single"/>
                  <w:lang w:eastAsia="en-US"/>
                </w:rPr>
                <w:t>application instructions</w:t>
              </w:r>
            </w:hyperlink>
            <w:r w:rsidRPr="00164783">
              <w:rPr>
                <w:rFonts w:ascii="Calibri Light" w:eastAsia="Calibri" w:hAnsi="Calibri Light" w:cs="Calibri Light"/>
                <w:sz w:val="22"/>
                <w:szCs w:val="22"/>
                <w:lang w:eastAsia="en-US"/>
              </w:rPr>
              <w:t xml:space="preserve">). </w:t>
            </w:r>
          </w:p>
          <w:p w14:paraId="2B83D29E" w14:textId="77777777" w:rsidR="00164783" w:rsidRPr="00164783" w:rsidRDefault="00164783" w:rsidP="00170FDE">
            <w:pPr>
              <w:numPr>
                <w:ilvl w:val="0"/>
                <w:numId w:val="49"/>
              </w:numPr>
              <w:spacing w:after="0" w:line="276" w:lineRule="auto"/>
              <w:contextualSpacing/>
              <w:rPr>
                <w:rFonts w:ascii="Calibri Light" w:eastAsia="Times New Roman" w:hAnsi="Calibri Light" w:cs="Calibri Light"/>
                <w:sz w:val="22"/>
                <w:szCs w:val="22"/>
                <w:lang w:eastAsia="en-US"/>
              </w:rPr>
            </w:pPr>
            <w:r w:rsidRPr="00164783">
              <w:rPr>
                <w:rFonts w:ascii="Calibri Light" w:eastAsia="Times New Roman" w:hAnsi="Calibri Light" w:cs="Calibri Light"/>
                <w:sz w:val="22"/>
                <w:szCs w:val="22"/>
                <w:highlight w:val="yellow"/>
                <w:lang w:eastAsia="en-US"/>
              </w:rPr>
              <w:t xml:space="preserve">For the institutional tax rate, please be sure to use </w:t>
            </w:r>
            <w:r w:rsidRPr="00164783">
              <w:rPr>
                <w:rFonts w:ascii="Calibri Light" w:eastAsia="Times New Roman" w:hAnsi="Calibri Light" w:cs="Calibri Light"/>
                <w:b/>
                <w:bCs/>
                <w:sz w:val="22"/>
                <w:szCs w:val="22"/>
                <w:highlight w:val="yellow"/>
                <w:lang w:eastAsia="en-US"/>
              </w:rPr>
              <w:t>3.41%</w:t>
            </w:r>
            <w:r w:rsidRPr="00164783">
              <w:rPr>
                <w:rFonts w:ascii="Calibri Light" w:eastAsia="Times New Roman" w:hAnsi="Calibri Light" w:cs="Calibri Light"/>
                <w:b/>
                <w:bCs/>
                <w:sz w:val="22"/>
                <w:szCs w:val="22"/>
                <w:lang w:eastAsia="en-US"/>
              </w:rPr>
              <w:t xml:space="preserve"> </w:t>
            </w:r>
            <w:r w:rsidRPr="00164783">
              <w:rPr>
                <w:rFonts w:ascii="Calibri Light" w:eastAsia="Times New Roman" w:hAnsi="Calibri Light" w:cs="Calibri Light"/>
                <w:sz w:val="22"/>
                <w:szCs w:val="22"/>
                <w:lang w:eastAsia="en-US"/>
              </w:rPr>
              <w:t>- as this is the equivalent HST rate that Ontario Tech pays after our tax rebates.</w:t>
            </w:r>
          </w:p>
          <w:p w14:paraId="7B33CB51" w14:textId="77777777" w:rsidR="00164783" w:rsidRPr="00164783" w:rsidRDefault="00164783" w:rsidP="00170FDE">
            <w:pPr>
              <w:numPr>
                <w:ilvl w:val="0"/>
                <w:numId w:val="49"/>
              </w:numPr>
              <w:spacing w:after="0" w:line="276" w:lineRule="auto"/>
              <w:contextualSpacing/>
              <w:rPr>
                <w:rFonts w:ascii="Calibri Light" w:eastAsia="Times New Roman" w:hAnsi="Calibri Light" w:cs="Calibri Light"/>
                <w:sz w:val="22"/>
                <w:szCs w:val="22"/>
                <w:lang w:eastAsia="en-US"/>
              </w:rPr>
            </w:pPr>
            <w:r w:rsidRPr="00164783">
              <w:rPr>
                <w:rFonts w:ascii="Calibri Light" w:eastAsia="Times New Roman" w:hAnsi="Calibri Light" w:cs="Calibri Light"/>
                <w:sz w:val="22"/>
                <w:szCs w:val="22"/>
                <w:lang w:eastAsia="en-US"/>
              </w:rPr>
              <w:t xml:space="preserve">To calculate the exchange rate, use the monthly Bank of Canada Exchange Rates: </w:t>
            </w:r>
            <w:hyperlink r:id="rId241" w:history="1">
              <w:r w:rsidRPr="00164783">
                <w:rPr>
                  <w:rFonts w:ascii="Calibri Light" w:eastAsia="Times New Roman" w:hAnsi="Calibri Light" w:cs="Calibri Light"/>
                  <w:sz w:val="22"/>
                  <w:szCs w:val="22"/>
                  <w:u w:val="single"/>
                  <w:lang w:eastAsia="en-US"/>
                </w:rPr>
                <w:t>https://www.bankofcanada.ca/rates/exchange/monthly-exchange-rates</w:t>
              </w:r>
            </w:hyperlink>
            <w:hyperlink r:id="rId242" w:history="1">
              <w:r w:rsidRPr="00164783">
                <w:rPr>
                  <w:rFonts w:ascii="Calibri Light" w:eastAsia="Times New Roman" w:hAnsi="Calibri Light" w:cs="Calibri Light"/>
                  <w:sz w:val="22"/>
                  <w:szCs w:val="22"/>
                  <w:u w:val="single"/>
                  <w:lang w:eastAsia="en-US"/>
                </w:rPr>
                <w:t>/</w:t>
              </w:r>
            </w:hyperlink>
            <w:r w:rsidRPr="00164783">
              <w:rPr>
                <w:rFonts w:ascii="Calibri Light" w:eastAsia="Times New Roman" w:hAnsi="Calibri Light" w:cs="Calibri Light"/>
                <w:sz w:val="22"/>
                <w:szCs w:val="22"/>
                <w:lang w:eastAsia="en-US"/>
              </w:rPr>
              <w:t xml:space="preserve"> </w:t>
            </w:r>
          </w:p>
        </w:tc>
      </w:tr>
      <w:tr w:rsidR="00164783" w:rsidRPr="00164783" w14:paraId="1D982679" w14:textId="77777777" w:rsidTr="00164783">
        <w:tc>
          <w:tcPr>
            <w:tcW w:w="252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8C6317C" w14:textId="77777777" w:rsidR="00164783" w:rsidRPr="00164783" w:rsidRDefault="00164783" w:rsidP="00164783">
            <w:pPr>
              <w:spacing w:after="0" w:line="240" w:lineRule="auto"/>
              <w:rPr>
                <w:rFonts w:ascii="Calibri" w:eastAsia="Calibri" w:hAnsi="Calibri" w:cs="Calibri"/>
                <w:b/>
                <w:bCs/>
                <w:color w:val="003399"/>
                <w:sz w:val="22"/>
                <w:szCs w:val="22"/>
                <w:lang w:eastAsia="en-US"/>
              </w:rPr>
            </w:pPr>
            <w:r w:rsidRPr="00164783">
              <w:rPr>
                <w:rFonts w:ascii="Calibri" w:eastAsia="Calibri" w:hAnsi="Calibri" w:cs="Calibri"/>
                <w:b/>
                <w:bCs/>
                <w:sz w:val="22"/>
                <w:szCs w:val="22"/>
                <w:lang w:eastAsia="en-US"/>
              </w:rPr>
              <w:t>For more information</w:t>
            </w:r>
          </w:p>
        </w:tc>
        <w:tc>
          <w:tcPr>
            <w:tcW w:w="6840" w:type="dxa"/>
            <w:tcBorders>
              <w:top w:val="nil"/>
              <w:left w:val="nil"/>
              <w:bottom w:val="single" w:sz="8" w:space="0" w:color="BFBFBF"/>
              <w:right w:val="single" w:sz="8" w:space="0" w:color="BFBFBF"/>
            </w:tcBorders>
            <w:tcMar>
              <w:top w:w="0" w:type="dxa"/>
              <w:left w:w="108" w:type="dxa"/>
              <w:bottom w:w="0" w:type="dxa"/>
              <w:right w:w="108" w:type="dxa"/>
            </w:tcMar>
          </w:tcPr>
          <w:p w14:paraId="066519A6"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sz w:val="22"/>
                <w:szCs w:val="22"/>
                <w:lang w:eastAsia="en-US"/>
              </w:rPr>
              <w:t>Ewa Stewart, Grants Officer:</w:t>
            </w:r>
          </w:p>
          <w:p w14:paraId="6F95A03C" w14:textId="77777777" w:rsidR="00164783" w:rsidRPr="00164783" w:rsidRDefault="00855DD8" w:rsidP="00164783">
            <w:pPr>
              <w:spacing w:after="0" w:line="240" w:lineRule="auto"/>
              <w:rPr>
                <w:rFonts w:ascii="Calibri Light" w:eastAsia="Calibri" w:hAnsi="Calibri Light" w:cs="Calibri Light"/>
                <w:sz w:val="22"/>
                <w:szCs w:val="22"/>
                <w:lang w:eastAsia="en-US"/>
              </w:rPr>
            </w:pPr>
            <w:hyperlink r:id="rId243" w:history="1">
              <w:r w:rsidR="00164783" w:rsidRPr="00164783">
                <w:rPr>
                  <w:rFonts w:ascii="Calibri" w:eastAsia="Calibri" w:hAnsi="Calibri" w:cs="Calibri"/>
                  <w:color w:val="0563C1"/>
                  <w:sz w:val="22"/>
                  <w:szCs w:val="22"/>
                  <w:u w:val="single"/>
                  <w:lang w:eastAsia="en-US"/>
                </w:rPr>
                <w:t>Ewa.stewart@ontariotechu.ca</w:t>
              </w:r>
            </w:hyperlink>
          </w:p>
          <w:p w14:paraId="5A312112" w14:textId="77777777" w:rsidR="00164783" w:rsidRPr="00164783" w:rsidRDefault="00164783" w:rsidP="00164783">
            <w:pPr>
              <w:spacing w:after="0" w:line="240" w:lineRule="auto"/>
              <w:rPr>
                <w:rFonts w:ascii="Calibri Light" w:eastAsia="Calibri" w:hAnsi="Calibri Light" w:cs="Calibri Light"/>
                <w:sz w:val="22"/>
                <w:szCs w:val="22"/>
                <w:lang w:eastAsia="en-US"/>
              </w:rPr>
            </w:pPr>
          </w:p>
          <w:p w14:paraId="29CE925F"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sz w:val="22"/>
                <w:szCs w:val="22"/>
                <w:lang w:eastAsia="en-US"/>
              </w:rPr>
              <w:t>NSERC Program Officer:</w:t>
            </w:r>
          </w:p>
          <w:p w14:paraId="74D21063" w14:textId="77777777" w:rsidR="00164783" w:rsidRPr="00164783" w:rsidRDefault="00855DD8" w:rsidP="00164783">
            <w:pPr>
              <w:spacing w:after="0" w:line="240" w:lineRule="auto"/>
              <w:rPr>
                <w:rFonts w:ascii="Calibri Light" w:eastAsia="Calibri" w:hAnsi="Calibri Light" w:cs="Calibri Light"/>
                <w:sz w:val="22"/>
                <w:szCs w:val="22"/>
                <w:lang w:eastAsia="en-US"/>
              </w:rPr>
            </w:pPr>
            <w:hyperlink r:id="rId244" w:history="1">
              <w:r w:rsidR="00164783" w:rsidRPr="00164783">
                <w:rPr>
                  <w:rFonts w:ascii="Calibri Light" w:eastAsia="Calibri" w:hAnsi="Calibri Light" w:cs="Calibri Light"/>
                  <w:color w:val="0563C1"/>
                  <w:sz w:val="22"/>
                  <w:szCs w:val="22"/>
                  <w:u w:val="single"/>
                  <w:lang w:eastAsia="en-US"/>
                </w:rPr>
                <w:t>resgrant@nserc-crsng.gc.ca</w:t>
              </w:r>
            </w:hyperlink>
            <w:r w:rsidR="00164783" w:rsidRPr="00164783">
              <w:rPr>
                <w:rFonts w:ascii="Calibri Light" w:eastAsia="Calibri" w:hAnsi="Calibri Light" w:cs="Calibri Light"/>
                <w:sz w:val="22"/>
                <w:szCs w:val="22"/>
                <w:lang w:eastAsia="en-US"/>
              </w:rPr>
              <w:t xml:space="preserve"> </w:t>
            </w:r>
          </w:p>
          <w:p w14:paraId="39CBA9EA" w14:textId="77777777" w:rsidR="00164783" w:rsidRPr="00164783" w:rsidRDefault="00164783" w:rsidP="00164783">
            <w:pPr>
              <w:spacing w:after="0" w:line="240" w:lineRule="auto"/>
              <w:rPr>
                <w:rFonts w:ascii="Calibri Light" w:eastAsia="Calibri" w:hAnsi="Calibri Light" w:cs="Calibri Light"/>
                <w:sz w:val="22"/>
                <w:szCs w:val="22"/>
                <w:lang w:eastAsia="en-US"/>
              </w:rPr>
            </w:pPr>
          </w:p>
          <w:p w14:paraId="55424AE7" w14:textId="77777777" w:rsidR="00164783" w:rsidRPr="00164783" w:rsidRDefault="00164783" w:rsidP="00164783">
            <w:pPr>
              <w:spacing w:after="0" w:line="240" w:lineRule="auto"/>
              <w:rPr>
                <w:rFonts w:ascii="Calibri Light" w:eastAsia="Calibri" w:hAnsi="Calibri Light" w:cs="Calibri Light"/>
                <w:sz w:val="22"/>
                <w:szCs w:val="22"/>
                <w:lang w:eastAsia="en-US"/>
              </w:rPr>
            </w:pPr>
            <w:r w:rsidRPr="00164783">
              <w:rPr>
                <w:rFonts w:ascii="Calibri Light" w:eastAsia="Calibri" w:hAnsi="Calibri Light" w:cs="Calibri Light"/>
                <w:sz w:val="22"/>
                <w:szCs w:val="22"/>
                <w:lang w:eastAsia="en-US"/>
              </w:rPr>
              <w:t>Research Portal tech assistance:</w:t>
            </w:r>
          </w:p>
          <w:p w14:paraId="6B405209" w14:textId="77777777" w:rsidR="00164783" w:rsidRPr="00164783" w:rsidRDefault="00855DD8" w:rsidP="00164783">
            <w:pPr>
              <w:spacing w:after="0" w:line="240" w:lineRule="auto"/>
              <w:rPr>
                <w:rFonts w:ascii="Calibri Light" w:eastAsia="Calibri" w:hAnsi="Calibri Light" w:cs="Calibri Light"/>
                <w:sz w:val="22"/>
                <w:szCs w:val="22"/>
                <w:lang w:eastAsia="en-US"/>
              </w:rPr>
            </w:pPr>
            <w:hyperlink r:id="rId245" w:history="1">
              <w:r w:rsidR="00164783" w:rsidRPr="00164783">
                <w:rPr>
                  <w:rFonts w:ascii="Calibri Light" w:eastAsia="Calibri" w:hAnsi="Calibri Light" w:cs="Calibri Light"/>
                  <w:color w:val="0563C1"/>
                  <w:sz w:val="22"/>
                  <w:szCs w:val="22"/>
                  <w:u w:val="single"/>
                  <w:lang w:eastAsia="en-US"/>
                </w:rPr>
                <w:t>webapp@nserc-crsng.gc.ca</w:t>
              </w:r>
            </w:hyperlink>
            <w:r w:rsidR="00164783" w:rsidRPr="00164783">
              <w:rPr>
                <w:rFonts w:ascii="Calibri Light" w:eastAsia="Calibri" w:hAnsi="Calibri Light" w:cs="Calibri Light"/>
                <w:sz w:val="22"/>
                <w:szCs w:val="22"/>
                <w:lang w:eastAsia="en-US"/>
              </w:rPr>
              <w:t xml:space="preserve"> or </w:t>
            </w:r>
            <w:r w:rsidR="00164783" w:rsidRPr="00164783">
              <w:rPr>
                <w:rFonts w:ascii="Calibri Light" w:eastAsia="Calibri" w:hAnsi="Calibri Light" w:cs="Calibri Light"/>
                <w:color w:val="000000"/>
                <w:sz w:val="22"/>
                <w:szCs w:val="22"/>
                <w:shd w:val="clear" w:color="auto" w:fill="FFFFFF"/>
                <w:lang w:eastAsia="en-US"/>
              </w:rPr>
              <w:t>1-855-275-2861</w:t>
            </w:r>
            <w:r w:rsidR="00164783" w:rsidRPr="00164783">
              <w:rPr>
                <w:rFonts w:ascii="Verdana" w:eastAsia="Calibri" w:hAnsi="Verdana" w:cs="Calibri"/>
                <w:color w:val="000000"/>
                <w:sz w:val="19"/>
                <w:szCs w:val="19"/>
                <w:shd w:val="clear" w:color="auto" w:fill="FFFFFF"/>
                <w:lang w:eastAsia="en-US"/>
              </w:rPr>
              <w:t xml:space="preserve"> </w:t>
            </w:r>
          </w:p>
        </w:tc>
      </w:tr>
      <w:bookmarkEnd w:id="75"/>
    </w:tbl>
    <w:p w14:paraId="7108A587" w14:textId="77777777" w:rsidR="00164783" w:rsidRPr="00164783" w:rsidRDefault="00164783" w:rsidP="00164783">
      <w:pPr>
        <w:spacing w:line="276" w:lineRule="auto"/>
        <w:jc w:val="center"/>
        <w:rPr>
          <w:rFonts w:ascii="Calibri" w:eastAsia="Calibri" w:hAnsi="Calibri" w:cs="Calibri"/>
          <w:b/>
          <w:bCs/>
          <w:color w:val="000000"/>
          <w:sz w:val="28"/>
          <w:szCs w:val="28"/>
          <w:lang w:val="en-CA" w:eastAsia="en-US"/>
        </w:rPr>
      </w:pPr>
    </w:p>
    <w:p w14:paraId="73C3275F" w14:textId="77777777" w:rsidR="00164783" w:rsidRPr="00164783" w:rsidRDefault="00164783" w:rsidP="00164783">
      <w:pPr>
        <w:spacing w:after="0" w:line="276" w:lineRule="auto"/>
        <w:rPr>
          <w:rFonts w:ascii="Calibri Light" w:eastAsia="Calibri" w:hAnsi="Calibri Light" w:cs="Calibri Light"/>
          <w:b/>
          <w:bCs/>
          <w:color w:val="000000"/>
          <w:sz w:val="22"/>
          <w:szCs w:val="22"/>
          <w:lang w:eastAsia="en-US"/>
        </w:rPr>
      </w:pPr>
      <w:r w:rsidRPr="00164783">
        <w:rPr>
          <w:rFonts w:ascii="Calibri Light" w:eastAsia="Calibri" w:hAnsi="Calibri Light" w:cs="Calibri Light"/>
          <w:b/>
          <w:bCs/>
          <w:color w:val="000000"/>
          <w:sz w:val="22"/>
          <w:szCs w:val="22"/>
          <w:lang w:eastAsia="en-US"/>
        </w:rPr>
        <w:t>Description</w:t>
      </w:r>
    </w:p>
    <w:p w14:paraId="20CA671E" w14:textId="77777777" w:rsidR="00164783" w:rsidRPr="00164783" w:rsidRDefault="00855DD8" w:rsidP="00164783">
      <w:pPr>
        <w:spacing w:line="276" w:lineRule="auto"/>
        <w:rPr>
          <w:rFonts w:ascii="Calibri Light" w:eastAsia="Calibri" w:hAnsi="Calibri Light" w:cs="Calibri Light"/>
          <w:color w:val="000000"/>
          <w:sz w:val="22"/>
          <w:szCs w:val="22"/>
          <w:lang w:val="en-CA" w:eastAsia="en-US"/>
        </w:rPr>
      </w:pPr>
      <w:hyperlink r:id="rId246" w:history="1">
        <w:r w:rsidR="00164783" w:rsidRPr="00164783">
          <w:rPr>
            <w:rFonts w:ascii="Calibri Light" w:eastAsia="Calibri" w:hAnsi="Calibri Light" w:cs="Calibri Light"/>
            <w:color w:val="0563C1"/>
            <w:sz w:val="22"/>
            <w:szCs w:val="22"/>
            <w:u w:val="single"/>
            <w:lang w:val="en-CA" w:eastAsia="en-US"/>
          </w:rPr>
          <w:t>Research Tools and Instruments (RTI)</w:t>
        </w:r>
      </w:hyperlink>
      <w:r w:rsidR="00164783" w:rsidRPr="00164783">
        <w:rPr>
          <w:rFonts w:ascii="Calibri Light" w:eastAsia="Calibri" w:hAnsi="Calibri Light" w:cs="Calibri Light"/>
          <w:color w:val="000000"/>
          <w:sz w:val="22"/>
          <w:szCs w:val="22"/>
          <w:lang w:val="en-CA" w:eastAsia="en-US"/>
        </w:rPr>
        <w:t xml:space="preserve"> grants foster and enhance the discovery, </w:t>
      </w:r>
      <w:proofErr w:type="gramStart"/>
      <w:r w:rsidR="00164783" w:rsidRPr="00164783">
        <w:rPr>
          <w:rFonts w:ascii="Calibri Light" w:eastAsia="Calibri" w:hAnsi="Calibri Light" w:cs="Calibri Light"/>
          <w:color w:val="000000"/>
          <w:sz w:val="22"/>
          <w:szCs w:val="22"/>
          <w:lang w:val="en-CA" w:eastAsia="en-US"/>
        </w:rPr>
        <w:t>innovation</w:t>
      </w:r>
      <w:proofErr w:type="gramEnd"/>
      <w:r w:rsidR="00164783" w:rsidRPr="00164783">
        <w:rPr>
          <w:rFonts w:ascii="Calibri Light" w:eastAsia="Calibri" w:hAnsi="Calibri Light" w:cs="Calibri Light"/>
          <w:color w:val="000000"/>
          <w:sz w:val="22"/>
          <w:szCs w:val="22"/>
          <w:lang w:val="en-CA" w:eastAsia="en-US"/>
        </w:rPr>
        <w:t xml:space="preserve"> and training capability of university researchers in the natural sciences and engineering by supporting the purchase of research equipment.</w:t>
      </w:r>
    </w:p>
    <w:p w14:paraId="0FE2AA44" w14:textId="77777777" w:rsidR="00164783" w:rsidRPr="00164783" w:rsidRDefault="00164783" w:rsidP="00164783">
      <w:pPr>
        <w:spacing w:line="276" w:lineRule="auto"/>
        <w:rPr>
          <w:rFonts w:ascii="Calibri Light" w:eastAsia="Calibri" w:hAnsi="Calibri Light" w:cs="Calibri Light"/>
          <w:color w:val="000000"/>
          <w:sz w:val="22"/>
          <w:szCs w:val="22"/>
          <w:lang w:val="en-CA" w:eastAsia="en-US"/>
        </w:rPr>
      </w:pPr>
      <w:r w:rsidRPr="00164783">
        <w:rPr>
          <w:rFonts w:ascii="Calibri Light" w:eastAsia="Calibri" w:hAnsi="Calibri Light" w:cs="Calibri Light"/>
          <w:color w:val="000000"/>
          <w:sz w:val="22"/>
          <w:szCs w:val="22"/>
          <w:lang w:val="en-CA" w:eastAsia="en-US"/>
        </w:rPr>
        <w:t>The RTI grants program provides the primary avenue for university researchers in the natural sciences and engineering to obtain up to $150,000 in support for research tools and instruments with a net cost between $7,001 and $250,000. Net cost is defined as the purchase cost of the equipment after any discount from the vendor and before taxes, customs and importation fees, transportation and shipping charges, and assembly and installation costs.</w:t>
      </w:r>
    </w:p>
    <w:p w14:paraId="05AAA74F" w14:textId="77777777" w:rsidR="00164783" w:rsidRPr="00164783" w:rsidRDefault="00164783" w:rsidP="00164783">
      <w:pPr>
        <w:spacing w:line="276" w:lineRule="auto"/>
        <w:rPr>
          <w:rFonts w:ascii="Calibri Light" w:eastAsia="Calibri" w:hAnsi="Calibri Light" w:cs="Calibri Light"/>
          <w:color w:val="000000"/>
          <w:sz w:val="22"/>
          <w:szCs w:val="22"/>
          <w:lang w:val="en-CA" w:eastAsia="en-US"/>
        </w:rPr>
      </w:pPr>
      <w:r w:rsidRPr="00164783">
        <w:rPr>
          <w:rFonts w:ascii="Calibri Light" w:eastAsia="Calibri" w:hAnsi="Calibri Light" w:cs="Calibri Light"/>
          <w:color w:val="000000"/>
          <w:sz w:val="22"/>
          <w:szCs w:val="22"/>
          <w:lang w:val="en-CA" w:eastAsia="en-US"/>
        </w:rPr>
        <w:t>NSERC will only accept the following requests:</w:t>
      </w:r>
    </w:p>
    <w:p w14:paraId="7EE12270" w14:textId="77777777" w:rsidR="00164783" w:rsidRPr="00164783" w:rsidRDefault="00164783" w:rsidP="00170FDE">
      <w:pPr>
        <w:numPr>
          <w:ilvl w:val="0"/>
          <w:numId w:val="50"/>
        </w:numPr>
        <w:shd w:val="clear" w:color="auto" w:fill="FFFFFF"/>
        <w:spacing w:before="100" w:beforeAutospacing="1" w:after="100" w:afterAutospacing="1" w:line="288" w:lineRule="atLeast"/>
        <w:ind w:left="945"/>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for tools and instruments that form a comprehensive system intended to support NSERC-funded research in the natural sciences and engineering:</w:t>
      </w:r>
    </w:p>
    <w:p w14:paraId="1DF3315A" w14:textId="77777777" w:rsidR="00164783" w:rsidRPr="00164783" w:rsidRDefault="00164783" w:rsidP="00170FDE">
      <w:pPr>
        <w:numPr>
          <w:ilvl w:val="1"/>
          <w:numId w:val="50"/>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a comprehensive system is one in which each tool or instrument forms part of an integrated system of operation to support the research program(s)</w:t>
      </w:r>
    </w:p>
    <w:p w14:paraId="15B91D8B" w14:textId="77777777" w:rsidR="00164783" w:rsidRPr="00164783" w:rsidRDefault="00164783" w:rsidP="00170FDE">
      <w:pPr>
        <w:numPr>
          <w:ilvl w:val="1"/>
          <w:numId w:val="50"/>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 xml:space="preserve">requests that bundle unrelated tools and instruments together will not be </w:t>
      </w:r>
      <w:proofErr w:type="gramStart"/>
      <w:r w:rsidRPr="00164783">
        <w:rPr>
          <w:rFonts w:ascii="Calibri Light" w:eastAsia="Calibri" w:hAnsi="Calibri Light" w:cs="Calibri Light"/>
          <w:color w:val="000000"/>
          <w:sz w:val="22"/>
          <w:szCs w:val="22"/>
          <w:lang w:eastAsia="en-US"/>
        </w:rPr>
        <w:t>accepted</w:t>
      </w:r>
      <w:proofErr w:type="gramEnd"/>
    </w:p>
    <w:p w14:paraId="79AF1AC9" w14:textId="77777777" w:rsidR="00164783" w:rsidRPr="00164783" w:rsidRDefault="00164783" w:rsidP="00170FDE">
      <w:pPr>
        <w:numPr>
          <w:ilvl w:val="0"/>
          <w:numId w:val="50"/>
        </w:numPr>
        <w:shd w:val="clear" w:color="auto" w:fill="FFFFFF"/>
        <w:spacing w:before="100" w:beforeAutospacing="1" w:after="100" w:afterAutospacing="1" w:line="288" w:lineRule="atLeast"/>
        <w:ind w:left="945"/>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 xml:space="preserve">for the purchase of new, used or refurbished equipment, for the repair, upgrade or rental of equipment or for the fabrication of equipment that is not readily available off the </w:t>
      </w:r>
      <w:proofErr w:type="gramStart"/>
      <w:r w:rsidRPr="00164783">
        <w:rPr>
          <w:rFonts w:ascii="Calibri Light" w:eastAsia="Calibri" w:hAnsi="Calibri Light" w:cs="Calibri Light"/>
          <w:color w:val="000000"/>
          <w:sz w:val="22"/>
          <w:szCs w:val="22"/>
          <w:lang w:eastAsia="en-US"/>
        </w:rPr>
        <w:t>shelf</w:t>
      </w:r>
      <w:proofErr w:type="gramEnd"/>
    </w:p>
    <w:p w14:paraId="4DA38130" w14:textId="77777777" w:rsidR="00164783" w:rsidRPr="00164783" w:rsidRDefault="00164783" w:rsidP="00170FDE">
      <w:pPr>
        <w:numPr>
          <w:ilvl w:val="0"/>
          <w:numId w:val="50"/>
        </w:numPr>
        <w:shd w:val="clear" w:color="auto" w:fill="FFFFFF"/>
        <w:spacing w:before="100" w:beforeAutospacing="1" w:after="100" w:afterAutospacing="1" w:line="288" w:lineRule="atLeast"/>
        <w:ind w:left="945"/>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for equipment that is purchased or rented after the application deadline</w:t>
      </w:r>
    </w:p>
    <w:p w14:paraId="149FE522" w14:textId="77777777" w:rsidR="00164783" w:rsidRPr="00164783" w:rsidRDefault="00164783" w:rsidP="00164783">
      <w:pPr>
        <w:shd w:val="clear" w:color="auto" w:fill="FFFFFF"/>
        <w:spacing w:after="100" w:afterAutospacing="1" w:line="288" w:lineRule="atLeast"/>
        <w:rPr>
          <w:rFonts w:ascii="Calibri Light" w:eastAsia="Calibri" w:hAnsi="Calibri Light" w:cs="Calibri Light"/>
          <w:color w:val="000000"/>
          <w:sz w:val="22"/>
          <w:szCs w:val="22"/>
          <w:lang w:eastAsia="en-US"/>
        </w:rPr>
      </w:pPr>
      <w:r w:rsidRPr="00164783">
        <w:rPr>
          <w:rFonts w:ascii="Calibri Light" w:eastAsia="Calibri" w:hAnsi="Calibri Light" w:cs="Calibri Light"/>
          <w:b/>
          <w:bCs/>
          <w:color w:val="000000"/>
          <w:sz w:val="22"/>
          <w:szCs w:val="22"/>
          <w:lang w:eastAsia="en-US"/>
        </w:rPr>
        <w:t>Note</w:t>
      </w:r>
      <w:r w:rsidRPr="00164783">
        <w:rPr>
          <w:rFonts w:ascii="Calibri Light" w:eastAsia="Calibri" w:hAnsi="Calibri Light" w:cs="Calibri Light"/>
          <w:color w:val="000000"/>
          <w:sz w:val="22"/>
          <w:szCs w:val="22"/>
          <w:lang w:eastAsia="en-US"/>
        </w:rPr>
        <w:t>: Equipment and items that are part of laboratory infrastructure or intended to render other equipment compliant with health and safety standards are ineligible for RTI support.</w:t>
      </w:r>
    </w:p>
    <w:p w14:paraId="552602E5" w14:textId="77777777" w:rsidR="00164783" w:rsidRPr="00164783" w:rsidRDefault="00164783" w:rsidP="00164783">
      <w:pPr>
        <w:spacing w:after="0" w:line="276" w:lineRule="auto"/>
        <w:rPr>
          <w:rFonts w:ascii="Calibri Light" w:eastAsia="Calibri" w:hAnsi="Calibri Light" w:cs="Calibri Light"/>
          <w:b/>
          <w:bCs/>
          <w:color w:val="000000"/>
          <w:sz w:val="22"/>
          <w:szCs w:val="22"/>
          <w:lang w:eastAsia="en-US"/>
        </w:rPr>
      </w:pPr>
      <w:r w:rsidRPr="00164783">
        <w:rPr>
          <w:rFonts w:ascii="Calibri Light" w:eastAsia="Calibri" w:hAnsi="Calibri Light" w:cs="Calibri Light"/>
          <w:b/>
          <w:bCs/>
          <w:color w:val="000000"/>
          <w:sz w:val="22"/>
          <w:szCs w:val="22"/>
          <w:lang w:eastAsia="en-US"/>
        </w:rPr>
        <w:t xml:space="preserve">Eligibility </w:t>
      </w:r>
    </w:p>
    <w:p w14:paraId="2E49F837" w14:textId="77777777" w:rsidR="00164783" w:rsidRPr="00164783" w:rsidRDefault="00164783" w:rsidP="00164783">
      <w:pPr>
        <w:spacing w:line="276" w:lineRule="auto"/>
        <w:rPr>
          <w:rFonts w:ascii="Calibri Light" w:eastAsia="Calibri" w:hAnsi="Calibri Light" w:cs="Calibri Light"/>
          <w:color w:val="000000"/>
          <w:sz w:val="22"/>
          <w:szCs w:val="22"/>
          <w:lang w:val="en-CA" w:eastAsia="en-US"/>
        </w:rPr>
      </w:pPr>
      <w:r w:rsidRPr="00164783">
        <w:rPr>
          <w:rFonts w:ascii="Calibri Light" w:eastAsia="Calibri" w:hAnsi="Calibri Light" w:cs="Calibri Light"/>
          <w:color w:val="000000"/>
          <w:sz w:val="22"/>
          <w:szCs w:val="22"/>
          <w:lang w:val="en-CA" w:eastAsia="en-US"/>
        </w:rPr>
        <w:t xml:space="preserve">To be eligible to apply for and to hold RTI funds, applicants and co-applicants must </w:t>
      </w:r>
      <w:proofErr w:type="gramStart"/>
      <w:r w:rsidRPr="00164783">
        <w:rPr>
          <w:rFonts w:ascii="Calibri Light" w:eastAsia="Calibri" w:hAnsi="Calibri Light" w:cs="Calibri Light"/>
          <w:color w:val="000000"/>
          <w:sz w:val="22"/>
          <w:szCs w:val="22"/>
          <w:lang w:val="en-CA" w:eastAsia="en-US"/>
        </w:rPr>
        <w:t>each</w:t>
      </w:r>
      <w:proofErr w:type="gramEnd"/>
    </w:p>
    <w:p w14:paraId="66C41478" w14:textId="77777777" w:rsidR="00164783" w:rsidRPr="00164783" w:rsidRDefault="00164783" w:rsidP="00170FDE">
      <w:pPr>
        <w:numPr>
          <w:ilvl w:val="0"/>
          <w:numId w:val="51"/>
        </w:numPr>
        <w:shd w:val="clear" w:color="auto" w:fill="FFFFFF"/>
        <w:spacing w:before="100" w:beforeAutospacing="1" w:after="100" w:afterAutospacing="1" w:line="288" w:lineRule="atLeast"/>
        <w:ind w:left="945"/>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meet </w:t>
      </w:r>
      <w:hyperlink r:id="rId247" w:history="1">
        <w:r w:rsidRPr="00164783">
          <w:rPr>
            <w:rFonts w:ascii="Calibri Light" w:eastAsia="Calibri" w:hAnsi="Calibri Light" w:cs="Calibri Light"/>
            <w:color w:val="0563C1"/>
            <w:sz w:val="22"/>
            <w:szCs w:val="22"/>
            <w:u w:val="single"/>
            <w:lang w:val="en-CA" w:eastAsia="en-US"/>
          </w:rPr>
          <w:t>NSERC’s eligibility requirements for faculty to apply for or hold grant funds</w:t>
        </w:r>
      </w:hyperlink>
    </w:p>
    <w:p w14:paraId="0B522C2B" w14:textId="77777777" w:rsidR="00164783" w:rsidRPr="00164783" w:rsidRDefault="00164783" w:rsidP="00170FDE">
      <w:pPr>
        <w:numPr>
          <w:ilvl w:val="0"/>
          <w:numId w:val="51"/>
        </w:numPr>
        <w:shd w:val="clear" w:color="auto" w:fill="FFFFFF"/>
        <w:spacing w:before="100" w:beforeAutospacing="1" w:after="100" w:afterAutospacing="1" w:line="288" w:lineRule="atLeast"/>
        <w:ind w:left="945"/>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hold at least one of the following NSERC research grants (either as an applicant or co-applicant): </w:t>
      </w:r>
      <w:hyperlink r:id="rId248" w:anchor="note" w:history="1">
        <w:r w:rsidRPr="00164783">
          <w:rPr>
            <w:rFonts w:ascii="Calibri Light" w:eastAsia="Calibri" w:hAnsi="Calibri Light" w:cs="Calibri Light"/>
            <w:color w:val="000000"/>
            <w:sz w:val="22"/>
            <w:szCs w:val="22"/>
            <w:lang w:eastAsia="en-US"/>
          </w:rPr>
          <w:t>*</w:t>
        </w:r>
      </w:hyperlink>
    </w:p>
    <w:p w14:paraId="6A7528AA"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Alliance grant</w:t>
      </w:r>
    </w:p>
    <w:p w14:paraId="2BA5E0B2"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Canada Excellence Research Chairs (NSERC)</w:t>
      </w:r>
    </w:p>
    <w:p w14:paraId="15A9C576"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Canada 150 Research Chairs (NSERC)</w:t>
      </w:r>
    </w:p>
    <w:p w14:paraId="2D090D92"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Canada Research Chairs (NSERC)</w:t>
      </w:r>
    </w:p>
    <w:p w14:paraId="4F5A5B60"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Collaborative Research and Development grant</w:t>
      </w:r>
    </w:p>
    <w:p w14:paraId="58705AB3"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Discovery Development grant</w:t>
      </w:r>
    </w:p>
    <w:p w14:paraId="69546349"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Discovery Grant</w:t>
      </w:r>
    </w:p>
    <w:p w14:paraId="6571D4B0"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Discovery Horizons grant</w:t>
      </w:r>
    </w:p>
    <w:p w14:paraId="5AF956BA"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Industrial Research Chairs grant</w:t>
      </w:r>
    </w:p>
    <w:p w14:paraId="2A8101E7" w14:textId="77777777" w:rsidR="00164783" w:rsidRPr="00164783" w:rsidRDefault="00164783" w:rsidP="00170FDE">
      <w:pPr>
        <w:numPr>
          <w:ilvl w:val="1"/>
          <w:numId w:val="51"/>
        </w:numPr>
        <w:shd w:val="clear" w:color="auto" w:fill="FFFFFF"/>
        <w:spacing w:before="100" w:beforeAutospacing="1" w:after="100" w:afterAutospacing="1" w:line="288" w:lineRule="atLeast"/>
        <w:ind w:left="1890"/>
        <w:rPr>
          <w:rFonts w:ascii="Calibri Light" w:eastAsia="Calibri" w:hAnsi="Calibri Light" w:cs="Calibri Light"/>
          <w:color w:val="000000"/>
          <w:sz w:val="22"/>
          <w:szCs w:val="22"/>
          <w:lang w:eastAsia="en-US"/>
        </w:rPr>
      </w:pPr>
      <w:r w:rsidRPr="00164783">
        <w:rPr>
          <w:rFonts w:ascii="Calibri Light" w:eastAsia="Calibri" w:hAnsi="Calibri Light" w:cs="Calibri Light"/>
          <w:color w:val="000000"/>
          <w:sz w:val="22"/>
          <w:szCs w:val="22"/>
          <w:lang w:eastAsia="en-US"/>
        </w:rPr>
        <w:t>Strategic Partnership grant</w:t>
      </w:r>
    </w:p>
    <w:p w14:paraId="3232B6B6" w14:textId="77777777" w:rsidR="00164783" w:rsidRPr="00164783" w:rsidRDefault="00164783" w:rsidP="00164783">
      <w:pPr>
        <w:shd w:val="clear" w:color="auto" w:fill="FFFFFF"/>
        <w:spacing w:after="100" w:afterAutospacing="1" w:line="288" w:lineRule="atLeast"/>
        <w:rPr>
          <w:rFonts w:ascii="Calibri Light" w:eastAsia="Calibri" w:hAnsi="Calibri Light" w:cs="Calibri Light"/>
          <w:color w:val="000000"/>
          <w:sz w:val="22"/>
          <w:szCs w:val="22"/>
          <w:lang w:eastAsia="en-US"/>
        </w:rPr>
      </w:pPr>
      <w:bookmarkStart w:id="76" w:name="note"/>
      <w:bookmarkEnd w:id="76"/>
      <w:r w:rsidRPr="00164783">
        <w:rPr>
          <w:rFonts w:ascii="Calibri Light" w:eastAsia="Calibri" w:hAnsi="Calibri Light" w:cs="Calibri Light"/>
          <w:color w:val="000000"/>
          <w:sz w:val="22"/>
          <w:szCs w:val="22"/>
          <w:lang w:eastAsia="en-US"/>
        </w:rPr>
        <w:t xml:space="preserve">*Applicants and co-applicants may apply for any of the above grants while concurrently applying to the RTI program. However, if any applicant or co-applicant does not hold one of the above grants by the RTI award start </w:t>
      </w:r>
      <w:proofErr w:type="gramStart"/>
      <w:r w:rsidRPr="00164783">
        <w:rPr>
          <w:rFonts w:ascii="Calibri Light" w:eastAsia="Calibri" w:hAnsi="Calibri Light" w:cs="Calibri Light"/>
          <w:color w:val="000000"/>
          <w:sz w:val="22"/>
          <w:szCs w:val="22"/>
          <w:lang w:eastAsia="en-US"/>
        </w:rPr>
        <w:t>date, or</w:t>
      </w:r>
      <w:proofErr w:type="gramEnd"/>
      <w:r w:rsidRPr="00164783">
        <w:rPr>
          <w:rFonts w:ascii="Calibri Light" w:eastAsia="Calibri" w:hAnsi="Calibri Light" w:cs="Calibri Light"/>
          <w:color w:val="000000"/>
          <w:sz w:val="22"/>
          <w:szCs w:val="22"/>
          <w:lang w:eastAsia="en-US"/>
        </w:rPr>
        <w:t xml:space="preserve"> is not successful in obtaining one of these grants while concurrently applying to the RTI program, the applicant and/or co-applicant will be deemed ineligible and removed from the application.</w:t>
      </w:r>
    </w:p>
    <w:p w14:paraId="5E983C02" w14:textId="77777777" w:rsidR="00164783" w:rsidRPr="00164783" w:rsidRDefault="00164783" w:rsidP="00164783">
      <w:pPr>
        <w:shd w:val="clear" w:color="auto" w:fill="FFFFFF"/>
        <w:spacing w:after="100" w:afterAutospacing="1" w:line="288" w:lineRule="atLeast"/>
        <w:rPr>
          <w:rFonts w:ascii="Calibri Light" w:eastAsia="Calibri" w:hAnsi="Calibri Light" w:cs="Calibri Light"/>
          <w:b/>
          <w:bCs/>
          <w:color w:val="000000"/>
          <w:sz w:val="22"/>
          <w:szCs w:val="22"/>
          <w:lang w:eastAsia="en-US"/>
        </w:rPr>
      </w:pPr>
      <w:r w:rsidRPr="00164783">
        <w:rPr>
          <w:rFonts w:ascii="Calibri Light" w:eastAsia="Calibri" w:hAnsi="Calibri Light" w:cs="Calibri Light"/>
          <w:b/>
          <w:bCs/>
          <w:color w:val="000000"/>
          <w:sz w:val="22"/>
          <w:szCs w:val="22"/>
          <w:highlight w:val="yellow"/>
          <w:lang w:eastAsia="en-US"/>
        </w:rPr>
        <w:t>RTI grant applicants and co-applicants who were successful in the previous year’s RTI competition are ineligible to apply for one year. Eligibility will be reinstated the following competition year.</w:t>
      </w:r>
      <w:r w:rsidRPr="00164783">
        <w:rPr>
          <w:rFonts w:ascii="Calibri Light" w:eastAsia="Calibri" w:hAnsi="Calibri Light" w:cs="Calibri Light"/>
          <w:b/>
          <w:bCs/>
          <w:color w:val="000000"/>
          <w:sz w:val="22"/>
          <w:szCs w:val="22"/>
          <w:lang w:eastAsia="en-US"/>
        </w:rPr>
        <w:t>   </w:t>
      </w:r>
    </w:p>
    <w:p w14:paraId="1142F50B" w14:textId="77777777" w:rsidR="00164783" w:rsidRPr="00164783" w:rsidRDefault="00164783" w:rsidP="00164783">
      <w:pPr>
        <w:shd w:val="clear" w:color="auto" w:fill="FFFFFF"/>
        <w:spacing w:after="100" w:afterAutospacing="1" w:line="288" w:lineRule="atLeast"/>
        <w:rPr>
          <w:rFonts w:ascii="Calibri Light" w:eastAsia="Calibri" w:hAnsi="Calibri Light" w:cs="Calibri Light"/>
          <w:color w:val="000000"/>
          <w:sz w:val="22"/>
          <w:szCs w:val="22"/>
          <w:shd w:val="clear" w:color="auto" w:fill="FFFFFF"/>
          <w:lang w:eastAsia="en-US"/>
        </w:rPr>
      </w:pPr>
      <w:r w:rsidRPr="00164783">
        <w:rPr>
          <w:rFonts w:ascii="Calibri Light" w:eastAsia="Calibri" w:hAnsi="Calibri Light" w:cs="Calibri Light"/>
          <w:color w:val="000000"/>
          <w:sz w:val="22"/>
          <w:szCs w:val="22"/>
          <w:shd w:val="clear" w:color="auto" w:fill="FFFFFF"/>
          <w:lang w:eastAsia="en-US"/>
        </w:rPr>
        <w:t>Researchers can submit one RTI application per competition, either as an applicant or a co</w:t>
      </w:r>
      <w:r w:rsidRPr="00164783">
        <w:rPr>
          <w:rFonts w:ascii="Calibri Light" w:eastAsia="Calibri" w:hAnsi="Calibri Light" w:cs="Calibri Light"/>
          <w:color w:val="000000"/>
          <w:sz w:val="22"/>
          <w:szCs w:val="22"/>
          <w:shd w:val="clear" w:color="auto" w:fill="FFFFFF"/>
          <w:lang w:eastAsia="en-US"/>
        </w:rPr>
        <w:noBreakHyphen/>
        <w:t>applicant but not both.</w:t>
      </w:r>
    </w:p>
    <w:p w14:paraId="50BF5214" w14:textId="77777777" w:rsidR="00164783" w:rsidRPr="00164783" w:rsidRDefault="00164783" w:rsidP="00164783">
      <w:pPr>
        <w:shd w:val="clear" w:color="auto" w:fill="FFFFFF"/>
        <w:spacing w:after="100" w:afterAutospacing="1" w:line="288" w:lineRule="atLeast"/>
        <w:rPr>
          <w:rFonts w:ascii="Calibri Light" w:eastAsia="Calibri" w:hAnsi="Calibri Light" w:cs="Calibri Light"/>
          <w:b/>
          <w:bCs/>
          <w:color w:val="000000"/>
          <w:sz w:val="22"/>
          <w:szCs w:val="22"/>
          <w:shd w:val="clear" w:color="auto" w:fill="FFFFFF"/>
          <w:lang w:eastAsia="en-US"/>
        </w:rPr>
      </w:pPr>
      <w:r w:rsidRPr="00164783">
        <w:rPr>
          <w:rFonts w:ascii="Calibri Light" w:eastAsia="Calibri" w:hAnsi="Calibri Light" w:cs="Calibri Light"/>
          <w:b/>
          <w:bCs/>
          <w:color w:val="000000"/>
          <w:sz w:val="22"/>
          <w:szCs w:val="22"/>
          <w:shd w:val="clear" w:color="auto" w:fill="FFFFFF"/>
          <w:lang w:eastAsia="en-US"/>
        </w:rPr>
        <w:lastRenderedPageBreak/>
        <w:t>Webinars</w:t>
      </w:r>
    </w:p>
    <w:tbl>
      <w:tblPr>
        <w:tblW w:w="2162" w:type="pct"/>
        <w:tblCellMar>
          <w:left w:w="0" w:type="dxa"/>
          <w:right w:w="0" w:type="dxa"/>
        </w:tblCellMar>
        <w:tblLook w:val="04A0" w:firstRow="1" w:lastRow="0" w:firstColumn="1" w:lastColumn="0" w:noHBand="0" w:noVBand="1"/>
      </w:tblPr>
      <w:tblGrid>
        <w:gridCol w:w="768"/>
        <w:gridCol w:w="3824"/>
      </w:tblGrid>
      <w:tr w:rsidR="00164783" w:rsidRPr="00164783" w14:paraId="20569720" w14:textId="77777777" w:rsidTr="00164783">
        <w:trPr>
          <w:trHeight w:val="345"/>
        </w:trPr>
        <w:tc>
          <w:tcPr>
            <w:tcW w:w="0" w:type="auto"/>
            <w:gridSpan w:val="2"/>
            <w:shd w:val="clear" w:color="auto" w:fill="D4D4D4"/>
            <w:tcMar>
              <w:top w:w="45" w:type="dxa"/>
              <w:left w:w="45" w:type="dxa"/>
              <w:bottom w:w="45" w:type="dxa"/>
              <w:right w:w="45" w:type="dxa"/>
            </w:tcMar>
            <w:vAlign w:val="center"/>
            <w:hideMark/>
          </w:tcPr>
          <w:p w14:paraId="56BCB41D" w14:textId="77777777" w:rsidR="00164783" w:rsidRPr="00164783" w:rsidRDefault="00164783" w:rsidP="00164783">
            <w:pPr>
              <w:spacing w:after="0" w:line="240" w:lineRule="auto"/>
              <w:rPr>
                <w:rFonts w:ascii="Verdana" w:eastAsia="Calibri" w:hAnsi="Verdana" w:cs="Calibri"/>
                <w:b/>
                <w:bCs/>
                <w:color w:val="FFFFFF"/>
                <w:sz w:val="19"/>
                <w:szCs w:val="19"/>
                <w:lang w:eastAsia="en-US"/>
              </w:rPr>
            </w:pPr>
            <w:r w:rsidRPr="00164783">
              <w:rPr>
                <w:rFonts w:ascii="Verdana" w:eastAsia="Calibri" w:hAnsi="Verdana" w:cs="Calibri"/>
                <w:b/>
                <w:bCs/>
                <w:color w:val="FFFFFF"/>
                <w:sz w:val="19"/>
                <w:szCs w:val="19"/>
                <w:lang w:eastAsia="en-US"/>
              </w:rPr>
              <w:t>English sessions</w:t>
            </w:r>
          </w:p>
        </w:tc>
      </w:tr>
      <w:tr w:rsidR="00164783" w:rsidRPr="00164783" w14:paraId="2F744D81" w14:textId="77777777" w:rsidTr="00164783">
        <w:trPr>
          <w:trHeight w:val="412"/>
        </w:trPr>
        <w:tc>
          <w:tcPr>
            <w:tcW w:w="0" w:type="auto"/>
            <w:tcBorders>
              <w:top w:val="nil"/>
              <w:left w:val="nil"/>
              <w:bottom w:val="single" w:sz="8" w:space="0" w:color="CCCCCC"/>
              <w:right w:val="nil"/>
            </w:tcBorders>
            <w:shd w:val="clear" w:color="auto" w:fill="D4D4D4"/>
            <w:tcMar>
              <w:top w:w="45" w:type="dxa"/>
              <w:left w:w="45" w:type="dxa"/>
              <w:bottom w:w="45" w:type="dxa"/>
              <w:right w:w="45" w:type="dxa"/>
            </w:tcMar>
            <w:vAlign w:val="center"/>
            <w:hideMark/>
          </w:tcPr>
          <w:p w14:paraId="34F07141" w14:textId="77777777" w:rsidR="00164783" w:rsidRPr="00164783" w:rsidRDefault="00164783" w:rsidP="00164783">
            <w:pPr>
              <w:spacing w:after="0" w:line="240" w:lineRule="auto"/>
              <w:rPr>
                <w:rFonts w:ascii="Verdana" w:eastAsia="Calibri" w:hAnsi="Verdana" w:cs="Calibri"/>
                <w:b/>
                <w:bCs/>
                <w:color w:val="000000"/>
                <w:sz w:val="16"/>
                <w:szCs w:val="16"/>
                <w:lang w:eastAsia="en-US"/>
              </w:rPr>
            </w:pPr>
            <w:r w:rsidRPr="00164783">
              <w:rPr>
                <w:rFonts w:ascii="Verdana" w:eastAsia="Calibri" w:hAnsi="Verdana" w:cs="Calibri"/>
                <w:b/>
                <w:bCs/>
                <w:color w:val="000000"/>
                <w:sz w:val="16"/>
                <w:szCs w:val="16"/>
                <w:lang w:eastAsia="en-US"/>
              </w:rPr>
              <w:t>Dates</w:t>
            </w:r>
          </w:p>
        </w:tc>
        <w:tc>
          <w:tcPr>
            <w:tcW w:w="0" w:type="auto"/>
            <w:tcBorders>
              <w:top w:val="nil"/>
              <w:left w:val="nil"/>
              <w:bottom w:val="single" w:sz="8" w:space="0" w:color="CCCCCC"/>
              <w:right w:val="nil"/>
            </w:tcBorders>
            <w:shd w:val="clear" w:color="auto" w:fill="FFFFFF"/>
            <w:tcMar>
              <w:top w:w="60" w:type="dxa"/>
              <w:left w:w="60" w:type="dxa"/>
              <w:bottom w:w="60" w:type="dxa"/>
              <w:right w:w="60" w:type="dxa"/>
            </w:tcMar>
            <w:vAlign w:val="center"/>
            <w:hideMark/>
          </w:tcPr>
          <w:p w14:paraId="0735A129" w14:textId="77777777" w:rsidR="00164783" w:rsidRPr="00164783" w:rsidRDefault="00164783" w:rsidP="00164783">
            <w:pPr>
              <w:spacing w:after="0" w:line="240" w:lineRule="auto"/>
              <w:rPr>
                <w:rFonts w:ascii="Verdana" w:eastAsia="Calibri" w:hAnsi="Verdana" w:cs="Calibri"/>
                <w:color w:val="000000"/>
                <w:sz w:val="16"/>
                <w:szCs w:val="16"/>
                <w:lang w:eastAsia="en-US"/>
              </w:rPr>
            </w:pPr>
            <w:r w:rsidRPr="00164783">
              <w:rPr>
                <w:rFonts w:ascii="Verdana" w:eastAsia="Calibri" w:hAnsi="Verdana" w:cs="Calibri"/>
                <w:color w:val="000000"/>
                <w:sz w:val="16"/>
                <w:szCs w:val="16"/>
                <w:lang w:eastAsia="en-US"/>
              </w:rPr>
              <w:t>Tuesday, September 5, 2023</w:t>
            </w:r>
            <w:r w:rsidRPr="00164783">
              <w:rPr>
                <w:rFonts w:ascii="Verdana" w:eastAsia="Calibri" w:hAnsi="Verdana" w:cs="Calibri"/>
                <w:color w:val="000000"/>
                <w:sz w:val="16"/>
                <w:szCs w:val="16"/>
                <w:lang w:eastAsia="en-US"/>
              </w:rPr>
              <w:br/>
              <w:t>Thursday, September 28, 2023</w:t>
            </w:r>
          </w:p>
        </w:tc>
      </w:tr>
      <w:tr w:rsidR="00164783" w:rsidRPr="00164783" w14:paraId="1D25392B" w14:textId="77777777" w:rsidTr="00164783">
        <w:trPr>
          <w:trHeight w:val="211"/>
        </w:trPr>
        <w:tc>
          <w:tcPr>
            <w:tcW w:w="0" w:type="auto"/>
            <w:tcBorders>
              <w:top w:val="nil"/>
              <w:left w:val="nil"/>
              <w:bottom w:val="single" w:sz="8" w:space="0" w:color="CCCCCC"/>
              <w:right w:val="nil"/>
            </w:tcBorders>
            <w:shd w:val="clear" w:color="auto" w:fill="D4D4D4"/>
            <w:tcMar>
              <w:top w:w="45" w:type="dxa"/>
              <w:left w:w="45" w:type="dxa"/>
              <w:bottom w:w="45" w:type="dxa"/>
              <w:right w:w="45" w:type="dxa"/>
            </w:tcMar>
            <w:vAlign w:val="center"/>
            <w:hideMark/>
          </w:tcPr>
          <w:p w14:paraId="1BCE1CC4" w14:textId="77777777" w:rsidR="00164783" w:rsidRPr="00164783" w:rsidRDefault="00164783" w:rsidP="00164783">
            <w:pPr>
              <w:spacing w:after="0" w:line="240" w:lineRule="auto"/>
              <w:rPr>
                <w:rFonts w:ascii="Verdana" w:eastAsia="Calibri" w:hAnsi="Verdana" w:cs="Calibri"/>
                <w:b/>
                <w:bCs/>
                <w:color w:val="000000"/>
                <w:sz w:val="16"/>
                <w:szCs w:val="16"/>
                <w:lang w:eastAsia="en-US"/>
              </w:rPr>
            </w:pPr>
            <w:r w:rsidRPr="00164783">
              <w:rPr>
                <w:rFonts w:ascii="Verdana" w:eastAsia="Calibri" w:hAnsi="Verdana" w:cs="Calibri"/>
                <w:b/>
                <w:bCs/>
                <w:color w:val="000000"/>
                <w:sz w:val="16"/>
                <w:szCs w:val="16"/>
                <w:lang w:eastAsia="en-US"/>
              </w:rPr>
              <w:t>Time</w:t>
            </w:r>
          </w:p>
        </w:tc>
        <w:tc>
          <w:tcPr>
            <w:tcW w:w="0" w:type="auto"/>
            <w:tcBorders>
              <w:top w:val="nil"/>
              <w:left w:val="nil"/>
              <w:bottom w:val="single" w:sz="8" w:space="0" w:color="CCCCCC"/>
              <w:right w:val="nil"/>
            </w:tcBorders>
            <w:shd w:val="clear" w:color="auto" w:fill="FFFFFF"/>
            <w:tcMar>
              <w:top w:w="60" w:type="dxa"/>
              <w:left w:w="60" w:type="dxa"/>
              <w:bottom w:w="60" w:type="dxa"/>
              <w:right w:w="60" w:type="dxa"/>
            </w:tcMar>
            <w:vAlign w:val="center"/>
            <w:hideMark/>
          </w:tcPr>
          <w:p w14:paraId="4D3248F2" w14:textId="77777777" w:rsidR="00164783" w:rsidRPr="00164783" w:rsidRDefault="00164783" w:rsidP="00164783">
            <w:pPr>
              <w:spacing w:after="0" w:line="240" w:lineRule="auto"/>
              <w:rPr>
                <w:rFonts w:ascii="Verdana" w:eastAsia="Calibri" w:hAnsi="Verdana" w:cs="Calibri"/>
                <w:color w:val="000000"/>
                <w:sz w:val="16"/>
                <w:szCs w:val="16"/>
                <w:lang w:eastAsia="en-US"/>
              </w:rPr>
            </w:pPr>
            <w:r w:rsidRPr="00164783">
              <w:rPr>
                <w:rFonts w:ascii="Verdana" w:eastAsia="Calibri" w:hAnsi="Verdana" w:cs="Calibri"/>
                <w:color w:val="000000"/>
                <w:sz w:val="16"/>
                <w:szCs w:val="16"/>
                <w:lang w:eastAsia="en-US"/>
              </w:rPr>
              <w:t>1 to 2 p.m. (ET)</w:t>
            </w:r>
          </w:p>
        </w:tc>
      </w:tr>
      <w:tr w:rsidR="00164783" w:rsidRPr="00164783" w14:paraId="6664BE4E" w14:textId="77777777" w:rsidTr="00164783">
        <w:trPr>
          <w:trHeight w:val="200"/>
        </w:trPr>
        <w:tc>
          <w:tcPr>
            <w:tcW w:w="0" w:type="auto"/>
            <w:tcBorders>
              <w:top w:val="nil"/>
              <w:left w:val="nil"/>
              <w:bottom w:val="single" w:sz="8" w:space="0" w:color="CCCCCC"/>
              <w:right w:val="nil"/>
            </w:tcBorders>
            <w:shd w:val="clear" w:color="auto" w:fill="D4D4D4"/>
            <w:tcMar>
              <w:top w:w="45" w:type="dxa"/>
              <w:left w:w="45" w:type="dxa"/>
              <w:bottom w:w="45" w:type="dxa"/>
              <w:right w:w="45" w:type="dxa"/>
            </w:tcMar>
            <w:vAlign w:val="center"/>
            <w:hideMark/>
          </w:tcPr>
          <w:p w14:paraId="380EE483" w14:textId="77777777" w:rsidR="00164783" w:rsidRPr="00164783" w:rsidRDefault="00164783" w:rsidP="00164783">
            <w:pPr>
              <w:spacing w:after="0" w:line="240" w:lineRule="auto"/>
              <w:rPr>
                <w:rFonts w:ascii="Verdana" w:eastAsia="Calibri" w:hAnsi="Verdana" w:cs="Calibri"/>
                <w:b/>
                <w:bCs/>
                <w:color w:val="000000"/>
                <w:sz w:val="16"/>
                <w:szCs w:val="16"/>
                <w:lang w:eastAsia="en-US"/>
              </w:rPr>
            </w:pPr>
            <w:r w:rsidRPr="00164783">
              <w:rPr>
                <w:rFonts w:ascii="Verdana" w:eastAsia="Calibri" w:hAnsi="Verdana" w:cs="Calibri"/>
                <w:b/>
                <w:bCs/>
                <w:color w:val="000000"/>
                <w:sz w:val="16"/>
                <w:szCs w:val="16"/>
                <w:lang w:eastAsia="en-US"/>
              </w:rPr>
              <w:t>Open to</w:t>
            </w:r>
          </w:p>
        </w:tc>
        <w:tc>
          <w:tcPr>
            <w:tcW w:w="0" w:type="auto"/>
            <w:tcBorders>
              <w:top w:val="nil"/>
              <w:left w:val="nil"/>
              <w:bottom w:val="single" w:sz="8" w:space="0" w:color="CCCCCC"/>
              <w:right w:val="nil"/>
            </w:tcBorders>
            <w:shd w:val="clear" w:color="auto" w:fill="FFFFFF"/>
            <w:tcMar>
              <w:top w:w="60" w:type="dxa"/>
              <w:left w:w="60" w:type="dxa"/>
              <w:bottom w:w="60" w:type="dxa"/>
              <w:right w:w="60" w:type="dxa"/>
            </w:tcMar>
            <w:vAlign w:val="center"/>
            <w:hideMark/>
          </w:tcPr>
          <w:p w14:paraId="2E6150C7" w14:textId="77777777" w:rsidR="00164783" w:rsidRPr="00164783" w:rsidRDefault="00164783" w:rsidP="00164783">
            <w:pPr>
              <w:spacing w:after="0" w:line="240" w:lineRule="auto"/>
              <w:rPr>
                <w:rFonts w:ascii="Verdana" w:eastAsia="Calibri" w:hAnsi="Verdana" w:cs="Calibri"/>
                <w:color w:val="000000"/>
                <w:sz w:val="16"/>
                <w:szCs w:val="16"/>
                <w:lang w:eastAsia="en-US"/>
              </w:rPr>
            </w:pPr>
            <w:r w:rsidRPr="00164783">
              <w:rPr>
                <w:rFonts w:ascii="Verdana" w:eastAsia="Calibri" w:hAnsi="Verdana" w:cs="Calibri"/>
                <w:color w:val="000000"/>
                <w:sz w:val="16"/>
                <w:szCs w:val="16"/>
                <w:lang w:eastAsia="en-US"/>
              </w:rPr>
              <w:t>Members of the research community across Canada</w:t>
            </w:r>
          </w:p>
        </w:tc>
      </w:tr>
      <w:tr w:rsidR="00164783" w:rsidRPr="00164783" w14:paraId="5778ACC4" w14:textId="77777777" w:rsidTr="00164783">
        <w:trPr>
          <w:trHeight w:val="1303"/>
        </w:trPr>
        <w:tc>
          <w:tcPr>
            <w:tcW w:w="0" w:type="auto"/>
            <w:tcBorders>
              <w:top w:val="nil"/>
              <w:left w:val="nil"/>
              <w:bottom w:val="single" w:sz="8" w:space="0" w:color="CCCCCC"/>
              <w:right w:val="nil"/>
            </w:tcBorders>
            <w:shd w:val="clear" w:color="auto" w:fill="D4D4D4"/>
            <w:tcMar>
              <w:top w:w="45" w:type="dxa"/>
              <w:left w:w="45" w:type="dxa"/>
              <w:bottom w:w="45" w:type="dxa"/>
              <w:right w:w="45" w:type="dxa"/>
            </w:tcMar>
            <w:vAlign w:val="center"/>
            <w:hideMark/>
          </w:tcPr>
          <w:p w14:paraId="41E59246" w14:textId="77777777" w:rsidR="00164783" w:rsidRPr="00164783" w:rsidRDefault="00164783" w:rsidP="00164783">
            <w:pPr>
              <w:spacing w:after="0" w:line="240" w:lineRule="auto"/>
              <w:rPr>
                <w:rFonts w:ascii="Verdana" w:eastAsia="Calibri" w:hAnsi="Verdana" w:cs="Calibri"/>
                <w:b/>
                <w:bCs/>
                <w:color w:val="000000"/>
                <w:sz w:val="16"/>
                <w:szCs w:val="16"/>
                <w:lang w:eastAsia="en-US"/>
              </w:rPr>
            </w:pPr>
            <w:r w:rsidRPr="00164783">
              <w:rPr>
                <w:rFonts w:ascii="Verdana" w:eastAsia="Calibri" w:hAnsi="Verdana" w:cs="Calibri"/>
                <w:b/>
                <w:bCs/>
                <w:color w:val="000000"/>
                <w:sz w:val="16"/>
                <w:szCs w:val="16"/>
                <w:lang w:eastAsia="en-US"/>
              </w:rPr>
              <w:t>Links</w:t>
            </w:r>
          </w:p>
        </w:tc>
        <w:tc>
          <w:tcPr>
            <w:tcW w:w="0" w:type="auto"/>
            <w:tcBorders>
              <w:top w:val="nil"/>
              <w:left w:val="nil"/>
              <w:bottom w:val="single" w:sz="8" w:space="0" w:color="CCCCCC"/>
              <w:right w:val="nil"/>
            </w:tcBorders>
            <w:shd w:val="clear" w:color="auto" w:fill="FFFFFF"/>
            <w:tcMar>
              <w:top w:w="60" w:type="dxa"/>
              <w:left w:w="60" w:type="dxa"/>
              <w:bottom w:w="60" w:type="dxa"/>
              <w:right w:w="60" w:type="dxa"/>
            </w:tcMar>
            <w:vAlign w:val="center"/>
            <w:hideMark/>
          </w:tcPr>
          <w:p w14:paraId="1F295C67" w14:textId="77777777" w:rsidR="00164783" w:rsidRPr="00164783" w:rsidRDefault="00164783" w:rsidP="00164783">
            <w:pPr>
              <w:spacing w:after="100" w:afterAutospacing="1" w:line="245" w:lineRule="atLeast"/>
              <w:rPr>
                <w:rFonts w:ascii="Verdana" w:eastAsia="Calibri" w:hAnsi="Verdana" w:cs="Calibri"/>
                <w:color w:val="000000"/>
                <w:sz w:val="16"/>
                <w:szCs w:val="16"/>
                <w:lang w:eastAsia="en-US"/>
              </w:rPr>
            </w:pPr>
            <w:r w:rsidRPr="00164783">
              <w:rPr>
                <w:rFonts w:ascii="Verdana" w:eastAsia="Calibri" w:hAnsi="Verdana" w:cs="Calibri"/>
                <w:noProof/>
                <w:color w:val="000000"/>
                <w:sz w:val="16"/>
                <w:szCs w:val="16"/>
                <w:lang w:eastAsia="en-US"/>
              </w:rPr>
              <w:drawing>
                <wp:inline distT="0" distB="0" distL="0" distR="0" wp14:anchorId="41F8C933" wp14:editId="004B919B">
                  <wp:extent cx="175260" cy="121920"/>
                  <wp:effectExtent l="0" t="0" r="15240" b="11430"/>
                  <wp:docPr id="2" name="Picture 2"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link will take you to another Web site"/>
                          <pic:cNvPicPr>
                            <a:picLocks noChangeAspect="1" noChangeArrowheads="1"/>
                          </pic:cNvPicPr>
                        </pic:nvPicPr>
                        <pic:blipFill>
                          <a:blip r:embed="rId249" r:link="rId25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164783">
              <w:rPr>
                <w:rFonts w:ascii="Verdana" w:eastAsia="Calibri" w:hAnsi="Verdana" w:cs="Calibri"/>
                <w:color w:val="000000"/>
                <w:sz w:val="16"/>
                <w:szCs w:val="16"/>
                <w:lang w:eastAsia="en-US"/>
              </w:rPr>
              <w:t> </w:t>
            </w:r>
            <w:hyperlink r:id="rId251" w:tgtFrame="_blank" w:tooltip="This link opens in a new window" w:history="1">
              <w:r w:rsidRPr="00164783">
                <w:rPr>
                  <w:rFonts w:ascii="Verdana" w:eastAsia="Calibri" w:hAnsi="Verdana" w:cs="Calibri"/>
                  <w:color w:val="CC0000"/>
                  <w:sz w:val="16"/>
                  <w:szCs w:val="16"/>
                  <w:u w:val="single"/>
                  <w:lang w:eastAsia="en-US"/>
                </w:rPr>
                <w:t>Live Q&amp;A session September 5, 2023</w:t>
              </w:r>
            </w:hyperlink>
          </w:p>
          <w:p w14:paraId="10CA8E26" w14:textId="77777777" w:rsidR="00164783" w:rsidRPr="00164783" w:rsidRDefault="00164783" w:rsidP="00164783">
            <w:pPr>
              <w:spacing w:after="100" w:afterAutospacing="1" w:line="245" w:lineRule="atLeast"/>
              <w:rPr>
                <w:rFonts w:ascii="Verdana" w:eastAsia="Calibri" w:hAnsi="Verdana" w:cs="Calibri"/>
                <w:color w:val="000000"/>
                <w:sz w:val="16"/>
                <w:szCs w:val="16"/>
                <w:lang w:eastAsia="en-US"/>
              </w:rPr>
            </w:pPr>
            <w:r w:rsidRPr="00164783">
              <w:rPr>
                <w:rFonts w:ascii="Verdana" w:eastAsia="Calibri" w:hAnsi="Verdana" w:cs="Calibri"/>
                <w:noProof/>
                <w:color w:val="000000"/>
                <w:sz w:val="16"/>
                <w:szCs w:val="16"/>
                <w:lang w:eastAsia="en-US"/>
              </w:rPr>
              <w:drawing>
                <wp:inline distT="0" distB="0" distL="0" distR="0" wp14:anchorId="6E1DA63F" wp14:editId="027FAEE9">
                  <wp:extent cx="175260" cy="121920"/>
                  <wp:effectExtent l="0" t="0" r="15240" b="11430"/>
                  <wp:docPr id="7" name="Picture 7"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link will take you to another Web site"/>
                          <pic:cNvPicPr>
                            <a:picLocks noChangeAspect="1" noChangeArrowheads="1"/>
                          </pic:cNvPicPr>
                        </pic:nvPicPr>
                        <pic:blipFill>
                          <a:blip r:embed="rId249" r:link="rId25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164783">
              <w:rPr>
                <w:rFonts w:ascii="Verdana" w:eastAsia="Calibri" w:hAnsi="Verdana" w:cs="Calibri"/>
                <w:color w:val="000000"/>
                <w:sz w:val="16"/>
                <w:szCs w:val="16"/>
                <w:lang w:eastAsia="en-US"/>
              </w:rPr>
              <w:t> </w:t>
            </w:r>
            <w:hyperlink r:id="rId252" w:tgtFrame="_blank" w:tooltip="This link opens in a new window" w:history="1">
              <w:r w:rsidRPr="00164783">
                <w:rPr>
                  <w:rFonts w:ascii="Verdana" w:eastAsia="Calibri" w:hAnsi="Verdana" w:cs="Calibri"/>
                  <w:color w:val="CC0000"/>
                  <w:sz w:val="16"/>
                  <w:szCs w:val="16"/>
                  <w:u w:val="single"/>
                  <w:lang w:eastAsia="en-US"/>
                </w:rPr>
                <w:t>Live Q&amp;A session September 28, 2023</w:t>
              </w:r>
            </w:hyperlink>
          </w:p>
          <w:p w14:paraId="45BBFA28" w14:textId="77777777" w:rsidR="00164783" w:rsidRPr="00164783" w:rsidRDefault="00164783" w:rsidP="00164783">
            <w:pPr>
              <w:spacing w:after="0" w:line="240" w:lineRule="auto"/>
              <w:rPr>
                <w:rFonts w:ascii="Verdana" w:eastAsia="Calibri" w:hAnsi="Verdana" w:cs="Calibri"/>
                <w:color w:val="000000"/>
                <w:sz w:val="16"/>
                <w:szCs w:val="16"/>
                <w:lang w:eastAsia="en-US"/>
              </w:rPr>
            </w:pPr>
            <w:r w:rsidRPr="00164783">
              <w:rPr>
                <w:rFonts w:ascii="Verdana" w:eastAsia="Calibri" w:hAnsi="Verdana" w:cs="Calibri"/>
                <w:noProof/>
                <w:color w:val="000000"/>
                <w:sz w:val="16"/>
                <w:szCs w:val="16"/>
                <w:lang w:eastAsia="en-US"/>
              </w:rPr>
              <w:drawing>
                <wp:inline distT="0" distB="0" distL="0" distR="0" wp14:anchorId="7765D16B" wp14:editId="181FFF98">
                  <wp:extent cx="175260" cy="121920"/>
                  <wp:effectExtent l="0" t="0" r="15240" b="11430"/>
                  <wp:docPr id="6" name="Picture 2"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will take you to another Web site"/>
                          <pic:cNvPicPr>
                            <a:picLocks noChangeAspect="1" noChangeArrowheads="1"/>
                          </pic:cNvPicPr>
                        </pic:nvPicPr>
                        <pic:blipFill>
                          <a:blip r:embed="rId249" r:link="rId250">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164783">
              <w:rPr>
                <w:rFonts w:ascii="Verdana" w:eastAsia="Calibri" w:hAnsi="Verdana" w:cs="Calibri"/>
                <w:color w:val="000000"/>
                <w:sz w:val="16"/>
                <w:szCs w:val="16"/>
                <w:lang w:eastAsia="en-US"/>
              </w:rPr>
              <w:t> </w:t>
            </w:r>
            <w:hyperlink r:id="rId253" w:tgtFrame="_blank" w:tooltip="This link opens in a new window" w:history="1">
              <w:r w:rsidRPr="00164783">
                <w:rPr>
                  <w:rFonts w:ascii="Verdana" w:eastAsia="Calibri" w:hAnsi="Verdana" w:cs="Calibri"/>
                  <w:color w:val="CC0000"/>
                  <w:sz w:val="16"/>
                  <w:szCs w:val="16"/>
                  <w:u w:val="single"/>
                  <w:lang w:eastAsia="en-US"/>
                </w:rPr>
                <w:t>Pre-recorded videos</w:t>
              </w:r>
            </w:hyperlink>
          </w:p>
        </w:tc>
      </w:tr>
    </w:tbl>
    <w:p w14:paraId="4B88CC0B" w14:textId="77777777" w:rsidR="00164783" w:rsidRPr="00164783" w:rsidRDefault="00164783" w:rsidP="00164783">
      <w:pPr>
        <w:shd w:val="clear" w:color="auto" w:fill="FFFFFF"/>
        <w:spacing w:after="100" w:afterAutospacing="1" w:line="288" w:lineRule="atLeast"/>
        <w:rPr>
          <w:rFonts w:ascii="Verdana" w:eastAsia="Calibri" w:hAnsi="Verdana" w:cs="Calibri"/>
          <w:color w:val="000000"/>
          <w:sz w:val="19"/>
          <w:szCs w:val="19"/>
          <w:shd w:val="clear" w:color="auto" w:fill="FFFFFF"/>
          <w:lang w:eastAsia="en-US"/>
        </w:rPr>
      </w:pPr>
    </w:p>
    <w:p w14:paraId="5A08B0F7" w14:textId="77777777" w:rsidR="00164783" w:rsidRPr="00164783" w:rsidRDefault="00164783" w:rsidP="00164783">
      <w:pPr>
        <w:spacing w:after="0" w:line="276" w:lineRule="auto"/>
        <w:rPr>
          <w:rFonts w:ascii="Calibri Light" w:eastAsia="Calibri" w:hAnsi="Calibri Light" w:cs="Calibri Light"/>
          <w:b/>
          <w:bCs/>
          <w:color w:val="000000"/>
          <w:sz w:val="22"/>
          <w:szCs w:val="22"/>
          <w:lang w:eastAsia="en-US"/>
        </w:rPr>
      </w:pPr>
      <w:r w:rsidRPr="00164783">
        <w:rPr>
          <w:rFonts w:ascii="Calibri Light" w:eastAsia="Calibri" w:hAnsi="Calibri Light" w:cs="Calibri Light"/>
          <w:b/>
          <w:bCs/>
          <w:color w:val="000000"/>
          <w:sz w:val="22"/>
          <w:szCs w:val="22"/>
          <w:lang w:eastAsia="en-US"/>
        </w:rPr>
        <w:t>Resources</w:t>
      </w:r>
    </w:p>
    <w:p w14:paraId="1A79CDF2" w14:textId="77777777" w:rsidR="00164783" w:rsidRPr="00164783" w:rsidRDefault="00855DD8" w:rsidP="00170FDE">
      <w:pPr>
        <w:numPr>
          <w:ilvl w:val="0"/>
          <w:numId w:val="52"/>
        </w:numPr>
        <w:shd w:val="clear" w:color="auto" w:fill="FFFFFF"/>
        <w:spacing w:after="0" w:line="276" w:lineRule="auto"/>
        <w:ind w:left="950"/>
        <w:rPr>
          <w:rFonts w:ascii="Calibri" w:eastAsia="Calibri" w:hAnsi="Calibri" w:cs="Calibri"/>
          <w:color w:val="0563C1"/>
          <w:sz w:val="22"/>
          <w:szCs w:val="22"/>
          <w:u w:val="single"/>
          <w:lang w:val="en-CA" w:eastAsia="en-US"/>
        </w:rPr>
      </w:pPr>
      <w:hyperlink r:id="rId254" w:tgtFrame="_blank" w:tooltip="This link opens in a new window" w:history="1">
        <w:r w:rsidR="00164783" w:rsidRPr="00164783">
          <w:rPr>
            <w:rFonts w:ascii="Calibri Light" w:eastAsia="Calibri" w:hAnsi="Calibri Light" w:cs="Calibri Light"/>
            <w:color w:val="0563C1"/>
            <w:sz w:val="22"/>
            <w:szCs w:val="22"/>
            <w:u w:val="single"/>
            <w:lang w:val="en-CA" w:eastAsia="en-US"/>
          </w:rPr>
          <w:t>Frequently asked questions — Research Tools and Instruments grants program</w:t>
        </w:r>
      </w:hyperlink>
    </w:p>
    <w:p w14:paraId="4DDE8B10" w14:textId="77777777" w:rsidR="00164783" w:rsidRPr="00164783" w:rsidRDefault="00855DD8" w:rsidP="00170FDE">
      <w:pPr>
        <w:numPr>
          <w:ilvl w:val="0"/>
          <w:numId w:val="52"/>
        </w:numPr>
        <w:shd w:val="clear" w:color="auto" w:fill="FFFFFF"/>
        <w:spacing w:before="100" w:beforeAutospacing="1" w:after="100" w:afterAutospacing="1" w:line="288" w:lineRule="atLeast"/>
        <w:ind w:left="945"/>
        <w:rPr>
          <w:rFonts w:ascii="Calibri Light" w:eastAsia="Calibri" w:hAnsi="Calibri Light" w:cs="Calibri Light"/>
          <w:color w:val="0563C1"/>
          <w:sz w:val="22"/>
          <w:szCs w:val="22"/>
          <w:u w:val="single"/>
          <w:lang w:val="en-CA" w:eastAsia="en-US"/>
        </w:rPr>
      </w:pPr>
      <w:hyperlink r:id="rId255" w:history="1">
        <w:r w:rsidR="00164783" w:rsidRPr="00164783">
          <w:rPr>
            <w:rFonts w:ascii="Calibri Light" w:eastAsia="Calibri" w:hAnsi="Calibri Light" w:cs="Calibri Light"/>
            <w:color w:val="0563C1"/>
            <w:sz w:val="22"/>
            <w:szCs w:val="22"/>
            <w:u w:val="single"/>
            <w:lang w:val="en-CA" w:eastAsia="en-US"/>
          </w:rPr>
          <w:t xml:space="preserve">Guidelines on the assessment of contributions to research, </w:t>
        </w:r>
        <w:proofErr w:type="gramStart"/>
        <w:r w:rsidR="00164783" w:rsidRPr="00164783">
          <w:rPr>
            <w:rFonts w:ascii="Calibri Light" w:eastAsia="Calibri" w:hAnsi="Calibri Light" w:cs="Calibri Light"/>
            <w:color w:val="0563C1"/>
            <w:sz w:val="22"/>
            <w:szCs w:val="22"/>
            <w:u w:val="single"/>
            <w:lang w:val="en-CA" w:eastAsia="en-US"/>
          </w:rPr>
          <w:t>training</w:t>
        </w:r>
        <w:proofErr w:type="gramEnd"/>
        <w:r w:rsidR="00164783" w:rsidRPr="00164783">
          <w:rPr>
            <w:rFonts w:ascii="Calibri Light" w:eastAsia="Calibri" w:hAnsi="Calibri Light" w:cs="Calibri Light"/>
            <w:color w:val="0563C1"/>
            <w:sz w:val="22"/>
            <w:szCs w:val="22"/>
            <w:u w:val="single"/>
            <w:lang w:val="en-CA" w:eastAsia="en-US"/>
          </w:rPr>
          <w:t xml:space="preserve"> and mentoring</w:t>
        </w:r>
      </w:hyperlink>
    </w:p>
    <w:p w14:paraId="6D89CFF5" w14:textId="77777777" w:rsidR="00164783" w:rsidRPr="00164783" w:rsidRDefault="00855DD8" w:rsidP="00170FDE">
      <w:pPr>
        <w:numPr>
          <w:ilvl w:val="0"/>
          <w:numId w:val="52"/>
        </w:numPr>
        <w:shd w:val="clear" w:color="auto" w:fill="FFFFFF"/>
        <w:spacing w:before="100" w:beforeAutospacing="1" w:after="100" w:afterAutospacing="1" w:line="288" w:lineRule="atLeast"/>
        <w:ind w:left="945"/>
        <w:rPr>
          <w:rFonts w:ascii="Calibri Light" w:eastAsia="Calibri" w:hAnsi="Calibri Light" w:cs="Calibri Light"/>
          <w:color w:val="0563C1"/>
          <w:sz w:val="22"/>
          <w:szCs w:val="22"/>
          <w:u w:val="single"/>
          <w:lang w:val="en-CA" w:eastAsia="en-US"/>
        </w:rPr>
      </w:pPr>
      <w:hyperlink r:id="rId256" w:tgtFrame="_blank" w:tooltip="This link opens in a new window" w:history="1">
        <w:r w:rsidR="00164783" w:rsidRPr="00164783">
          <w:rPr>
            <w:rFonts w:ascii="Calibri Light" w:eastAsia="Calibri" w:hAnsi="Calibri Light" w:cs="Calibri Light"/>
            <w:color w:val="0563C1"/>
            <w:sz w:val="22"/>
            <w:szCs w:val="22"/>
            <w:u w:val="single"/>
            <w:lang w:val="en-CA" w:eastAsia="en-US"/>
          </w:rPr>
          <w:t>Research Tools and Instruments peer review manual</w:t>
        </w:r>
      </w:hyperlink>
    </w:p>
    <w:p w14:paraId="5AFBE077" w14:textId="77777777" w:rsidR="00164783" w:rsidRPr="00164783" w:rsidRDefault="00855DD8" w:rsidP="00170FDE">
      <w:pPr>
        <w:numPr>
          <w:ilvl w:val="0"/>
          <w:numId w:val="52"/>
        </w:numPr>
        <w:shd w:val="clear" w:color="auto" w:fill="FFFFFF"/>
        <w:spacing w:before="100" w:beforeAutospacing="1" w:after="100" w:afterAutospacing="1" w:line="288" w:lineRule="atLeast"/>
        <w:ind w:left="945"/>
        <w:rPr>
          <w:rFonts w:ascii="Calibri Light" w:eastAsia="Calibri" w:hAnsi="Calibri Light" w:cs="Calibri Light"/>
          <w:color w:val="0563C1"/>
          <w:sz w:val="22"/>
          <w:szCs w:val="22"/>
          <w:u w:val="single"/>
          <w:lang w:val="en-CA" w:eastAsia="en-US"/>
        </w:rPr>
      </w:pPr>
      <w:hyperlink r:id="rId257" w:history="1">
        <w:r w:rsidR="00164783" w:rsidRPr="00164783">
          <w:rPr>
            <w:rFonts w:ascii="Calibri Light" w:eastAsia="Calibri" w:hAnsi="Calibri Light" w:cs="Calibri Light"/>
            <w:color w:val="0563C1"/>
            <w:sz w:val="22"/>
            <w:szCs w:val="22"/>
            <w:u w:val="single"/>
            <w:lang w:val="en-CA" w:eastAsia="en-US"/>
          </w:rPr>
          <w:t>“How to Apply” pre-recorded videos</w:t>
        </w:r>
      </w:hyperlink>
    </w:p>
    <w:p w14:paraId="0BDF15D1" w14:textId="77777777" w:rsidR="00164783" w:rsidRPr="00164783" w:rsidRDefault="00164783" w:rsidP="00170FDE">
      <w:pPr>
        <w:numPr>
          <w:ilvl w:val="0"/>
          <w:numId w:val="52"/>
        </w:numPr>
        <w:shd w:val="clear" w:color="auto" w:fill="FFFFFF"/>
        <w:spacing w:before="100" w:beforeAutospacing="1" w:after="100" w:afterAutospacing="1" w:line="288" w:lineRule="atLeast"/>
        <w:ind w:left="945"/>
        <w:rPr>
          <w:rFonts w:ascii="Calibri Light" w:eastAsia="Calibri" w:hAnsi="Calibri Light" w:cs="Calibri Light"/>
          <w:color w:val="0563C1"/>
          <w:sz w:val="22"/>
          <w:szCs w:val="22"/>
          <w:u w:val="single"/>
          <w:lang w:val="en-CA" w:eastAsia="en-US"/>
        </w:rPr>
      </w:pPr>
      <w:r w:rsidRPr="00164783">
        <w:rPr>
          <w:rFonts w:ascii="Calibri Light" w:eastAsia="Calibri" w:hAnsi="Calibri Light" w:cs="Calibri Light"/>
          <w:color w:val="0563C1"/>
          <w:sz w:val="22"/>
          <w:szCs w:val="22"/>
          <w:u w:val="single"/>
          <w:lang w:val="en-CA" w:eastAsia="en-US"/>
        </w:rPr>
        <w:t xml:space="preserve">NSERC Guide on </w:t>
      </w:r>
      <w:hyperlink r:id="rId258" w:anchor="a1" w:history="1">
        <w:r w:rsidRPr="00164783">
          <w:rPr>
            <w:rFonts w:ascii="Calibri Light" w:eastAsia="Calibri" w:hAnsi="Calibri Light" w:cs="Calibri Light"/>
            <w:color w:val="0563C1"/>
            <w:sz w:val="22"/>
            <w:szCs w:val="22"/>
            <w:u w:val="single"/>
            <w:lang w:val="en-CA" w:eastAsia="en-US"/>
          </w:rPr>
          <w:t>Equity, diversity and inclusion considerations at each stage of the research process</w:t>
        </w:r>
      </w:hyperlink>
    </w:p>
    <w:p w14:paraId="0854AB93" w14:textId="77777777" w:rsidR="00164783" w:rsidRPr="00164783" w:rsidRDefault="00855DD8" w:rsidP="00170FDE">
      <w:pPr>
        <w:numPr>
          <w:ilvl w:val="0"/>
          <w:numId w:val="52"/>
        </w:numPr>
        <w:shd w:val="clear" w:color="auto" w:fill="FFFFFF"/>
        <w:spacing w:after="0" w:line="276" w:lineRule="auto"/>
        <w:ind w:left="945"/>
        <w:rPr>
          <w:rFonts w:ascii="Calibri Light" w:eastAsia="Calibri" w:hAnsi="Calibri Light" w:cs="Calibri Light"/>
          <w:color w:val="0563C1"/>
          <w:sz w:val="22"/>
          <w:szCs w:val="22"/>
          <w:u w:val="single"/>
          <w:lang w:val="en-CA" w:eastAsia="en-US"/>
        </w:rPr>
      </w:pPr>
      <w:hyperlink r:id="rId259" w:anchor="a2" w:history="1">
        <w:r w:rsidR="00164783" w:rsidRPr="00164783">
          <w:rPr>
            <w:rFonts w:ascii="Calibri Light" w:eastAsia="Calibri" w:hAnsi="Calibri Light" w:cs="Calibri Light"/>
            <w:color w:val="0563C1"/>
            <w:sz w:val="22"/>
            <w:szCs w:val="22"/>
            <w:u w:val="single"/>
            <w:lang w:val="en-CA" w:eastAsia="en-US"/>
          </w:rPr>
          <w:t xml:space="preserve">NSERC Guide on Equity, </w:t>
        </w:r>
        <w:proofErr w:type="gramStart"/>
        <w:r w:rsidR="00164783" w:rsidRPr="00164783">
          <w:rPr>
            <w:rFonts w:ascii="Calibri Light" w:eastAsia="Calibri" w:hAnsi="Calibri Light" w:cs="Calibri Light"/>
            <w:color w:val="0563C1"/>
            <w:sz w:val="22"/>
            <w:szCs w:val="22"/>
            <w:u w:val="single"/>
            <w:lang w:val="en-CA" w:eastAsia="en-US"/>
          </w:rPr>
          <w:t>diversity</w:t>
        </w:r>
        <w:proofErr w:type="gramEnd"/>
        <w:r w:rsidR="00164783" w:rsidRPr="00164783">
          <w:rPr>
            <w:rFonts w:ascii="Calibri Light" w:eastAsia="Calibri" w:hAnsi="Calibri Light" w:cs="Calibri Light"/>
            <w:color w:val="0563C1"/>
            <w:sz w:val="22"/>
            <w:szCs w:val="22"/>
            <w:u w:val="single"/>
            <w:lang w:val="en-CA" w:eastAsia="en-US"/>
          </w:rPr>
          <w:t xml:space="preserve"> and inclusion considerations for research teams</w:t>
        </w:r>
      </w:hyperlink>
    </w:p>
    <w:p w14:paraId="3346E62B" w14:textId="77777777" w:rsidR="00164783" w:rsidRPr="00164783" w:rsidRDefault="00164783" w:rsidP="00170FDE">
      <w:pPr>
        <w:numPr>
          <w:ilvl w:val="0"/>
          <w:numId w:val="51"/>
        </w:numPr>
        <w:shd w:val="clear" w:color="auto" w:fill="FFFFFF"/>
        <w:spacing w:after="0" w:line="276" w:lineRule="auto"/>
        <w:ind w:left="950"/>
        <w:rPr>
          <w:rFonts w:ascii="Calibri" w:eastAsia="Calibri" w:hAnsi="Calibri" w:cs="Calibri"/>
          <w:color w:val="000000"/>
          <w:sz w:val="22"/>
          <w:szCs w:val="22"/>
          <w:lang w:eastAsia="en-US"/>
        </w:rPr>
      </w:pPr>
      <w:r w:rsidRPr="00164783">
        <w:rPr>
          <w:rFonts w:ascii="Calibri" w:eastAsia="Calibri" w:hAnsi="Calibri" w:cs="Calibri"/>
          <w:color w:val="000000"/>
          <w:sz w:val="22"/>
          <w:szCs w:val="22"/>
          <w:lang w:eastAsia="en-US"/>
        </w:rPr>
        <w:t>ORS RTI Tip Sheet (attached)</w:t>
      </w:r>
    </w:p>
    <w:p w14:paraId="1B41B719" w14:textId="40BD2B71" w:rsidR="00164783" w:rsidRDefault="00164783">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14:paraId="484D64A2" w14:textId="77777777" w:rsidR="008B795F" w:rsidRDefault="008B795F" w:rsidP="008B795F">
      <w:pPr>
        <w:pStyle w:val="Heading2"/>
        <w:rPr>
          <w:lang w:val="en-CA" w:eastAsia="en-US"/>
        </w:rPr>
      </w:pPr>
      <w:bookmarkStart w:id="77" w:name="_NSERC_Discovery_Horizons_1"/>
      <w:bookmarkStart w:id="78" w:name="_SSHRC_Partnership_Development"/>
      <w:bookmarkStart w:id="79" w:name="_NSERC_Discovery_Grants"/>
      <w:bookmarkEnd w:id="77"/>
      <w:bookmarkEnd w:id="78"/>
      <w:bookmarkEnd w:id="79"/>
      <w:r>
        <w:rPr>
          <w:lang w:val="en-CA" w:eastAsia="en-US"/>
        </w:rPr>
        <w:lastRenderedPageBreak/>
        <w:t xml:space="preserve">NSERC Discovery Grants – 2024 Competition </w:t>
      </w:r>
    </w:p>
    <w:p w14:paraId="275E17F4" w14:textId="2CD50DA6" w:rsidR="008B795F" w:rsidRDefault="008B795F">
      <w:pPr>
        <w:rPr>
          <w:rFonts w:asciiTheme="majorHAnsi" w:eastAsiaTheme="majorEastAsia" w:hAnsiTheme="majorHAnsi" w:cstheme="majorBidi"/>
          <w:color w:val="365F91" w:themeColor="accent1" w:themeShade="BF"/>
          <w:sz w:val="28"/>
          <w:szCs w:val="28"/>
          <w:lang w:val="en-CA" w:eastAsia="en-US"/>
        </w:rPr>
      </w:pPr>
    </w:p>
    <w:p w14:paraId="45F69829" w14:textId="77777777" w:rsidR="008B795F" w:rsidRPr="008B795F" w:rsidRDefault="008B795F" w:rsidP="008B795F">
      <w:pPr>
        <w:spacing w:after="0" w:line="240" w:lineRule="auto"/>
        <w:rPr>
          <w:rFonts w:ascii="Calibri" w:eastAsia="Calibri" w:hAnsi="Calibri" w:cs="Calibri"/>
          <w:b/>
          <w:bCs/>
          <w:sz w:val="22"/>
          <w:szCs w:val="22"/>
          <w:u w:val="single"/>
          <w:lang w:eastAsia="en-US"/>
        </w:rPr>
      </w:pPr>
      <w:r w:rsidRPr="008B795F">
        <w:rPr>
          <w:rFonts w:ascii="Calibri" w:eastAsia="Calibri" w:hAnsi="Calibri" w:cs="Calibri"/>
          <w:b/>
          <w:bCs/>
          <w:sz w:val="22"/>
          <w:szCs w:val="22"/>
          <w:u w:val="single"/>
          <w:lang w:eastAsia="en-US"/>
        </w:rPr>
        <w:t>Deadlines:</w:t>
      </w:r>
    </w:p>
    <w:p w14:paraId="2038262D" w14:textId="77777777" w:rsidR="008B795F" w:rsidRPr="008B795F" w:rsidRDefault="008B795F" w:rsidP="008B795F">
      <w:pPr>
        <w:spacing w:after="0" w:line="240" w:lineRule="auto"/>
        <w:rPr>
          <w:rFonts w:ascii="Calibri" w:eastAsia="Calibri" w:hAnsi="Calibri" w:cs="Calibri"/>
          <w:sz w:val="22"/>
          <w:szCs w:val="22"/>
          <w:lang w:eastAsia="en-US"/>
        </w:rPr>
      </w:pPr>
    </w:p>
    <w:tbl>
      <w:tblPr>
        <w:tblW w:w="0" w:type="auto"/>
        <w:tblCellMar>
          <w:left w:w="0" w:type="dxa"/>
          <w:right w:w="0" w:type="dxa"/>
        </w:tblCellMar>
        <w:tblLook w:val="04A0" w:firstRow="1" w:lastRow="0" w:firstColumn="1" w:lastColumn="0" w:noHBand="0" w:noVBand="1"/>
      </w:tblPr>
      <w:tblGrid>
        <w:gridCol w:w="8387"/>
        <w:gridCol w:w="2213"/>
      </w:tblGrid>
      <w:tr w:rsidR="008B795F" w:rsidRPr="008B795F" w14:paraId="767B20EA" w14:textId="77777777" w:rsidTr="008B795F">
        <w:trPr>
          <w:trHeight w:val="1879"/>
        </w:trPr>
        <w:tc>
          <w:tcPr>
            <w:tcW w:w="10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1D588D" w14:textId="77777777" w:rsidR="008B795F" w:rsidRPr="008B795F" w:rsidRDefault="008B795F" w:rsidP="008B795F">
            <w:pPr>
              <w:spacing w:after="0" w:line="252" w:lineRule="auto"/>
              <w:rPr>
                <w:rFonts w:ascii="Calibri" w:eastAsia="Calibri" w:hAnsi="Calibri" w:cs="Calibri"/>
                <w:color w:val="2E75B6"/>
                <w:sz w:val="22"/>
                <w:szCs w:val="22"/>
                <w:lang w:eastAsia="en-US"/>
              </w:rPr>
            </w:pPr>
            <w:r w:rsidRPr="008B795F">
              <w:rPr>
                <w:rFonts w:ascii="Calibri" w:eastAsia="Calibri" w:hAnsi="Calibri" w:cs="Calibri"/>
                <w:b/>
                <w:bCs/>
                <w:color w:val="2E75B6"/>
                <w:sz w:val="22"/>
                <w:szCs w:val="22"/>
                <w:lang w:eastAsia="en-US"/>
              </w:rPr>
              <w:t xml:space="preserve">Office of Research Services (ORS) Comprehensive Review </w:t>
            </w:r>
          </w:p>
          <w:p w14:paraId="71DAE8A5" w14:textId="77777777" w:rsidR="008B795F" w:rsidRPr="008B795F" w:rsidRDefault="008B795F" w:rsidP="008B795F">
            <w:pPr>
              <w:spacing w:after="0" w:line="252" w:lineRule="auto"/>
              <w:rPr>
                <w:rFonts w:ascii="Calibri" w:eastAsia="Calibri" w:hAnsi="Calibri" w:cs="Calibri"/>
                <w:sz w:val="22"/>
                <w:szCs w:val="22"/>
                <w:lang w:eastAsia="en-US"/>
              </w:rPr>
            </w:pPr>
            <w:r w:rsidRPr="008B795F">
              <w:rPr>
                <w:rFonts w:ascii="Calibri" w:eastAsia="Calibri" w:hAnsi="Calibri" w:cs="Calibri"/>
                <w:sz w:val="22"/>
                <w:szCs w:val="22"/>
                <w:lang w:eastAsia="en-US"/>
              </w:rPr>
              <w:t>ORS offers in-depth review and feedback on all the application components. ORS review is often well complemented by the review of a disciplinary expert who can assess the scientific merit of your proposal. You are therefore encouraged to solicit colleagues to act as peer reviewers to help refine your grant proposal.</w:t>
            </w:r>
          </w:p>
          <w:p w14:paraId="761BF075" w14:textId="77777777" w:rsidR="008B795F" w:rsidRPr="008B795F" w:rsidRDefault="008B795F" w:rsidP="008B795F">
            <w:pPr>
              <w:spacing w:after="0" w:line="252" w:lineRule="auto"/>
              <w:rPr>
                <w:rFonts w:ascii="Calibri" w:eastAsia="Calibri" w:hAnsi="Calibri" w:cs="Calibri"/>
                <w:b/>
                <w:bCs/>
                <w:sz w:val="22"/>
                <w:szCs w:val="22"/>
                <w:lang w:eastAsia="en-US"/>
              </w:rPr>
            </w:pPr>
            <w:r w:rsidRPr="008B795F">
              <w:rPr>
                <w:rFonts w:ascii="Calibri" w:eastAsia="Calibri" w:hAnsi="Calibri" w:cs="Calibri"/>
                <w:b/>
                <w:bCs/>
                <w:color w:val="FF0000"/>
                <w:sz w:val="22"/>
                <w:szCs w:val="22"/>
                <w:lang w:eastAsia="en-US"/>
              </w:rPr>
              <w:t>*IMPORTANT*:</w:t>
            </w:r>
            <w:r w:rsidRPr="008B795F">
              <w:rPr>
                <w:rFonts w:ascii="Calibri" w:eastAsia="Calibri" w:hAnsi="Calibri" w:cs="Calibri"/>
                <w:b/>
                <w:bCs/>
                <w:sz w:val="22"/>
                <w:szCs w:val="22"/>
                <w:lang w:eastAsia="en-US"/>
              </w:rPr>
              <w:t> </w:t>
            </w:r>
          </w:p>
          <w:p w14:paraId="28E4B5B6" w14:textId="77777777" w:rsidR="008B795F" w:rsidRPr="008B795F" w:rsidRDefault="008B795F" w:rsidP="00170FDE">
            <w:pPr>
              <w:numPr>
                <w:ilvl w:val="0"/>
                <w:numId w:val="73"/>
              </w:numPr>
              <w:spacing w:after="0" w:line="252" w:lineRule="auto"/>
              <w:contextualSpacing/>
              <w:rPr>
                <w:rFonts w:ascii="Calibri" w:eastAsia="Times New Roman" w:hAnsi="Calibri" w:cs="Calibri"/>
                <w:sz w:val="22"/>
                <w:szCs w:val="22"/>
                <w:lang w:eastAsia="en-US"/>
              </w:rPr>
            </w:pPr>
            <w:r w:rsidRPr="008B795F">
              <w:rPr>
                <w:rFonts w:ascii="Calibri" w:eastAsia="Times New Roman" w:hAnsi="Calibri" w:cs="Calibri"/>
                <w:sz w:val="22"/>
                <w:szCs w:val="22"/>
                <w:lang w:eastAsia="en-US"/>
              </w:rPr>
              <w:t xml:space="preserve">If you are reapplying after an unsuccessful submission, please include your past Evaluation Group comments along with your draft. </w:t>
            </w:r>
          </w:p>
          <w:p w14:paraId="691BCEAC" w14:textId="77777777" w:rsidR="008B795F" w:rsidRPr="008B795F" w:rsidRDefault="008B795F" w:rsidP="00170FDE">
            <w:pPr>
              <w:numPr>
                <w:ilvl w:val="0"/>
                <w:numId w:val="73"/>
              </w:numPr>
              <w:spacing w:after="0" w:line="252" w:lineRule="auto"/>
              <w:contextualSpacing/>
              <w:rPr>
                <w:rFonts w:ascii="Calibri" w:eastAsia="Times New Roman" w:hAnsi="Calibri" w:cs="Calibri"/>
                <w:sz w:val="22"/>
                <w:szCs w:val="22"/>
                <w:lang w:eastAsia="en-US"/>
              </w:rPr>
            </w:pPr>
            <w:r w:rsidRPr="008B795F">
              <w:rPr>
                <w:rFonts w:ascii="Calibri" w:eastAsia="Times New Roman" w:hAnsi="Calibri" w:cs="Calibri"/>
                <w:sz w:val="22"/>
                <w:szCs w:val="22"/>
                <w:lang w:eastAsia="en-US"/>
              </w:rPr>
              <w:t xml:space="preserve">Due to a high volume of applicants, we are only able to offer only </w:t>
            </w:r>
            <w:r w:rsidRPr="008B795F">
              <w:rPr>
                <w:rFonts w:ascii="Calibri" w:eastAsia="Times New Roman" w:hAnsi="Calibri" w:cs="Calibri"/>
                <w:b/>
                <w:bCs/>
                <w:sz w:val="22"/>
                <w:szCs w:val="22"/>
                <w:lang w:eastAsia="en-US"/>
              </w:rPr>
              <w:t>ONE</w:t>
            </w:r>
            <w:r w:rsidRPr="008B795F">
              <w:rPr>
                <w:rFonts w:ascii="Calibri" w:eastAsia="Times New Roman" w:hAnsi="Calibri" w:cs="Calibri"/>
                <w:sz w:val="22"/>
                <w:szCs w:val="22"/>
                <w:lang w:eastAsia="en-US"/>
              </w:rPr>
              <w:t xml:space="preserve"> comprehensive review per researcher.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4883B" w14:textId="77777777" w:rsidR="008B795F" w:rsidRPr="008B795F" w:rsidRDefault="008B795F" w:rsidP="008B795F">
            <w:pPr>
              <w:spacing w:after="0" w:line="252" w:lineRule="auto"/>
              <w:jc w:val="center"/>
              <w:rPr>
                <w:rFonts w:ascii="Calibri" w:eastAsia="Calibri" w:hAnsi="Calibri" w:cs="Calibri"/>
                <w:b/>
                <w:bCs/>
                <w:sz w:val="22"/>
                <w:szCs w:val="22"/>
                <w:lang w:eastAsia="en-US"/>
              </w:rPr>
            </w:pPr>
            <w:r w:rsidRPr="008B795F">
              <w:rPr>
                <w:rFonts w:ascii="Calibri" w:eastAsia="Calibri" w:hAnsi="Calibri" w:cs="Calibri"/>
                <w:b/>
                <w:bCs/>
                <w:color w:val="2E75B6"/>
                <w:sz w:val="22"/>
                <w:szCs w:val="22"/>
                <w:lang w:eastAsia="en-US"/>
              </w:rPr>
              <w:t>Monday, September 18</w:t>
            </w:r>
          </w:p>
        </w:tc>
      </w:tr>
      <w:tr w:rsidR="008B795F" w:rsidRPr="008B795F" w14:paraId="676F23A0" w14:textId="77777777" w:rsidTr="008B795F">
        <w:trPr>
          <w:trHeight w:val="988"/>
        </w:trPr>
        <w:tc>
          <w:tcPr>
            <w:tcW w:w="129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A96FC" w14:textId="77777777" w:rsidR="008B795F" w:rsidRPr="008B795F" w:rsidRDefault="008B795F" w:rsidP="008B795F">
            <w:pPr>
              <w:spacing w:after="0" w:line="252" w:lineRule="auto"/>
              <w:rPr>
                <w:rFonts w:ascii="Calibri" w:eastAsia="Calibri" w:hAnsi="Calibri" w:cs="Calibri"/>
                <w:sz w:val="22"/>
                <w:szCs w:val="22"/>
                <w:lang w:eastAsia="en-US"/>
              </w:rPr>
            </w:pPr>
            <w:r w:rsidRPr="008B795F">
              <w:rPr>
                <w:rFonts w:ascii="Calibri" w:eastAsia="Calibri" w:hAnsi="Calibri" w:cs="Calibri"/>
                <w:sz w:val="22"/>
                <w:szCs w:val="22"/>
                <w:lang w:eastAsia="en-US"/>
              </w:rPr>
              <w:t xml:space="preserve">Time permitting, applications received after the comprehensive review deadline of </w:t>
            </w:r>
            <w:r w:rsidRPr="008B795F">
              <w:rPr>
                <w:rFonts w:ascii="Calibri" w:eastAsia="Calibri" w:hAnsi="Calibri" w:cs="Calibri"/>
                <w:b/>
                <w:bCs/>
                <w:sz w:val="22"/>
                <w:szCs w:val="22"/>
                <w:lang w:eastAsia="en-US"/>
              </w:rPr>
              <w:t>September 18</w:t>
            </w:r>
            <w:r w:rsidRPr="008B795F">
              <w:rPr>
                <w:rFonts w:ascii="Calibri" w:eastAsia="Calibri" w:hAnsi="Calibri" w:cs="Calibri"/>
                <w:sz w:val="22"/>
                <w:szCs w:val="22"/>
                <w:lang w:eastAsia="en-US"/>
              </w:rPr>
              <w:t xml:space="preserve"> will be offered a high-level review of the application to flag major issues that need to be addressed prior to submission. </w:t>
            </w:r>
          </w:p>
        </w:tc>
      </w:tr>
      <w:tr w:rsidR="008B795F" w:rsidRPr="008B795F" w14:paraId="3867FCBB" w14:textId="77777777" w:rsidTr="008B795F">
        <w:trPr>
          <w:trHeight w:val="502"/>
        </w:trPr>
        <w:tc>
          <w:tcPr>
            <w:tcW w:w="10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6A87D" w14:textId="77777777" w:rsidR="008B795F" w:rsidRPr="008B795F" w:rsidRDefault="008B795F" w:rsidP="008B795F">
            <w:pPr>
              <w:spacing w:after="0" w:line="252" w:lineRule="auto"/>
              <w:rPr>
                <w:rFonts w:ascii="Calibri" w:eastAsia="Calibri" w:hAnsi="Calibri" w:cs="Calibri"/>
                <w:b/>
                <w:bCs/>
                <w:color w:val="2E75B6"/>
                <w:sz w:val="22"/>
                <w:szCs w:val="22"/>
                <w:highlight w:val="yellow"/>
                <w:lang w:eastAsia="en-US"/>
              </w:rPr>
            </w:pPr>
            <w:r w:rsidRPr="008B795F">
              <w:rPr>
                <w:rFonts w:ascii="Calibri" w:eastAsia="Calibri" w:hAnsi="Calibri" w:cs="Calibri"/>
                <w:b/>
                <w:bCs/>
                <w:color w:val="2E75B6"/>
                <w:sz w:val="22"/>
                <w:szCs w:val="22"/>
                <w:highlight w:val="yellow"/>
                <w:lang w:eastAsia="en-US"/>
              </w:rPr>
              <w:t>Internal Faculty Review/Deadlines</w:t>
            </w:r>
            <w:r w:rsidRPr="008B795F">
              <w:rPr>
                <w:rFonts w:ascii="Calibri" w:eastAsia="Calibri" w:hAnsi="Calibri" w:cs="Calibri"/>
                <w:sz w:val="22"/>
                <w:szCs w:val="22"/>
                <w:highlight w:val="yellow"/>
                <w:lang w:eastAsia="en-US"/>
              </w:rPr>
              <w:t xml:space="preserve">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36A8472" w14:textId="77777777" w:rsidR="008B795F" w:rsidRPr="008B795F" w:rsidRDefault="008B795F" w:rsidP="008B795F">
            <w:pPr>
              <w:spacing w:after="0" w:line="252" w:lineRule="auto"/>
              <w:jc w:val="center"/>
              <w:rPr>
                <w:rFonts w:ascii="Calibri" w:eastAsia="Calibri" w:hAnsi="Calibri" w:cs="Calibri"/>
                <w:b/>
                <w:bCs/>
                <w:color w:val="4472C4"/>
                <w:sz w:val="22"/>
                <w:szCs w:val="22"/>
                <w:highlight w:val="yellow"/>
                <w:lang w:eastAsia="en-US"/>
              </w:rPr>
            </w:pPr>
            <w:r w:rsidRPr="008B795F">
              <w:rPr>
                <w:rFonts w:ascii="Calibri" w:eastAsia="Calibri" w:hAnsi="Calibri" w:cs="Calibri"/>
                <w:b/>
                <w:bCs/>
                <w:color w:val="4472C4"/>
                <w:sz w:val="22"/>
                <w:szCs w:val="22"/>
                <w:highlight w:val="yellow"/>
                <w:lang w:eastAsia="en-US"/>
              </w:rPr>
              <w:t>TBD</w:t>
            </w:r>
          </w:p>
        </w:tc>
      </w:tr>
      <w:tr w:rsidR="008B795F" w:rsidRPr="008B795F" w14:paraId="035323AF" w14:textId="77777777" w:rsidTr="008B795F">
        <w:trPr>
          <w:trHeight w:val="2008"/>
        </w:trPr>
        <w:tc>
          <w:tcPr>
            <w:tcW w:w="10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575A51" w14:textId="77777777" w:rsidR="008B795F" w:rsidRPr="008B795F" w:rsidRDefault="008B795F" w:rsidP="008B795F">
            <w:pPr>
              <w:spacing w:after="0" w:line="252" w:lineRule="auto"/>
              <w:rPr>
                <w:rFonts w:ascii="Calibri" w:eastAsia="Calibri" w:hAnsi="Calibri" w:cs="Calibri"/>
                <w:sz w:val="22"/>
                <w:szCs w:val="22"/>
                <w:lang w:eastAsia="en-US"/>
              </w:rPr>
            </w:pPr>
            <w:r w:rsidRPr="008B795F">
              <w:rPr>
                <w:rFonts w:ascii="Calibri" w:eastAsia="Calibri" w:hAnsi="Calibri" w:cs="Calibri"/>
                <w:b/>
                <w:bCs/>
                <w:color w:val="2E75B6"/>
                <w:sz w:val="22"/>
                <w:szCs w:val="22"/>
                <w:lang w:eastAsia="en-US"/>
              </w:rPr>
              <w:t xml:space="preserve">Mandatory ORS Final Review </w:t>
            </w:r>
          </w:p>
          <w:p w14:paraId="1A309ABD" w14:textId="77777777" w:rsidR="008B795F" w:rsidRPr="008B795F" w:rsidRDefault="008B795F" w:rsidP="008B795F">
            <w:pPr>
              <w:spacing w:after="0" w:line="252" w:lineRule="auto"/>
              <w:rPr>
                <w:rFonts w:ascii="Calibri" w:eastAsia="Calibri" w:hAnsi="Calibri" w:cs="Calibri"/>
                <w:color w:val="7030A0"/>
                <w:sz w:val="22"/>
                <w:szCs w:val="22"/>
                <w:lang w:eastAsia="en-US"/>
              </w:rPr>
            </w:pPr>
            <w:r w:rsidRPr="008B795F">
              <w:rPr>
                <w:rFonts w:ascii="Calibri" w:eastAsia="Calibri" w:hAnsi="Calibri" w:cs="Calibri"/>
                <w:sz w:val="22"/>
                <w:szCs w:val="22"/>
                <w:lang w:eastAsia="en-US"/>
              </w:rPr>
              <w:t xml:space="preserve">Administrative check of application for completeness - </w:t>
            </w:r>
            <w:r w:rsidRPr="008B795F">
              <w:rPr>
                <w:rFonts w:ascii="Calibri" w:eastAsia="Calibri" w:hAnsi="Calibri" w:cs="Calibri"/>
                <w:b/>
                <w:bCs/>
                <w:color w:val="FF0000"/>
                <w:sz w:val="22"/>
                <w:szCs w:val="22"/>
                <w:lang w:eastAsia="en-US"/>
              </w:rPr>
              <w:t>mandatory</w:t>
            </w:r>
            <w:r w:rsidRPr="008B795F">
              <w:rPr>
                <w:rFonts w:ascii="Calibri" w:eastAsia="Calibri" w:hAnsi="Calibri" w:cs="Calibri"/>
                <w:b/>
                <w:bCs/>
                <w:sz w:val="22"/>
                <w:szCs w:val="22"/>
                <w:lang w:eastAsia="en-US"/>
              </w:rPr>
              <w:t xml:space="preserve"> </w:t>
            </w:r>
            <w:r w:rsidRPr="008B795F">
              <w:rPr>
                <w:rFonts w:ascii="Calibri" w:eastAsia="Calibri" w:hAnsi="Calibri" w:cs="Calibri"/>
                <w:sz w:val="22"/>
                <w:szCs w:val="22"/>
                <w:lang w:eastAsia="en-US"/>
              </w:rPr>
              <w:t>if you have not already submitted to ORS for review.</w:t>
            </w:r>
          </w:p>
          <w:p w14:paraId="55ACF8CF" w14:textId="77777777" w:rsidR="008B795F" w:rsidRPr="008B795F" w:rsidRDefault="008B795F" w:rsidP="008B795F">
            <w:pPr>
              <w:spacing w:after="0" w:line="252" w:lineRule="auto"/>
              <w:rPr>
                <w:rFonts w:ascii="Calibri" w:eastAsia="Calibri" w:hAnsi="Calibri" w:cs="Calibri"/>
                <w:color w:val="FF0000"/>
                <w:sz w:val="22"/>
                <w:szCs w:val="22"/>
                <w:lang w:eastAsia="en-US"/>
              </w:rPr>
            </w:pPr>
          </w:p>
          <w:p w14:paraId="67D20738" w14:textId="77777777" w:rsidR="008B795F" w:rsidRPr="008B795F" w:rsidRDefault="008B795F" w:rsidP="008B795F">
            <w:pPr>
              <w:spacing w:after="0" w:line="252" w:lineRule="auto"/>
              <w:rPr>
                <w:rFonts w:ascii="Calibri" w:eastAsia="Calibri" w:hAnsi="Calibri" w:cs="Calibri"/>
                <w:sz w:val="22"/>
                <w:szCs w:val="22"/>
                <w:lang w:eastAsia="en-US"/>
              </w:rPr>
            </w:pPr>
            <w:r w:rsidRPr="008B795F">
              <w:rPr>
                <w:rFonts w:ascii="Calibri" w:eastAsia="Calibri" w:hAnsi="Calibri" w:cs="Calibri"/>
                <w:sz w:val="22"/>
                <w:szCs w:val="22"/>
                <w:lang w:eastAsia="en-US"/>
              </w:rPr>
              <w:t>Administrative Review:</w:t>
            </w:r>
          </w:p>
          <w:p w14:paraId="7F6BF05E" w14:textId="77777777" w:rsidR="008B795F" w:rsidRPr="008B795F" w:rsidRDefault="008B795F" w:rsidP="00170FDE">
            <w:pPr>
              <w:numPr>
                <w:ilvl w:val="1"/>
                <w:numId w:val="74"/>
              </w:numPr>
              <w:spacing w:after="0" w:line="252" w:lineRule="auto"/>
              <w:rPr>
                <w:rFonts w:ascii="Calibri" w:eastAsia="Times New Roman" w:hAnsi="Calibri" w:cs="Calibri"/>
                <w:sz w:val="22"/>
                <w:szCs w:val="22"/>
                <w:lang w:eastAsia="en-US"/>
              </w:rPr>
            </w:pPr>
            <w:r w:rsidRPr="008B795F">
              <w:rPr>
                <w:rFonts w:ascii="Calibri" w:eastAsia="Times New Roman" w:hAnsi="Calibri" w:cs="Calibri"/>
                <w:sz w:val="22"/>
                <w:szCs w:val="22"/>
                <w:lang w:eastAsia="en-US"/>
              </w:rPr>
              <w:t>Check that all sections are complete and that the necessary attachments have been uploaded and in the correct format (</w:t>
            </w:r>
            <w:proofErr w:type="gramStart"/>
            <w:r w:rsidRPr="008B795F">
              <w:rPr>
                <w:rFonts w:ascii="Calibri" w:eastAsia="Times New Roman" w:hAnsi="Calibri" w:cs="Calibri"/>
                <w:sz w:val="22"/>
                <w:szCs w:val="22"/>
                <w:lang w:eastAsia="en-US"/>
              </w:rPr>
              <w:t>e.g.</w:t>
            </w:r>
            <w:proofErr w:type="gramEnd"/>
            <w:r w:rsidRPr="008B795F">
              <w:rPr>
                <w:rFonts w:ascii="Calibri" w:eastAsia="Times New Roman" w:hAnsi="Calibri" w:cs="Calibri"/>
                <w:sz w:val="22"/>
                <w:szCs w:val="22"/>
                <w:lang w:eastAsia="en-US"/>
              </w:rPr>
              <w:t xml:space="preserve"> CCV, Proposal, leaves of absence, other support sources, references, samples, etc.)</w:t>
            </w:r>
          </w:p>
          <w:p w14:paraId="6AF13E1B" w14:textId="77777777" w:rsidR="008B795F" w:rsidRPr="008B795F" w:rsidRDefault="008B795F" w:rsidP="00170FDE">
            <w:pPr>
              <w:numPr>
                <w:ilvl w:val="1"/>
                <w:numId w:val="74"/>
              </w:numPr>
              <w:spacing w:after="0" w:line="252" w:lineRule="auto"/>
              <w:rPr>
                <w:rFonts w:ascii="Calibri" w:eastAsia="Times New Roman" w:hAnsi="Calibri" w:cs="Calibri"/>
                <w:sz w:val="22"/>
                <w:szCs w:val="22"/>
                <w:lang w:eastAsia="en-US"/>
              </w:rPr>
            </w:pPr>
            <w:r w:rsidRPr="008B795F">
              <w:rPr>
                <w:rFonts w:ascii="Calibri" w:eastAsia="Times New Roman" w:hAnsi="Calibri" w:cs="Calibri"/>
                <w:sz w:val="22"/>
                <w:szCs w:val="22"/>
                <w:lang w:eastAsia="en-US"/>
              </w:rPr>
              <w:t>Review budget and budget justification for inconsistencies and ineligible expenses</w:t>
            </w:r>
          </w:p>
          <w:p w14:paraId="43E88AAB" w14:textId="77777777" w:rsidR="008B795F" w:rsidRPr="008B795F" w:rsidRDefault="008B795F" w:rsidP="008B795F">
            <w:pPr>
              <w:spacing w:after="0" w:line="252" w:lineRule="auto"/>
              <w:rPr>
                <w:rFonts w:ascii="Calibri" w:eastAsia="Calibri" w:hAnsi="Calibri" w:cs="Calibri"/>
                <w:color w:val="FF0000"/>
                <w:sz w:val="22"/>
                <w:szCs w:val="22"/>
                <w:lang w:eastAsia="en-US"/>
              </w:rPr>
            </w:pPr>
          </w:p>
          <w:p w14:paraId="4B1C9B83" w14:textId="77777777" w:rsidR="008B795F" w:rsidRPr="008B795F" w:rsidRDefault="008B795F" w:rsidP="008B795F">
            <w:pPr>
              <w:spacing w:after="0" w:line="252" w:lineRule="auto"/>
              <w:rPr>
                <w:rFonts w:ascii="Calibri" w:eastAsia="Calibri" w:hAnsi="Calibri" w:cs="Calibri"/>
                <w:sz w:val="22"/>
                <w:szCs w:val="22"/>
                <w:lang w:eastAsia="en-US"/>
              </w:rPr>
            </w:pPr>
            <w:r w:rsidRPr="008B795F">
              <w:rPr>
                <w:rFonts w:ascii="Calibri" w:eastAsia="Calibri" w:hAnsi="Calibri" w:cs="Calibri"/>
                <w:color w:val="FF0000"/>
                <w:sz w:val="22"/>
                <w:szCs w:val="22"/>
                <w:lang w:eastAsia="en-US"/>
              </w:rPr>
              <w:t xml:space="preserve">At a minimum, Discovery Grant applications must be submitted to ORS by this deadline for final review. Your grant must be accompanied by a </w:t>
            </w:r>
            <w:hyperlink r:id="rId260" w:history="1">
              <w:r w:rsidRPr="008B795F">
                <w:rPr>
                  <w:rFonts w:ascii="Calibri" w:eastAsia="Calibri" w:hAnsi="Calibri" w:cs="Calibri"/>
                  <w:color w:val="0563C1"/>
                  <w:sz w:val="22"/>
                  <w:szCs w:val="22"/>
                  <w:u w:val="single"/>
                  <w:lang w:eastAsia="en-US"/>
                </w:rPr>
                <w:t>Research Grant Authorization Form</w:t>
              </w:r>
            </w:hyperlink>
            <w:r w:rsidRPr="008B795F">
              <w:rPr>
                <w:rFonts w:ascii="Calibri" w:eastAsia="Calibri" w:hAnsi="Calibri" w:cs="Calibri"/>
                <w:color w:val="FF0000"/>
                <w:sz w:val="22"/>
                <w:szCs w:val="22"/>
                <w:lang w:eastAsia="en-US"/>
              </w:rPr>
              <w:t xml:space="preserve"> signed by your Dean.</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386BED1" w14:textId="77777777" w:rsidR="008B795F" w:rsidRPr="008B795F" w:rsidRDefault="008B795F" w:rsidP="008B795F">
            <w:pPr>
              <w:spacing w:after="0" w:line="252" w:lineRule="auto"/>
              <w:jc w:val="center"/>
              <w:rPr>
                <w:rFonts w:ascii="Calibri" w:eastAsia="Calibri" w:hAnsi="Calibri" w:cs="Calibri"/>
                <w:b/>
                <w:bCs/>
                <w:color w:val="4472C4"/>
                <w:sz w:val="22"/>
                <w:szCs w:val="22"/>
                <w:lang w:eastAsia="en-US"/>
              </w:rPr>
            </w:pPr>
            <w:r w:rsidRPr="008B795F">
              <w:rPr>
                <w:rFonts w:ascii="Calibri" w:eastAsia="Calibri" w:hAnsi="Calibri" w:cs="Calibri"/>
                <w:b/>
                <w:bCs/>
                <w:color w:val="4472C4"/>
                <w:sz w:val="22"/>
                <w:szCs w:val="22"/>
                <w:lang w:eastAsia="en-US"/>
              </w:rPr>
              <w:t>Monday, October 23</w:t>
            </w:r>
          </w:p>
        </w:tc>
      </w:tr>
      <w:tr w:rsidR="008B795F" w:rsidRPr="008B795F" w14:paraId="347CD17B" w14:textId="77777777" w:rsidTr="008B795F">
        <w:trPr>
          <w:trHeight w:val="1148"/>
        </w:trPr>
        <w:tc>
          <w:tcPr>
            <w:tcW w:w="10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C9631" w14:textId="77777777" w:rsidR="008B795F" w:rsidRPr="008B795F" w:rsidRDefault="008B795F" w:rsidP="008B795F">
            <w:pPr>
              <w:spacing w:after="0" w:line="252" w:lineRule="auto"/>
              <w:rPr>
                <w:rFonts w:ascii="Calibri" w:eastAsia="Calibri" w:hAnsi="Calibri" w:cs="Calibri"/>
                <w:b/>
                <w:bCs/>
                <w:color w:val="2E75B6"/>
                <w:sz w:val="22"/>
                <w:szCs w:val="22"/>
                <w:lang w:eastAsia="en-US"/>
              </w:rPr>
            </w:pPr>
            <w:r w:rsidRPr="008B795F">
              <w:rPr>
                <w:rFonts w:ascii="Calibri" w:eastAsia="Calibri" w:hAnsi="Calibri" w:cs="Calibri"/>
                <w:b/>
                <w:bCs/>
                <w:color w:val="2E75B6"/>
                <w:sz w:val="22"/>
                <w:szCs w:val="22"/>
                <w:lang w:eastAsia="en-US"/>
              </w:rPr>
              <w:t>NSERC DG Deadline (mandatory)</w:t>
            </w:r>
          </w:p>
          <w:p w14:paraId="576A9052" w14:textId="77777777" w:rsidR="008B795F" w:rsidRPr="008B795F" w:rsidRDefault="008B795F" w:rsidP="00170FDE">
            <w:pPr>
              <w:numPr>
                <w:ilvl w:val="0"/>
                <w:numId w:val="75"/>
              </w:numPr>
              <w:spacing w:after="0" w:line="252" w:lineRule="auto"/>
              <w:contextualSpacing/>
              <w:rPr>
                <w:rFonts w:ascii="Calibri" w:eastAsia="Times New Roman" w:hAnsi="Calibri" w:cs="Calibri"/>
                <w:sz w:val="22"/>
                <w:szCs w:val="22"/>
                <w:lang w:eastAsia="en-US"/>
              </w:rPr>
            </w:pPr>
            <w:r w:rsidRPr="008B795F">
              <w:rPr>
                <w:rFonts w:ascii="Calibri" w:eastAsia="Times New Roman" w:hAnsi="Calibri" w:cs="Calibri"/>
                <w:sz w:val="22"/>
                <w:szCs w:val="22"/>
                <w:lang w:val="en-CA" w:eastAsia="en-US"/>
              </w:rPr>
              <w:t>Applications must be submitted in the NSERC online system first by the applicant</w:t>
            </w:r>
            <w:r w:rsidRPr="008B795F">
              <w:rPr>
                <w:rFonts w:ascii="Calibri" w:eastAsia="Times New Roman" w:hAnsi="Calibri" w:cs="Calibri"/>
                <w:color w:val="7030A0"/>
                <w:sz w:val="22"/>
                <w:szCs w:val="22"/>
                <w:lang w:val="en-CA" w:eastAsia="en-US"/>
              </w:rPr>
              <w:t>;</w:t>
            </w:r>
            <w:r w:rsidRPr="008B795F">
              <w:rPr>
                <w:rFonts w:ascii="Calibri" w:eastAsia="Times New Roman" w:hAnsi="Calibri" w:cs="Calibri"/>
                <w:sz w:val="22"/>
                <w:szCs w:val="22"/>
                <w:lang w:val="en-CA" w:eastAsia="en-US"/>
              </w:rPr>
              <w:t xml:space="preserve"> then</w:t>
            </w:r>
            <w:r w:rsidRPr="008B795F">
              <w:rPr>
                <w:rFonts w:ascii="Calibri" w:eastAsia="Times New Roman" w:hAnsi="Calibri" w:cs="Calibri"/>
                <w:color w:val="7030A0"/>
                <w:sz w:val="22"/>
                <w:szCs w:val="22"/>
                <w:lang w:val="en-CA" w:eastAsia="en-US"/>
              </w:rPr>
              <w:t xml:space="preserve">, </w:t>
            </w:r>
            <w:r w:rsidRPr="008B795F">
              <w:rPr>
                <w:rFonts w:ascii="Calibri" w:eastAsia="Times New Roman" w:hAnsi="Calibri" w:cs="Calibri"/>
                <w:sz w:val="22"/>
                <w:szCs w:val="22"/>
                <w:lang w:val="en-CA" w:eastAsia="en-US"/>
              </w:rPr>
              <w:t>full submission to NSERC is done by the Office of Research Services</w:t>
            </w:r>
          </w:p>
          <w:p w14:paraId="2E2F8550" w14:textId="77777777" w:rsidR="008B795F" w:rsidRPr="008B795F" w:rsidRDefault="008B795F" w:rsidP="00170FDE">
            <w:pPr>
              <w:numPr>
                <w:ilvl w:val="0"/>
                <w:numId w:val="75"/>
              </w:numPr>
              <w:spacing w:after="0" w:line="252" w:lineRule="auto"/>
              <w:contextualSpacing/>
              <w:rPr>
                <w:rFonts w:ascii="Calibri" w:eastAsia="Times New Roman" w:hAnsi="Calibri" w:cs="Calibri"/>
                <w:sz w:val="22"/>
                <w:szCs w:val="22"/>
                <w:lang w:eastAsia="en-US"/>
              </w:rPr>
            </w:pPr>
            <w:r w:rsidRPr="008B795F">
              <w:rPr>
                <w:rFonts w:ascii="Calibri" w:eastAsia="Times New Roman" w:hAnsi="Calibri" w:cs="Calibri"/>
                <w:sz w:val="22"/>
                <w:szCs w:val="22"/>
                <w:lang w:val="en-CA" w:eastAsia="en-US"/>
              </w:rPr>
              <w:t>Please submit applications in the online system by</w:t>
            </w:r>
            <w:r w:rsidRPr="008B795F">
              <w:rPr>
                <w:rFonts w:ascii="Calibri" w:eastAsia="Times New Roman" w:hAnsi="Calibri" w:cs="Calibri"/>
                <w:b/>
                <w:bCs/>
                <w:sz w:val="22"/>
                <w:szCs w:val="22"/>
                <w:lang w:val="en-CA" w:eastAsia="en-US"/>
              </w:rPr>
              <w:t xml:space="preserve"> </w:t>
            </w:r>
            <w:r w:rsidRPr="008B795F">
              <w:rPr>
                <w:rFonts w:ascii="Calibri" w:eastAsia="Times New Roman" w:hAnsi="Calibri" w:cs="Calibri"/>
                <w:b/>
                <w:bCs/>
                <w:sz w:val="22"/>
                <w:szCs w:val="22"/>
                <w:u w:val="single"/>
                <w:lang w:val="en-CA" w:eastAsia="en-US"/>
              </w:rPr>
              <w:t>9 am</w:t>
            </w:r>
            <w:r w:rsidRPr="008B795F">
              <w:rPr>
                <w:rFonts w:ascii="Calibri" w:eastAsia="Times New Roman" w:hAnsi="Calibri" w:cs="Calibri"/>
                <w:sz w:val="22"/>
                <w:szCs w:val="22"/>
                <w:lang w:val="en-CA" w:eastAsia="en-US"/>
              </w:rPr>
              <w:t xml:space="preserve"> to avoid last minute delays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01A1AA3" w14:textId="77777777" w:rsidR="008B795F" w:rsidRPr="008B795F" w:rsidRDefault="008B795F" w:rsidP="008B795F">
            <w:pPr>
              <w:spacing w:after="0" w:line="252" w:lineRule="auto"/>
              <w:jc w:val="center"/>
              <w:rPr>
                <w:rFonts w:ascii="Calibri" w:eastAsia="Calibri" w:hAnsi="Calibri" w:cs="Calibri"/>
                <w:b/>
                <w:bCs/>
                <w:color w:val="4472C4"/>
                <w:sz w:val="22"/>
                <w:szCs w:val="22"/>
                <w:lang w:eastAsia="en-US"/>
              </w:rPr>
            </w:pPr>
            <w:r w:rsidRPr="008B795F">
              <w:rPr>
                <w:rFonts w:ascii="Calibri" w:eastAsia="Calibri" w:hAnsi="Calibri" w:cs="Calibri"/>
                <w:b/>
                <w:bCs/>
                <w:color w:val="4472C4"/>
                <w:sz w:val="22"/>
                <w:szCs w:val="22"/>
                <w:lang w:eastAsia="en-US"/>
              </w:rPr>
              <w:t>Wednesday, November 1 at 9 am</w:t>
            </w:r>
          </w:p>
        </w:tc>
      </w:tr>
    </w:tbl>
    <w:p w14:paraId="337D35AC" w14:textId="77777777" w:rsidR="008B795F" w:rsidRPr="008B795F" w:rsidRDefault="008B795F" w:rsidP="008B795F">
      <w:pPr>
        <w:spacing w:after="0" w:line="240" w:lineRule="auto"/>
        <w:rPr>
          <w:rFonts w:ascii="Calibri" w:eastAsia="Calibri" w:hAnsi="Calibri" w:cs="Calibri"/>
          <w:sz w:val="22"/>
          <w:szCs w:val="22"/>
          <w:lang w:eastAsia="en-US"/>
        </w:rPr>
      </w:pPr>
    </w:p>
    <w:p w14:paraId="6580E717"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b/>
          <w:bCs/>
          <w:sz w:val="22"/>
          <w:szCs w:val="22"/>
          <w:u w:val="single"/>
          <w:lang w:eastAsia="en-US"/>
        </w:rPr>
        <w:t>ORS Services:</w:t>
      </w:r>
    </w:p>
    <w:p w14:paraId="1D2E54DE"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sz w:val="22"/>
          <w:szCs w:val="22"/>
          <w:lang w:eastAsia="en-US"/>
        </w:rPr>
        <w:t> </w:t>
      </w:r>
    </w:p>
    <w:tbl>
      <w:tblPr>
        <w:tblW w:w="0" w:type="auto"/>
        <w:tblCellMar>
          <w:left w:w="0" w:type="dxa"/>
          <w:right w:w="0" w:type="dxa"/>
        </w:tblCellMar>
        <w:tblLook w:val="04A0" w:firstRow="1" w:lastRow="0" w:firstColumn="1" w:lastColumn="0" w:noHBand="0" w:noVBand="1"/>
      </w:tblPr>
      <w:tblGrid>
        <w:gridCol w:w="5248"/>
        <w:gridCol w:w="1703"/>
        <w:gridCol w:w="3649"/>
      </w:tblGrid>
      <w:tr w:rsidR="008B795F" w:rsidRPr="008B795F" w14:paraId="7B51A2A3" w14:textId="77777777" w:rsidTr="008B795F">
        <w:tc>
          <w:tcPr>
            <w:tcW w:w="67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7A97A0"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b/>
                <w:bCs/>
                <w:sz w:val="22"/>
                <w:szCs w:val="22"/>
                <w:lang w:eastAsia="en-US"/>
              </w:rPr>
              <w:t>What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799D6"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b/>
                <w:bCs/>
                <w:sz w:val="22"/>
                <w:szCs w:val="22"/>
                <w:lang w:eastAsia="en-US"/>
              </w:rPr>
              <w:t>Who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56FDF"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b/>
                <w:bCs/>
                <w:sz w:val="22"/>
                <w:szCs w:val="22"/>
                <w:lang w:eastAsia="en-US"/>
              </w:rPr>
              <w:t>When</w:t>
            </w:r>
          </w:p>
        </w:tc>
      </w:tr>
      <w:tr w:rsidR="008B795F" w:rsidRPr="008B795F" w14:paraId="2655DD0E" w14:textId="77777777" w:rsidTr="008B795F">
        <w:tc>
          <w:tcPr>
            <w:tcW w:w="6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94553"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b/>
                <w:bCs/>
                <w:sz w:val="22"/>
                <w:szCs w:val="22"/>
                <w:lang w:eastAsia="en-US"/>
              </w:rPr>
              <w:t>1:1 meeting:</w:t>
            </w:r>
            <w:r w:rsidRPr="008B795F">
              <w:rPr>
                <w:rFonts w:ascii="Calibri" w:eastAsia="Calibri" w:hAnsi="Calibri" w:cs="Calibri"/>
                <w:sz w:val="22"/>
                <w:szCs w:val="22"/>
                <w:lang w:eastAsia="en-US"/>
              </w:rPr>
              <w:t> recommended for </w:t>
            </w:r>
            <w:r w:rsidRPr="008B795F">
              <w:rPr>
                <w:rFonts w:ascii="Calibri" w:eastAsia="Calibri" w:hAnsi="Calibri" w:cs="Calibri"/>
                <w:b/>
                <w:bCs/>
                <w:sz w:val="22"/>
                <w:szCs w:val="22"/>
                <w:lang w:eastAsia="en-US"/>
              </w:rPr>
              <w:t xml:space="preserve">new and previously unsuccessful </w:t>
            </w:r>
            <w:r w:rsidRPr="008B795F">
              <w:rPr>
                <w:rFonts w:ascii="Calibri" w:eastAsia="Calibri" w:hAnsi="Calibri" w:cs="Calibri"/>
                <w:sz w:val="22"/>
                <w:szCs w:val="22"/>
                <w:lang w:eastAsia="en-US"/>
              </w:rPr>
              <w:t>applicants; to discuss strategy, comments from previous/current application, etc.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45293C"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Grants officer + researcher</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274BE9D2"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rolling</w:t>
            </w:r>
          </w:p>
        </w:tc>
      </w:tr>
      <w:tr w:rsidR="008B795F" w:rsidRPr="008B795F" w14:paraId="0CEC933B" w14:textId="77777777" w:rsidTr="008B795F">
        <w:tc>
          <w:tcPr>
            <w:tcW w:w="6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E2BAA"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Dissemination of tips and templates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5AE00D6"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Grants officer</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7F62D0AE"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rolling</w:t>
            </w:r>
          </w:p>
        </w:tc>
      </w:tr>
      <w:tr w:rsidR="008B795F" w:rsidRPr="008B795F" w14:paraId="65624D7F" w14:textId="77777777" w:rsidTr="008B795F">
        <w:tc>
          <w:tcPr>
            <w:tcW w:w="6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90730"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b/>
                <w:bCs/>
                <w:sz w:val="22"/>
                <w:szCs w:val="22"/>
                <w:lang w:eastAsia="en-US"/>
              </w:rPr>
              <w:lastRenderedPageBreak/>
              <w:t>Subject matter review:</w:t>
            </w:r>
            <w:r w:rsidRPr="008B795F">
              <w:rPr>
                <w:rFonts w:ascii="Calibri" w:eastAsia="Calibri" w:hAnsi="Calibri" w:cs="Calibri"/>
                <w:sz w:val="22"/>
                <w:szCs w:val="22"/>
                <w:lang w:eastAsia="en-US"/>
              </w:rPr>
              <w:t> ORS will offer a $150 honorarium to external consultants in the applicant’s field.</w:t>
            </w:r>
          </w:p>
          <w:p w14:paraId="22F5A497"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i/>
                <w:iCs/>
                <w:sz w:val="22"/>
                <w:szCs w:val="22"/>
                <w:u w:val="single"/>
                <w:lang w:eastAsia="en-US"/>
              </w:rPr>
              <w:t>Note:</w:t>
            </w:r>
            <w:r w:rsidRPr="008B795F">
              <w:rPr>
                <w:rFonts w:ascii="Calibri" w:eastAsia="Calibri" w:hAnsi="Calibri" w:cs="Calibri"/>
                <w:i/>
                <w:iCs/>
                <w:sz w:val="22"/>
                <w:szCs w:val="22"/>
                <w:lang w:eastAsia="en-US"/>
              </w:rPr>
              <w:t> there is a limit of </w:t>
            </w:r>
            <w:r w:rsidRPr="008B795F">
              <w:rPr>
                <w:rFonts w:ascii="Calibri" w:eastAsia="Calibri" w:hAnsi="Calibri" w:cs="Calibri"/>
                <w:b/>
                <w:bCs/>
                <w:i/>
                <w:iCs/>
                <w:sz w:val="22"/>
                <w:szCs w:val="22"/>
                <w:u w:val="single"/>
                <w:lang w:eastAsia="en-US"/>
              </w:rPr>
              <w:t>one</w:t>
            </w:r>
            <w:r w:rsidRPr="008B795F">
              <w:rPr>
                <w:rFonts w:ascii="Calibri" w:eastAsia="Calibri" w:hAnsi="Calibri" w:cs="Calibri"/>
                <w:i/>
                <w:iCs/>
                <w:sz w:val="22"/>
                <w:szCs w:val="22"/>
                <w:lang w:eastAsia="en-US"/>
              </w:rPr>
              <w:t> honorarium per applicant. Refer to the Consultant Honorarium Program attachment for more information.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B7FAEA"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External expert reviewer</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6121B67A"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rolling</w:t>
            </w:r>
          </w:p>
        </w:tc>
      </w:tr>
      <w:tr w:rsidR="008B795F" w:rsidRPr="008B795F" w14:paraId="7C4737BD" w14:textId="77777777" w:rsidTr="008B795F">
        <w:tc>
          <w:tcPr>
            <w:tcW w:w="6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3DF8D"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b/>
                <w:bCs/>
                <w:sz w:val="22"/>
                <w:szCs w:val="22"/>
                <w:lang w:eastAsia="en-US"/>
              </w:rPr>
              <w:t>ORS Live Q&amp;A session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E3D29A"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Grants officer + Evaluation Group member</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2C13487F"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b/>
                <w:bCs/>
                <w:sz w:val="22"/>
                <w:szCs w:val="22"/>
                <w:lang w:eastAsia="en-US"/>
              </w:rPr>
              <w:t xml:space="preserve">Monday, August 21, </w:t>
            </w:r>
            <w:proofErr w:type="gramStart"/>
            <w:r w:rsidRPr="008B795F">
              <w:rPr>
                <w:rFonts w:ascii="Calibri" w:eastAsia="Calibri" w:hAnsi="Calibri" w:cs="Calibri"/>
                <w:b/>
                <w:bCs/>
                <w:sz w:val="22"/>
                <w:szCs w:val="22"/>
                <w:lang w:eastAsia="en-US"/>
              </w:rPr>
              <w:t>2023</w:t>
            </w:r>
            <w:proofErr w:type="gramEnd"/>
            <w:r w:rsidRPr="008B795F">
              <w:rPr>
                <w:rFonts w:ascii="Calibri" w:eastAsia="Calibri" w:hAnsi="Calibri" w:cs="Calibri"/>
                <w:sz w:val="22"/>
                <w:szCs w:val="22"/>
                <w:lang w:eastAsia="en-US"/>
              </w:rPr>
              <w:t xml:space="preserve"> at 9:30 – 11:00 am.</w:t>
            </w:r>
          </w:p>
          <w:p w14:paraId="7AD0EED9" w14:textId="77777777" w:rsidR="008B795F" w:rsidRPr="008B795F" w:rsidRDefault="00855DD8" w:rsidP="008B795F">
            <w:pPr>
              <w:spacing w:after="0" w:line="240" w:lineRule="auto"/>
              <w:rPr>
                <w:rFonts w:ascii="Arial" w:eastAsia="Calibri" w:hAnsi="Arial" w:cs="Arial"/>
                <w:sz w:val="20"/>
                <w:szCs w:val="20"/>
                <w:lang w:eastAsia="en-US"/>
              </w:rPr>
            </w:pPr>
            <w:hyperlink r:id="rId261" w:history="1">
              <w:r w:rsidR="008B795F" w:rsidRPr="008B795F">
                <w:rPr>
                  <w:rFonts w:ascii="Arial" w:eastAsia="Calibri" w:hAnsi="Arial" w:cs="Arial"/>
                  <w:color w:val="0563C1"/>
                  <w:sz w:val="20"/>
                  <w:szCs w:val="20"/>
                  <w:u w:val="single"/>
                  <w:lang w:eastAsia="en-US"/>
                </w:rPr>
                <w:t>meet.google.com/</w:t>
              </w:r>
              <w:proofErr w:type="spellStart"/>
              <w:r w:rsidR="008B795F" w:rsidRPr="008B795F">
                <w:rPr>
                  <w:rFonts w:ascii="Arial" w:eastAsia="Calibri" w:hAnsi="Arial" w:cs="Arial"/>
                  <w:color w:val="0563C1"/>
                  <w:sz w:val="20"/>
                  <w:szCs w:val="20"/>
                  <w:u w:val="single"/>
                  <w:lang w:eastAsia="en-US"/>
                </w:rPr>
                <w:t>hby-fjfs-bkp</w:t>
              </w:r>
              <w:proofErr w:type="spellEnd"/>
            </w:hyperlink>
          </w:p>
          <w:p w14:paraId="3C67FC4F" w14:textId="77777777" w:rsidR="008B795F" w:rsidRPr="008B795F" w:rsidRDefault="008B795F" w:rsidP="008B795F">
            <w:pPr>
              <w:spacing w:after="0" w:line="240" w:lineRule="auto"/>
              <w:rPr>
                <w:rFonts w:ascii="Arial" w:eastAsia="Calibri" w:hAnsi="Arial" w:cs="Arial"/>
                <w:sz w:val="20"/>
                <w:szCs w:val="20"/>
                <w:lang w:eastAsia="en-US"/>
              </w:rPr>
            </w:pPr>
            <w:r w:rsidRPr="008B795F">
              <w:rPr>
                <w:rFonts w:ascii="Arial" w:eastAsia="Calibri" w:hAnsi="Arial" w:cs="Arial"/>
                <w:sz w:val="20"/>
                <w:szCs w:val="20"/>
                <w:lang w:eastAsia="en-US"/>
              </w:rPr>
              <w:t>Or dial +1 647-733-4453 PIN: 933 591 676#</w:t>
            </w:r>
          </w:p>
        </w:tc>
      </w:tr>
      <w:tr w:rsidR="008B795F" w:rsidRPr="008B795F" w14:paraId="58983F3B" w14:textId="77777777" w:rsidTr="008B795F">
        <w:tc>
          <w:tcPr>
            <w:tcW w:w="6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25415"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b/>
                <w:bCs/>
                <w:sz w:val="22"/>
                <w:szCs w:val="22"/>
                <w:lang w:eastAsia="en-US"/>
              </w:rPr>
              <w:t xml:space="preserve">ORS review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CD07E5F"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Grants officer</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758CED0F"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Full Review – Monday, September 18, 2023</w:t>
            </w:r>
          </w:p>
          <w:p w14:paraId="3A6F3D87"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 xml:space="preserve">Administrative – Monday, October 23, </w:t>
            </w:r>
            <w:proofErr w:type="gramStart"/>
            <w:r w:rsidRPr="008B795F">
              <w:rPr>
                <w:rFonts w:ascii="Calibri" w:eastAsia="Calibri" w:hAnsi="Calibri" w:cs="Calibri"/>
                <w:color w:val="7030A0"/>
                <w:sz w:val="22"/>
                <w:szCs w:val="22"/>
                <w:lang w:eastAsia="en-US"/>
              </w:rPr>
              <w:t>2023</w:t>
            </w:r>
            <w:proofErr w:type="gramEnd"/>
            <w:r w:rsidRPr="008B795F">
              <w:rPr>
                <w:rFonts w:ascii="Calibri" w:eastAsia="Calibri" w:hAnsi="Calibri" w:cs="Calibri"/>
                <w:color w:val="7030A0"/>
                <w:sz w:val="22"/>
                <w:szCs w:val="22"/>
                <w:lang w:eastAsia="en-US"/>
              </w:rPr>
              <w:t xml:space="preserve"> </w:t>
            </w:r>
          </w:p>
        </w:tc>
      </w:tr>
    </w:tbl>
    <w:p w14:paraId="63BE9672" w14:textId="77777777" w:rsidR="008B795F" w:rsidRPr="008B795F" w:rsidRDefault="008B795F" w:rsidP="008B795F">
      <w:pPr>
        <w:spacing w:after="0" w:line="240" w:lineRule="auto"/>
        <w:rPr>
          <w:rFonts w:ascii="Calibri" w:eastAsia="Calibri" w:hAnsi="Calibri" w:cs="Calibri"/>
          <w:sz w:val="22"/>
          <w:szCs w:val="22"/>
          <w:lang w:eastAsia="en-US"/>
        </w:rPr>
      </w:pPr>
    </w:p>
    <w:p w14:paraId="219E6F5A" w14:textId="77777777" w:rsidR="008B795F" w:rsidRPr="008B795F" w:rsidRDefault="008B795F" w:rsidP="008B795F">
      <w:pPr>
        <w:spacing w:after="0" w:line="240" w:lineRule="auto"/>
        <w:rPr>
          <w:rFonts w:ascii="Calibri" w:eastAsia="Calibri" w:hAnsi="Calibri" w:cs="Calibri"/>
          <w:b/>
          <w:bCs/>
          <w:sz w:val="22"/>
          <w:szCs w:val="22"/>
          <w:u w:val="single"/>
          <w:lang w:eastAsia="en-US"/>
        </w:rPr>
      </w:pPr>
      <w:r w:rsidRPr="008B795F">
        <w:rPr>
          <w:rFonts w:ascii="Calibri" w:eastAsia="Calibri" w:hAnsi="Calibri" w:cs="Calibri"/>
          <w:b/>
          <w:bCs/>
          <w:sz w:val="22"/>
          <w:szCs w:val="22"/>
          <w:u w:val="single"/>
          <w:lang w:eastAsia="en-US"/>
        </w:rPr>
        <w:t>NSERC Webinars:</w:t>
      </w:r>
    </w:p>
    <w:p w14:paraId="5622A4AA" w14:textId="77777777" w:rsidR="008B795F" w:rsidRPr="008B795F" w:rsidRDefault="008B795F" w:rsidP="008B795F">
      <w:pPr>
        <w:spacing w:after="0" w:line="240" w:lineRule="auto"/>
        <w:rPr>
          <w:rFonts w:ascii="Calibri" w:eastAsia="Calibri" w:hAnsi="Calibri" w:cs="Calibri"/>
          <w:sz w:val="22"/>
          <w:szCs w:val="22"/>
          <w:lang w:eastAsia="en-US"/>
        </w:rPr>
      </w:pPr>
    </w:p>
    <w:tbl>
      <w:tblPr>
        <w:tblW w:w="0" w:type="auto"/>
        <w:tblCellMar>
          <w:left w:w="0" w:type="dxa"/>
          <w:right w:w="0" w:type="dxa"/>
        </w:tblCellMar>
        <w:tblLook w:val="04A0" w:firstRow="1" w:lastRow="0" w:firstColumn="1" w:lastColumn="0" w:noHBand="0" w:noVBand="1"/>
      </w:tblPr>
      <w:tblGrid>
        <w:gridCol w:w="4311"/>
        <w:gridCol w:w="2021"/>
        <w:gridCol w:w="4268"/>
      </w:tblGrid>
      <w:tr w:rsidR="008B795F" w:rsidRPr="008B795F" w14:paraId="21352854" w14:textId="77777777" w:rsidTr="008B795F">
        <w:tc>
          <w:tcPr>
            <w:tcW w:w="5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13E6DA"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b/>
                <w:bCs/>
                <w:sz w:val="22"/>
                <w:szCs w:val="22"/>
                <w:lang w:eastAsia="en-US"/>
              </w:rPr>
              <w:t>NSERC Live Q&amp;A:</w:t>
            </w:r>
            <w:r w:rsidRPr="008B795F">
              <w:rPr>
                <w:rFonts w:ascii="Calibri" w:eastAsia="Calibri" w:hAnsi="Calibri" w:cs="Calibri"/>
                <w:sz w:val="22"/>
                <w:szCs w:val="22"/>
                <w:lang w:eastAsia="en-US"/>
              </w:rPr>
              <w:t> “Submission of an application” Webinar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8BEB8C"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NSERC Program Officer</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83618"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b/>
                <w:bCs/>
                <w:sz w:val="22"/>
                <w:szCs w:val="22"/>
                <w:lang w:eastAsia="en-US"/>
              </w:rPr>
              <w:t>English Session: </w:t>
            </w:r>
          </w:p>
          <w:p w14:paraId="03A02791"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sz w:val="22"/>
                <w:szCs w:val="22"/>
                <w:lang w:eastAsia="en-US"/>
              </w:rPr>
              <w:t xml:space="preserve">Tuesday, August 22, </w:t>
            </w:r>
            <w:proofErr w:type="gramStart"/>
            <w:r w:rsidRPr="008B795F">
              <w:rPr>
                <w:rFonts w:ascii="Calibri" w:eastAsia="Calibri" w:hAnsi="Calibri" w:cs="Calibri"/>
                <w:sz w:val="22"/>
                <w:szCs w:val="22"/>
                <w:lang w:eastAsia="en-US"/>
              </w:rPr>
              <w:t>2023</w:t>
            </w:r>
            <w:proofErr w:type="gramEnd"/>
            <w:r w:rsidRPr="008B795F">
              <w:rPr>
                <w:rFonts w:ascii="Calibri" w:eastAsia="Calibri" w:hAnsi="Calibri" w:cs="Calibri"/>
                <w:sz w:val="22"/>
                <w:szCs w:val="22"/>
                <w:lang w:eastAsia="en-US"/>
              </w:rPr>
              <w:t xml:space="preserve"> at 1 to 2 p.m. (ET)</w:t>
            </w:r>
          </w:p>
          <w:p w14:paraId="321A8812" w14:textId="77777777" w:rsidR="008B795F" w:rsidRPr="008B795F" w:rsidRDefault="00855DD8" w:rsidP="008B795F">
            <w:pPr>
              <w:spacing w:after="0" w:line="240" w:lineRule="auto"/>
              <w:rPr>
                <w:rFonts w:ascii="Calibri" w:eastAsia="Calibri" w:hAnsi="Calibri" w:cs="Calibri"/>
                <w:sz w:val="22"/>
                <w:szCs w:val="22"/>
                <w:lang w:eastAsia="en-US"/>
              </w:rPr>
            </w:pPr>
            <w:hyperlink r:id="rId262" w:tgtFrame="_blank" w:tooltip="This link opens in a new window" w:history="1">
              <w:r w:rsidR="008B795F" w:rsidRPr="008B795F">
                <w:rPr>
                  <w:rFonts w:ascii="Calibri" w:eastAsia="Calibri" w:hAnsi="Calibri" w:cs="Calibri"/>
                  <w:color w:val="0563C1"/>
                  <w:sz w:val="22"/>
                  <w:szCs w:val="22"/>
                  <w:u w:val="single"/>
                  <w:lang w:eastAsia="en-US"/>
                </w:rPr>
                <w:t>Live Q&amp;A session August 22, 2023</w:t>
              </w:r>
            </w:hyperlink>
          </w:p>
          <w:p w14:paraId="3EE2DC54"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Verdana" w:eastAsia="Calibri" w:hAnsi="Verdana" w:cs="Calibri"/>
                <w:color w:val="000000"/>
                <w:sz w:val="16"/>
                <w:szCs w:val="16"/>
                <w:lang w:eastAsia="en-US"/>
              </w:rPr>
              <w:br/>
            </w:r>
            <w:r w:rsidRPr="008B795F">
              <w:rPr>
                <w:rFonts w:ascii="Calibri" w:eastAsia="Calibri" w:hAnsi="Calibri" w:cs="Calibri"/>
                <w:sz w:val="22"/>
                <w:szCs w:val="22"/>
                <w:lang w:eastAsia="en-US"/>
              </w:rPr>
              <w:t xml:space="preserve">Thursday, September 21, </w:t>
            </w:r>
            <w:proofErr w:type="gramStart"/>
            <w:r w:rsidRPr="008B795F">
              <w:rPr>
                <w:rFonts w:ascii="Calibri" w:eastAsia="Calibri" w:hAnsi="Calibri" w:cs="Calibri"/>
                <w:sz w:val="22"/>
                <w:szCs w:val="22"/>
                <w:lang w:eastAsia="en-US"/>
              </w:rPr>
              <w:t>2023</w:t>
            </w:r>
            <w:proofErr w:type="gramEnd"/>
            <w:r w:rsidRPr="008B795F">
              <w:rPr>
                <w:rFonts w:ascii="Calibri" w:eastAsia="Calibri" w:hAnsi="Calibri" w:cs="Calibri"/>
                <w:sz w:val="22"/>
                <w:szCs w:val="22"/>
                <w:lang w:eastAsia="en-US"/>
              </w:rPr>
              <w:t xml:space="preserve"> at 1 to 2 p.m. (ET)</w:t>
            </w:r>
          </w:p>
          <w:p w14:paraId="202B486D" w14:textId="77777777" w:rsidR="008B795F" w:rsidRPr="008B795F" w:rsidRDefault="00855DD8" w:rsidP="008B795F">
            <w:pPr>
              <w:spacing w:after="0" w:line="240" w:lineRule="auto"/>
              <w:rPr>
                <w:rFonts w:ascii="Calibri" w:eastAsia="Calibri" w:hAnsi="Calibri" w:cs="Calibri"/>
                <w:sz w:val="22"/>
                <w:szCs w:val="22"/>
                <w:lang w:eastAsia="en-US"/>
              </w:rPr>
            </w:pPr>
            <w:hyperlink r:id="rId263" w:tgtFrame="_blank" w:tooltip="This link opens in a new window" w:history="1">
              <w:r w:rsidR="008B795F" w:rsidRPr="008B795F">
                <w:rPr>
                  <w:rFonts w:ascii="Calibri" w:eastAsia="Calibri" w:hAnsi="Calibri" w:cs="Calibri"/>
                  <w:color w:val="0563C1"/>
                  <w:sz w:val="22"/>
                  <w:szCs w:val="22"/>
                  <w:u w:val="single"/>
                  <w:lang w:eastAsia="en-US"/>
                </w:rPr>
                <w:t>Live Q&amp;A session September 21, 2023</w:t>
              </w:r>
            </w:hyperlink>
          </w:p>
          <w:p w14:paraId="37864322"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b/>
                <w:bCs/>
                <w:sz w:val="22"/>
                <w:szCs w:val="22"/>
                <w:lang w:eastAsia="en-US"/>
              </w:rPr>
              <w:t>French Session:</w:t>
            </w:r>
          </w:p>
          <w:p w14:paraId="34CA3868"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sz w:val="22"/>
                <w:szCs w:val="22"/>
                <w:lang w:eastAsia="en-US"/>
              </w:rPr>
              <w:t xml:space="preserve">Thursday, August 24, </w:t>
            </w:r>
            <w:proofErr w:type="gramStart"/>
            <w:r w:rsidRPr="008B795F">
              <w:rPr>
                <w:rFonts w:ascii="Calibri" w:eastAsia="Calibri" w:hAnsi="Calibri" w:cs="Calibri"/>
                <w:sz w:val="22"/>
                <w:szCs w:val="22"/>
                <w:lang w:eastAsia="en-US"/>
              </w:rPr>
              <w:t>2023</w:t>
            </w:r>
            <w:proofErr w:type="gramEnd"/>
            <w:r w:rsidRPr="008B795F">
              <w:rPr>
                <w:rFonts w:ascii="Calibri" w:eastAsia="Calibri" w:hAnsi="Calibri" w:cs="Calibri"/>
                <w:sz w:val="22"/>
                <w:szCs w:val="22"/>
                <w:lang w:eastAsia="en-US"/>
              </w:rPr>
              <w:t xml:space="preserve"> at 1 to 2 p.m. (ET)</w:t>
            </w:r>
          </w:p>
          <w:p w14:paraId="4CE2CB71" w14:textId="77777777" w:rsidR="008B795F" w:rsidRPr="008B795F" w:rsidRDefault="00855DD8" w:rsidP="008B795F">
            <w:pPr>
              <w:spacing w:after="0" w:line="240" w:lineRule="auto"/>
              <w:rPr>
                <w:rFonts w:ascii="Calibri" w:eastAsia="Calibri" w:hAnsi="Calibri" w:cs="Calibri"/>
                <w:sz w:val="22"/>
                <w:szCs w:val="22"/>
                <w:lang w:eastAsia="en-US"/>
              </w:rPr>
            </w:pPr>
            <w:hyperlink r:id="rId264" w:tgtFrame="_blank" w:tooltip="This link opens in a new window" w:history="1">
              <w:r w:rsidR="008B795F" w:rsidRPr="008B795F">
                <w:rPr>
                  <w:rFonts w:ascii="Calibri" w:eastAsia="Calibri" w:hAnsi="Calibri" w:cs="Calibri"/>
                  <w:color w:val="0563C1"/>
                  <w:sz w:val="22"/>
                  <w:szCs w:val="22"/>
                  <w:u w:val="single"/>
                  <w:lang w:eastAsia="en-US"/>
                </w:rPr>
                <w:t>Live Q&amp;A session August 24, 2023</w:t>
              </w:r>
            </w:hyperlink>
          </w:p>
          <w:p w14:paraId="33A389D7"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Verdana" w:eastAsia="Calibri" w:hAnsi="Verdana" w:cs="Calibri"/>
                <w:color w:val="000000"/>
                <w:sz w:val="16"/>
                <w:szCs w:val="16"/>
                <w:lang w:eastAsia="en-US"/>
              </w:rPr>
              <w:br/>
            </w:r>
            <w:r w:rsidRPr="008B795F">
              <w:rPr>
                <w:rFonts w:ascii="Calibri" w:eastAsia="Calibri" w:hAnsi="Calibri" w:cs="Calibri"/>
                <w:sz w:val="22"/>
                <w:szCs w:val="22"/>
                <w:lang w:eastAsia="en-US"/>
              </w:rPr>
              <w:t xml:space="preserve">Tuesday, September 19, </w:t>
            </w:r>
            <w:proofErr w:type="gramStart"/>
            <w:r w:rsidRPr="008B795F">
              <w:rPr>
                <w:rFonts w:ascii="Calibri" w:eastAsia="Calibri" w:hAnsi="Calibri" w:cs="Calibri"/>
                <w:sz w:val="22"/>
                <w:szCs w:val="22"/>
                <w:lang w:eastAsia="en-US"/>
              </w:rPr>
              <w:t>2023</w:t>
            </w:r>
            <w:proofErr w:type="gramEnd"/>
            <w:r w:rsidRPr="008B795F">
              <w:rPr>
                <w:rFonts w:ascii="Calibri" w:eastAsia="Calibri" w:hAnsi="Calibri" w:cs="Calibri"/>
                <w:sz w:val="22"/>
                <w:szCs w:val="22"/>
                <w:lang w:eastAsia="en-US"/>
              </w:rPr>
              <w:t xml:space="preserve"> at 1 to 2 p.m. (ET)</w:t>
            </w:r>
          </w:p>
          <w:p w14:paraId="23EBC424" w14:textId="77777777" w:rsidR="008B795F" w:rsidRPr="008B795F" w:rsidRDefault="00855DD8" w:rsidP="008B795F">
            <w:pPr>
              <w:spacing w:after="0" w:line="240" w:lineRule="auto"/>
              <w:rPr>
                <w:rFonts w:ascii="Calibri" w:eastAsia="Calibri" w:hAnsi="Calibri" w:cs="Calibri"/>
                <w:sz w:val="22"/>
                <w:szCs w:val="22"/>
                <w:lang w:eastAsia="en-US"/>
              </w:rPr>
            </w:pPr>
            <w:hyperlink r:id="rId265" w:tgtFrame="_blank" w:tooltip="This link opens in a new window" w:history="1">
              <w:r w:rsidR="008B795F" w:rsidRPr="008B795F">
                <w:rPr>
                  <w:rFonts w:ascii="Calibri" w:eastAsia="Calibri" w:hAnsi="Calibri" w:cs="Calibri"/>
                  <w:color w:val="0563C1"/>
                  <w:sz w:val="22"/>
                  <w:szCs w:val="22"/>
                  <w:u w:val="single"/>
                  <w:lang w:eastAsia="en-US"/>
                </w:rPr>
                <w:t>Live Q&amp;A session September 19, 2023</w:t>
              </w:r>
            </w:hyperlink>
          </w:p>
          <w:p w14:paraId="26D0540C"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sz w:val="22"/>
                <w:szCs w:val="22"/>
                <w:lang w:eastAsia="en-US"/>
              </w:rPr>
              <w:t> </w:t>
            </w:r>
          </w:p>
        </w:tc>
      </w:tr>
      <w:tr w:rsidR="008B795F" w:rsidRPr="008B795F" w14:paraId="22E13F1D" w14:textId="77777777" w:rsidTr="008B795F">
        <w:tc>
          <w:tcPr>
            <w:tcW w:w="5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8DB70" w14:textId="77777777" w:rsidR="008B795F" w:rsidRPr="008B795F" w:rsidRDefault="008B795F" w:rsidP="008B795F">
            <w:pPr>
              <w:spacing w:after="0" w:line="252" w:lineRule="atLeast"/>
              <w:rPr>
                <w:rFonts w:ascii="Calibri" w:eastAsia="Calibri" w:hAnsi="Calibri" w:cs="Calibri"/>
                <w:b/>
                <w:bCs/>
                <w:sz w:val="22"/>
                <w:szCs w:val="22"/>
                <w:lang w:eastAsia="en-US"/>
              </w:rPr>
            </w:pPr>
            <w:r w:rsidRPr="008B795F">
              <w:rPr>
                <w:rFonts w:ascii="Calibri" w:eastAsia="Calibri" w:hAnsi="Calibri" w:cs="Calibri"/>
                <w:b/>
                <w:bCs/>
                <w:sz w:val="22"/>
                <w:szCs w:val="22"/>
                <w:lang w:eastAsia="en-US"/>
              </w:rPr>
              <w:t>NSERC Live Q&amp;A:</w:t>
            </w:r>
            <w:r w:rsidRPr="008B795F">
              <w:rPr>
                <w:rFonts w:ascii="Calibri" w:eastAsia="Calibri" w:hAnsi="Calibri" w:cs="Calibri"/>
                <w:sz w:val="22"/>
                <w:szCs w:val="22"/>
                <w:lang w:eastAsia="en-US"/>
              </w:rPr>
              <w:t> “How to prepare a Discovery Grant Webinar for Small Institutions” Webinar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EE6FEA6" w14:textId="77777777" w:rsidR="008B795F" w:rsidRPr="008B795F" w:rsidRDefault="008B795F" w:rsidP="008B795F">
            <w:pPr>
              <w:spacing w:after="0" w:line="252" w:lineRule="atLeast"/>
              <w:rPr>
                <w:rFonts w:ascii="Calibri" w:eastAsia="Calibri" w:hAnsi="Calibri" w:cs="Calibri"/>
                <w:sz w:val="24"/>
                <w:szCs w:val="24"/>
                <w:lang w:eastAsia="en-US"/>
              </w:rPr>
            </w:pPr>
            <w:r w:rsidRPr="008B795F">
              <w:rPr>
                <w:rFonts w:ascii="Calibri" w:eastAsia="Calibri" w:hAnsi="Calibri" w:cs="Calibri"/>
                <w:sz w:val="22"/>
                <w:szCs w:val="22"/>
                <w:lang w:eastAsia="en-US"/>
              </w:rPr>
              <w:t xml:space="preserve">NSERC Program </w:t>
            </w:r>
            <w:proofErr w:type="gramStart"/>
            <w:r w:rsidRPr="008B795F">
              <w:rPr>
                <w:rFonts w:ascii="Calibri" w:eastAsia="Calibri" w:hAnsi="Calibri" w:cs="Calibri"/>
                <w:sz w:val="22"/>
                <w:szCs w:val="22"/>
                <w:lang w:eastAsia="en-US"/>
              </w:rPr>
              <w:t>Officer  +</w:t>
            </w:r>
            <w:proofErr w:type="gramEnd"/>
            <w:r w:rsidRPr="008B795F">
              <w:rPr>
                <w:rFonts w:ascii="Calibri" w:eastAsia="Calibri" w:hAnsi="Calibri" w:cs="Calibri"/>
                <w:sz w:val="22"/>
                <w:szCs w:val="22"/>
                <w:lang w:eastAsia="en-US"/>
              </w:rPr>
              <w:t xml:space="preserve"> Evaluation Group member</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5EC41187" w14:textId="77777777" w:rsidR="008B795F" w:rsidRPr="008B795F" w:rsidRDefault="008B795F" w:rsidP="008B795F">
            <w:pPr>
              <w:spacing w:after="0" w:line="240" w:lineRule="auto"/>
              <w:rPr>
                <w:rFonts w:ascii="Calibri" w:eastAsia="Calibri" w:hAnsi="Calibri" w:cs="Calibri"/>
                <w:sz w:val="22"/>
                <w:szCs w:val="22"/>
                <w:lang w:eastAsia="en-US"/>
              </w:rPr>
            </w:pPr>
            <w:r w:rsidRPr="008B795F">
              <w:rPr>
                <w:rFonts w:ascii="Calibri" w:eastAsia="Calibri" w:hAnsi="Calibri" w:cs="Calibri"/>
                <w:b/>
                <w:bCs/>
                <w:sz w:val="22"/>
                <w:szCs w:val="22"/>
                <w:highlight w:val="yellow"/>
                <w:lang w:eastAsia="en-US"/>
              </w:rPr>
              <w:t>TBD</w:t>
            </w:r>
          </w:p>
        </w:tc>
      </w:tr>
    </w:tbl>
    <w:p w14:paraId="363EF18F" w14:textId="77777777" w:rsidR="008B795F" w:rsidRPr="008B795F" w:rsidRDefault="008B795F" w:rsidP="008B795F">
      <w:pPr>
        <w:spacing w:after="0" w:line="240" w:lineRule="auto"/>
        <w:rPr>
          <w:rFonts w:ascii="Calibri" w:eastAsia="Calibri" w:hAnsi="Calibri" w:cs="Calibri"/>
          <w:sz w:val="22"/>
          <w:szCs w:val="22"/>
          <w:lang w:eastAsia="en-US"/>
        </w:rPr>
      </w:pPr>
    </w:p>
    <w:p w14:paraId="619C2ECF" w14:textId="77777777" w:rsidR="008B795F" w:rsidRDefault="008B795F">
      <w:pPr>
        <w:rPr>
          <w:rFonts w:asciiTheme="majorHAnsi" w:eastAsiaTheme="majorEastAsia" w:hAnsiTheme="majorHAnsi" w:cstheme="majorBidi"/>
          <w:color w:val="365F91" w:themeColor="accent1" w:themeShade="BF"/>
          <w:sz w:val="28"/>
          <w:szCs w:val="28"/>
          <w:lang w:val="en-CA" w:eastAsia="en-US"/>
        </w:rPr>
      </w:pPr>
      <w:r>
        <w:rPr>
          <w:lang w:val="en-CA" w:eastAsia="en-US"/>
        </w:rPr>
        <w:br w:type="page"/>
      </w:r>
    </w:p>
    <w:p w14:paraId="012614F9" w14:textId="2AC1A323" w:rsidR="001B1B8B" w:rsidRPr="001B1B8B" w:rsidRDefault="001B1B8B" w:rsidP="001B1B8B">
      <w:pPr>
        <w:pStyle w:val="Heading2"/>
        <w:rPr>
          <w:lang w:val="en-CA" w:eastAsia="en-US"/>
        </w:rPr>
      </w:pPr>
      <w:r w:rsidRPr="001B1B8B">
        <w:rPr>
          <w:lang w:val="en-CA" w:eastAsia="en-US"/>
        </w:rPr>
        <w:lastRenderedPageBreak/>
        <w:t>SSHRC Partnership Development Grant - November 2023 Competition</w:t>
      </w:r>
    </w:p>
    <w:p w14:paraId="2CFF44A3" w14:textId="77777777" w:rsidR="001B1B8B" w:rsidRPr="001B1B8B" w:rsidRDefault="001B1B8B" w:rsidP="001B1B8B">
      <w:pPr>
        <w:spacing w:after="0" w:line="240" w:lineRule="auto"/>
        <w:jc w:val="center"/>
        <w:rPr>
          <w:rFonts w:ascii="Calibri" w:eastAsia="Calibri" w:hAnsi="Calibri" w:cs="Calibri"/>
          <w:b/>
          <w:bCs/>
          <w:color w:val="8496B0"/>
          <w:sz w:val="28"/>
          <w:szCs w:val="28"/>
          <w:lang w:val="en-CA" w:eastAsia="en-US"/>
        </w:rPr>
      </w:pPr>
    </w:p>
    <w:p w14:paraId="57F8F330" w14:textId="77777777" w:rsidR="001B1B8B" w:rsidRPr="001B1B8B" w:rsidRDefault="001B1B8B" w:rsidP="001B1B8B">
      <w:pPr>
        <w:spacing w:line="240" w:lineRule="auto"/>
        <w:jc w:val="both"/>
        <w:rPr>
          <w:rFonts w:ascii="Calibri" w:eastAsia="Calibri" w:hAnsi="Calibri" w:cs="Calibri"/>
          <w:b/>
          <w:bCs/>
          <w:color w:val="FF0000"/>
          <w:sz w:val="22"/>
          <w:szCs w:val="22"/>
          <w:lang w:val="en-CA" w:eastAsia="en-CA"/>
        </w:rPr>
      </w:pPr>
      <w:r w:rsidRPr="001B1B8B">
        <w:rPr>
          <w:rFonts w:ascii="Calibri" w:eastAsia="Calibri" w:hAnsi="Calibri" w:cs="Calibri"/>
          <w:b/>
          <w:bCs/>
          <w:color w:val="FF0000"/>
          <w:sz w:val="22"/>
          <w:szCs w:val="22"/>
          <w:lang w:val="en-CA" w:eastAsia="en-CA"/>
        </w:rPr>
        <w:t>*Please notify Ewa Stewart, Grants Officer (</w:t>
      </w:r>
      <w:hyperlink r:id="rId266" w:history="1">
        <w:r w:rsidRPr="001B1B8B">
          <w:rPr>
            <w:rFonts w:ascii="Calibri" w:eastAsia="Calibri" w:hAnsi="Calibri" w:cs="Calibri"/>
            <w:b/>
            <w:bCs/>
            <w:color w:val="0563C1"/>
            <w:sz w:val="22"/>
            <w:szCs w:val="22"/>
            <w:u w:val="single"/>
            <w:lang w:val="en-CA" w:eastAsia="en-CA"/>
          </w:rPr>
          <w:t>ewa.stewart@ontariotechu.ca</w:t>
        </w:r>
      </w:hyperlink>
      <w:r w:rsidRPr="001B1B8B">
        <w:rPr>
          <w:rFonts w:ascii="Calibri" w:eastAsia="Calibri" w:hAnsi="Calibri" w:cs="Calibri"/>
          <w:b/>
          <w:bCs/>
          <w:color w:val="1F497D"/>
          <w:sz w:val="22"/>
          <w:szCs w:val="22"/>
          <w:lang w:val="en-CA" w:eastAsia="en-CA"/>
        </w:rPr>
        <w:t xml:space="preserve">) </w:t>
      </w:r>
      <w:r w:rsidRPr="001B1B8B">
        <w:rPr>
          <w:rFonts w:ascii="Calibri" w:eastAsia="Calibri" w:hAnsi="Calibri" w:cs="Calibri"/>
          <w:b/>
          <w:bCs/>
          <w:color w:val="FF0000"/>
          <w:sz w:val="22"/>
          <w:szCs w:val="22"/>
          <w:lang w:val="en-CA" w:eastAsia="en-CA"/>
        </w:rPr>
        <w:t xml:space="preserve">if you are interested in </w:t>
      </w:r>
      <w:proofErr w:type="gramStart"/>
      <w:r w:rsidRPr="001B1B8B">
        <w:rPr>
          <w:rFonts w:ascii="Calibri" w:eastAsia="Calibri" w:hAnsi="Calibri" w:cs="Calibri"/>
          <w:b/>
          <w:bCs/>
          <w:color w:val="FF0000"/>
          <w:sz w:val="22"/>
          <w:szCs w:val="22"/>
          <w:lang w:val="en-CA" w:eastAsia="en-CA"/>
        </w:rPr>
        <w:t>applying.*</w:t>
      </w:r>
      <w:proofErr w:type="gramEnd"/>
      <w:r w:rsidRPr="001B1B8B">
        <w:rPr>
          <w:rFonts w:ascii="Calibri" w:eastAsia="Calibri" w:hAnsi="Calibri" w:cs="Calibri"/>
          <w:b/>
          <w:bCs/>
          <w:color w:val="FF0000"/>
          <w:sz w:val="22"/>
          <w:szCs w:val="22"/>
          <w:lang w:val="en-CA" w:eastAsia="en-CA"/>
        </w:rPr>
        <w:t xml:space="preserve"> </w:t>
      </w:r>
    </w:p>
    <w:tbl>
      <w:tblPr>
        <w:tblStyle w:val="TableGridLight1"/>
        <w:tblW w:w="9360" w:type="dxa"/>
        <w:tblInd w:w="0" w:type="dxa"/>
        <w:tblLook w:val="04A0" w:firstRow="1" w:lastRow="0" w:firstColumn="1" w:lastColumn="0" w:noHBand="0" w:noVBand="1"/>
      </w:tblPr>
      <w:tblGrid>
        <w:gridCol w:w="2520"/>
        <w:gridCol w:w="6840"/>
      </w:tblGrid>
      <w:tr w:rsidR="001B1B8B" w:rsidRPr="001B1B8B" w14:paraId="15F4CE89" w14:textId="77777777" w:rsidTr="001B1B8B">
        <w:tc>
          <w:tcPr>
            <w:tcW w:w="9360" w:type="dxa"/>
            <w:gridSpan w:val="2"/>
            <w:tcBorders>
              <w:top w:val="single" w:sz="4" w:space="0" w:color="BFBFBF"/>
              <w:left w:val="single" w:sz="4" w:space="0" w:color="BFBFBF"/>
              <w:bottom w:val="single" w:sz="4" w:space="0" w:color="BFBFBF"/>
              <w:right w:val="single" w:sz="4" w:space="0" w:color="BFBFBF"/>
            </w:tcBorders>
            <w:shd w:val="clear" w:color="auto" w:fill="D9D9D9"/>
            <w:hideMark/>
          </w:tcPr>
          <w:p w14:paraId="049652D8" w14:textId="77777777" w:rsidR="001B1B8B" w:rsidRPr="001B1B8B" w:rsidRDefault="001B1B8B" w:rsidP="001B1B8B">
            <w:pPr>
              <w:keepNext/>
              <w:keepLines/>
              <w:spacing w:before="40"/>
              <w:outlineLvl w:val="2"/>
              <w:rPr>
                <w:rFonts w:ascii="Calibri" w:hAnsi="Calibri" w:cs="Calibri"/>
                <w:b/>
                <w:bCs/>
                <w:color w:val="003399"/>
                <w:sz w:val="24"/>
                <w:szCs w:val="24"/>
              </w:rPr>
            </w:pPr>
            <w:r w:rsidRPr="001B1B8B">
              <w:rPr>
                <w:rFonts w:ascii="Calibri" w:hAnsi="Calibri" w:cs="Calibri"/>
                <w:b/>
                <w:bCs/>
                <w:color w:val="003399"/>
                <w:sz w:val="24"/>
                <w:szCs w:val="24"/>
              </w:rPr>
              <w:t xml:space="preserve">Program Summary </w:t>
            </w:r>
          </w:p>
        </w:tc>
      </w:tr>
      <w:tr w:rsidR="001B1B8B" w:rsidRPr="001B1B8B" w14:paraId="30195793" w14:textId="77777777" w:rsidTr="001B1B8B">
        <w:tc>
          <w:tcPr>
            <w:tcW w:w="2520" w:type="dxa"/>
            <w:tcBorders>
              <w:top w:val="single" w:sz="4" w:space="0" w:color="BFBFBF"/>
              <w:left w:val="single" w:sz="4" w:space="0" w:color="BFBFBF"/>
              <w:bottom w:val="single" w:sz="4" w:space="0" w:color="BFBFBF"/>
              <w:right w:val="single" w:sz="4" w:space="0" w:color="BFBFBF"/>
            </w:tcBorders>
            <w:hideMark/>
          </w:tcPr>
          <w:p w14:paraId="6BA41BBC" w14:textId="77777777" w:rsidR="001B1B8B" w:rsidRPr="001B1B8B" w:rsidRDefault="001B1B8B" w:rsidP="001B1B8B">
            <w:pPr>
              <w:rPr>
                <w:rFonts w:ascii="Calibri" w:eastAsia="Calibri" w:hAnsi="Calibri" w:cs="Calibri"/>
                <w:b/>
                <w:bCs/>
                <w:color w:val="003399"/>
                <w:sz w:val="22"/>
                <w:szCs w:val="22"/>
              </w:rPr>
            </w:pPr>
            <w:r w:rsidRPr="001B1B8B">
              <w:rPr>
                <w:rFonts w:ascii="Calibri" w:eastAsia="Calibri" w:hAnsi="Calibri" w:cs="Calibri"/>
                <w:b/>
                <w:bCs/>
                <w:color w:val="003399"/>
                <w:sz w:val="22"/>
                <w:szCs w:val="22"/>
              </w:rPr>
              <w:t>Deadlines</w:t>
            </w:r>
          </w:p>
        </w:tc>
        <w:tc>
          <w:tcPr>
            <w:tcW w:w="6840" w:type="dxa"/>
            <w:tcBorders>
              <w:top w:val="single" w:sz="4" w:space="0" w:color="BFBFBF"/>
              <w:left w:val="single" w:sz="4" w:space="0" w:color="BFBFBF"/>
              <w:bottom w:val="single" w:sz="4" w:space="0" w:color="BFBFBF"/>
              <w:right w:val="single" w:sz="4" w:space="0" w:color="BFBFBF"/>
            </w:tcBorders>
            <w:hideMark/>
          </w:tcPr>
          <w:p w14:paraId="11C8DD75" w14:textId="77777777" w:rsidR="001B1B8B" w:rsidRPr="001B1B8B" w:rsidRDefault="001B1B8B" w:rsidP="001B1B8B">
            <w:pPr>
              <w:rPr>
                <w:rFonts w:ascii="Calibri Light" w:eastAsia="Calibri" w:hAnsi="Calibri Light" w:cs="Calibri Light"/>
                <w:sz w:val="22"/>
                <w:szCs w:val="22"/>
              </w:rPr>
            </w:pPr>
            <w:r w:rsidRPr="001B1B8B">
              <w:rPr>
                <w:rFonts w:ascii="Calibri Light" w:eastAsia="Calibri" w:hAnsi="Calibri Light" w:cs="Calibri Light"/>
                <w:sz w:val="22"/>
                <w:szCs w:val="22"/>
              </w:rPr>
              <w:t xml:space="preserve">ORS Comprehensive Review (optional): October 30, 2023 </w:t>
            </w:r>
          </w:p>
          <w:p w14:paraId="61E4832E" w14:textId="77777777" w:rsidR="001B1B8B" w:rsidRPr="001B1B8B" w:rsidRDefault="001B1B8B" w:rsidP="001B1B8B">
            <w:pPr>
              <w:rPr>
                <w:rFonts w:ascii="Calibri Light" w:eastAsia="Calibri" w:hAnsi="Calibri Light" w:cs="Calibri Light"/>
                <w:sz w:val="22"/>
                <w:szCs w:val="22"/>
              </w:rPr>
            </w:pPr>
            <w:r w:rsidRPr="001B1B8B">
              <w:rPr>
                <w:rFonts w:ascii="Calibri Light" w:eastAsia="Calibri" w:hAnsi="Calibri Light" w:cs="Calibri Light"/>
                <w:sz w:val="22"/>
                <w:szCs w:val="22"/>
              </w:rPr>
              <w:t>ORS Administrative Review (mandatory): November 8, 2023</w:t>
            </w:r>
          </w:p>
          <w:p w14:paraId="168965F6" w14:textId="77777777" w:rsidR="001B1B8B" w:rsidRPr="001B1B8B" w:rsidRDefault="001B1B8B" w:rsidP="001B1B8B">
            <w:pPr>
              <w:rPr>
                <w:rFonts w:ascii="Calibri Light" w:eastAsia="Calibri" w:hAnsi="Calibri Light" w:cs="Calibri Light"/>
                <w:b/>
                <w:bCs/>
                <w:sz w:val="22"/>
                <w:szCs w:val="22"/>
              </w:rPr>
            </w:pPr>
            <w:r w:rsidRPr="001B1B8B">
              <w:rPr>
                <w:rFonts w:ascii="Calibri Light" w:eastAsia="Calibri" w:hAnsi="Calibri Light" w:cs="Calibri Light"/>
                <w:b/>
                <w:bCs/>
                <w:color w:val="FF0000"/>
                <w:sz w:val="22"/>
                <w:szCs w:val="22"/>
              </w:rPr>
              <w:t>SSHRC Deadline: November 15, 2023</w:t>
            </w:r>
          </w:p>
        </w:tc>
      </w:tr>
      <w:tr w:rsidR="001B1B8B" w:rsidRPr="001B1B8B" w14:paraId="23971FA0" w14:textId="77777777" w:rsidTr="001B1B8B">
        <w:tc>
          <w:tcPr>
            <w:tcW w:w="2520" w:type="dxa"/>
            <w:tcBorders>
              <w:top w:val="single" w:sz="4" w:space="0" w:color="BFBFBF"/>
              <w:left w:val="single" w:sz="4" w:space="0" w:color="BFBFBF"/>
              <w:bottom w:val="single" w:sz="4" w:space="0" w:color="BFBFBF"/>
              <w:right w:val="single" w:sz="4" w:space="0" w:color="BFBFBF"/>
            </w:tcBorders>
            <w:hideMark/>
          </w:tcPr>
          <w:p w14:paraId="574167A3" w14:textId="77777777" w:rsidR="001B1B8B" w:rsidRPr="001B1B8B" w:rsidRDefault="001B1B8B" w:rsidP="001B1B8B">
            <w:pPr>
              <w:rPr>
                <w:rFonts w:ascii="Calibri" w:eastAsia="Calibri" w:hAnsi="Calibri" w:cs="Calibri"/>
                <w:b/>
                <w:bCs/>
                <w:color w:val="003399"/>
                <w:sz w:val="22"/>
                <w:szCs w:val="22"/>
              </w:rPr>
            </w:pPr>
            <w:r w:rsidRPr="001B1B8B">
              <w:rPr>
                <w:rFonts w:ascii="Calibri" w:eastAsia="Calibri" w:hAnsi="Calibri" w:cs="Calibri"/>
                <w:b/>
                <w:bCs/>
                <w:color w:val="003399"/>
                <w:sz w:val="22"/>
                <w:szCs w:val="22"/>
              </w:rPr>
              <w:t>Value</w:t>
            </w:r>
          </w:p>
        </w:tc>
        <w:tc>
          <w:tcPr>
            <w:tcW w:w="6840" w:type="dxa"/>
            <w:tcBorders>
              <w:top w:val="single" w:sz="4" w:space="0" w:color="BFBFBF"/>
              <w:left w:val="single" w:sz="4" w:space="0" w:color="BFBFBF"/>
              <w:bottom w:val="single" w:sz="4" w:space="0" w:color="BFBFBF"/>
              <w:right w:val="single" w:sz="4" w:space="0" w:color="BFBFBF"/>
            </w:tcBorders>
            <w:hideMark/>
          </w:tcPr>
          <w:p w14:paraId="0331ABC4" w14:textId="77777777" w:rsidR="001B1B8B" w:rsidRPr="001B1B8B" w:rsidRDefault="001B1B8B" w:rsidP="001B1B8B">
            <w:pPr>
              <w:rPr>
                <w:rFonts w:ascii="Calibri Light" w:eastAsia="Calibri" w:hAnsi="Calibri Light" w:cs="Calibri Light"/>
                <w:sz w:val="22"/>
                <w:szCs w:val="22"/>
              </w:rPr>
            </w:pPr>
            <w:r w:rsidRPr="001B1B8B">
              <w:rPr>
                <w:rFonts w:ascii="Calibri Light" w:eastAsia="Calibri" w:hAnsi="Calibri Light" w:cs="Calibri Light"/>
                <w:sz w:val="22"/>
                <w:szCs w:val="22"/>
              </w:rPr>
              <w:t>$75,000 to $200,000</w:t>
            </w:r>
          </w:p>
        </w:tc>
      </w:tr>
      <w:tr w:rsidR="001B1B8B" w:rsidRPr="001B1B8B" w14:paraId="29F61B81" w14:textId="77777777" w:rsidTr="001B1B8B">
        <w:tc>
          <w:tcPr>
            <w:tcW w:w="2520" w:type="dxa"/>
            <w:tcBorders>
              <w:top w:val="single" w:sz="4" w:space="0" w:color="BFBFBF"/>
              <w:left w:val="single" w:sz="4" w:space="0" w:color="BFBFBF"/>
              <w:bottom w:val="single" w:sz="4" w:space="0" w:color="BFBFBF"/>
              <w:right w:val="single" w:sz="4" w:space="0" w:color="BFBFBF"/>
            </w:tcBorders>
            <w:hideMark/>
          </w:tcPr>
          <w:p w14:paraId="77A4F10D" w14:textId="77777777" w:rsidR="001B1B8B" w:rsidRPr="001B1B8B" w:rsidRDefault="001B1B8B" w:rsidP="001B1B8B">
            <w:pPr>
              <w:rPr>
                <w:rFonts w:ascii="Calibri" w:eastAsia="Calibri" w:hAnsi="Calibri" w:cs="Calibri"/>
                <w:b/>
                <w:bCs/>
                <w:color w:val="003399"/>
                <w:sz w:val="22"/>
                <w:szCs w:val="22"/>
              </w:rPr>
            </w:pPr>
            <w:r w:rsidRPr="001B1B8B">
              <w:rPr>
                <w:rFonts w:ascii="Calibri" w:eastAsia="Calibri" w:hAnsi="Calibri" w:cs="Calibri"/>
                <w:b/>
                <w:bCs/>
                <w:color w:val="003399"/>
                <w:sz w:val="22"/>
                <w:szCs w:val="22"/>
              </w:rPr>
              <w:t>Duration</w:t>
            </w:r>
          </w:p>
        </w:tc>
        <w:tc>
          <w:tcPr>
            <w:tcW w:w="6840" w:type="dxa"/>
            <w:tcBorders>
              <w:top w:val="single" w:sz="4" w:space="0" w:color="BFBFBF"/>
              <w:left w:val="single" w:sz="4" w:space="0" w:color="BFBFBF"/>
              <w:bottom w:val="single" w:sz="4" w:space="0" w:color="BFBFBF"/>
              <w:right w:val="single" w:sz="4" w:space="0" w:color="BFBFBF"/>
            </w:tcBorders>
            <w:hideMark/>
          </w:tcPr>
          <w:p w14:paraId="0DC06BD9" w14:textId="77777777" w:rsidR="001B1B8B" w:rsidRPr="001B1B8B" w:rsidRDefault="001B1B8B" w:rsidP="001B1B8B">
            <w:pPr>
              <w:rPr>
                <w:rFonts w:ascii="Calibri Light" w:eastAsia="Calibri" w:hAnsi="Calibri Light" w:cs="Calibri Light"/>
                <w:sz w:val="22"/>
                <w:szCs w:val="22"/>
              </w:rPr>
            </w:pPr>
            <w:r w:rsidRPr="001B1B8B">
              <w:rPr>
                <w:rFonts w:ascii="Calibri Light" w:eastAsia="Calibri" w:hAnsi="Calibri Light" w:cs="Calibri Light"/>
                <w:sz w:val="22"/>
                <w:szCs w:val="22"/>
              </w:rPr>
              <w:t>1 to 3 years</w:t>
            </w:r>
          </w:p>
        </w:tc>
      </w:tr>
      <w:tr w:rsidR="001B1B8B" w:rsidRPr="001B1B8B" w14:paraId="0CFFF380" w14:textId="77777777" w:rsidTr="001B1B8B">
        <w:tc>
          <w:tcPr>
            <w:tcW w:w="2520" w:type="dxa"/>
            <w:tcBorders>
              <w:top w:val="single" w:sz="4" w:space="0" w:color="BFBFBF"/>
              <w:left w:val="single" w:sz="4" w:space="0" w:color="BFBFBF"/>
              <w:bottom w:val="single" w:sz="4" w:space="0" w:color="BFBFBF"/>
              <w:right w:val="single" w:sz="4" w:space="0" w:color="BFBFBF"/>
            </w:tcBorders>
            <w:hideMark/>
          </w:tcPr>
          <w:p w14:paraId="6189FC21" w14:textId="77777777" w:rsidR="001B1B8B" w:rsidRPr="001B1B8B" w:rsidRDefault="001B1B8B" w:rsidP="001B1B8B">
            <w:pPr>
              <w:rPr>
                <w:rFonts w:ascii="Calibri" w:eastAsia="Calibri" w:hAnsi="Calibri" w:cs="Calibri"/>
                <w:b/>
                <w:bCs/>
                <w:color w:val="003399"/>
                <w:sz w:val="22"/>
                <w:szCs w:val="22"/>
              </w:rPr>
            </w:pPr>
            <w:r w:rsidRPr="001B1B8B">
              <w:rPr>
                <w:rFonts w:ascii="Calibri" w:eastAsia="Calibri" w:hAnsi="Calibri" w:cs="Calibri"/>
                <w:b/>
                <w:bCs/>
                <w:color w:val="003399"/>
                <w:sz w:val="22"/>
                <w:szCs w:val="22"/>
              </w:rPr>
              <w:t>Results announced</w:t>
            </w:r>
          </w:p>
        </w:tc>
        <w:tc>
          <w:tcPr>
            <w:tcW w:w="6840" w:type="dxa"/>
            <w:tcBorders>
              <w:top w:val="single" w:sz="4" w:space="0" w:color="BFBFBF"/>
              <w:left w:val="single" w:sz="4" w:space="0" w:color="BFBFBF"/>
              <w:bottom w:val="single" w:sz="4" w:space="0" w:color="BFBFBF"/>
              <w:right w:val="single" w:sz="4" w:space="0" w:color="BFBFBF"/>
            </w:tcBorders>
            <w:hideMark/>
          </w:tcPr>
          <w:p w14:paraId="059A56C8" w14:textId="77777777" w:rsidR="001B1B8B" w:rsidRPr="001B1B8B" w:rsidRDefault="001B1B8B" w:rsidP="001B1B8B">
            <w:pPr>
              <w:rPr>
                <w:rFonts w:ascii="Calibri Light" w:eastAsia="Calibri" w:hAnsi="Calibri Light" w:cs="Calibri Light"/>
                <w:sz w:val="22"/>
                <w:szCs w:val="22"/>
              </w:rPr>
            </w:pPr>
            <w:r w:rsidRPr="001B1B8B">
              <w:rPr>
                <w:rFonts w:ascii="Calibri Light" w:eastAsia="Calibri" w:hAnsi="Calibri Light" w:cs="Calibri Light"/>
                <w:sz w:val="22"/>
                <w:szCs w:val="22"/>
              </w:rPr>
              <w:t>March 2024</w:t>
            </w:r>
          </w:p>
        </w:tc>
      </w:tr>
      <w:tr w:rsidR="001B1B8B" w:rsidRPr="001B1B8B" w14:paraId="754359C9" w14:textId="77777777" w:rsidTr="001B1B8B">
        <w:tc>
          <w:tcPr>
            <w:tcW w:w="2520" w:type="dxa"/>
            <w:tcBorders>
              <w:top w:val="single" w:sz="4" w:space="0" w:color="BFBFBF"/>
              <w:left w:val="single" w:sz="4" w:space="0" w:color="BFBFBF"/>
              <w:bottom w:val="single" w:sz="4" w:space="0" w:color="BFBFBF"/>
              <w:right w:val="single" w:sz="4" w:space="0" w:color="BFBFBF"/>
            </w:tcBorders>
            <w:hideMark/>
          </w:tcPr>
          <w:p w14:paraId="522D3BDB" w14:textId="77777777" w:rsidR="001B1B8B" w:rsidRPr="001B1B8B" w:rsidRDefault="001B1B8B" w:rsidP="001B1B8B">
            <w:pPr>
              <w:rPr>
                <w:rFonts w:ascii="Calibri" w:eastAsia="Calibri" w:hAnsi="Calibri" w:cs="Calibri"/>
                <w:b/>
                <w:bCs/>
                <w:color w:val="003399"/>
                <w:sz w:val="22"/>
                <w:szCs w:val="22"/>
              </w:rPr>
            </w:pPr>
            <w:r w:rsidRPr="001B1B8B">
              <w:rPr>
                <w:rFonts w:ascii="Calibri" w:eastAsia="Calibri" w:hAnsi="Calibri" w:cs="Calibri"/>
                <w:b/>
                <w:bCs/>
                <w:color w:val="003399"/>
                <w:sz w:val="22"/>
                <w:szCs w:val="22"/>
              </w:rPr>
              <w:t>How to Apply</w:t>
            </w:r>
          </w:p>
        </w:tc>
        <w:tc>
          <w:tcPr>
            <w:tcW w:w="6840" w:type="dxa"/>
            <w:tcBorders>
              <w:top w:val="single" w:sz="4" w:space="0" w:color="BFBFBF"/>
              <w:left w:val="single" w:sz="4" w:space="0" w:color="BFBFBF"/>
              <w:bottom w:val="single" w:sz="4" w:space="0" w:color="BFBFBF"/>
              <w:right w:val="single" w:sz="4" w:space="0" w:color="BFBFBF"/>
            </w:tcBorders>
            <w:hideMark/>
          </w:tcPr>
          <w:p w14:paraId="2C5E2FE7" w14:textId="77777777" w:rsidR="001B1B8B" w:rsidRPr="001B1B8B" w:rsidRDefault="001B1B8B" w:rsidP="00170FDE">
            <w:pPr>
              <w:numPr>
                <w:ilvl w:val="0"/>
                <w:numId w:val="43"/>
              </w:numPr>
              <w:rPr>
                <w:rFonts w:ascii="Calibri Light" w:eastAsia="Calibri" w:hAnsi="Calibri Light" w:cs="Calibri Light"/>
                <w:sz w:val="22"/>
                <w:szCs w:val="22"/>
              </w:rPr>
            </w:pPr>
            <w:r w:rsidRPr="001B1B8B">
              <w:rPr>
                <w:rFonts w:ascii="Calibri Light" w:eastAsia="Calibri" w:hAnsi="Calibri Light" w:cs="Calibri Light"/>
                <w:sz w:val="22"/>
                <w:szCs w:val="22"/>
              </w:rPr>
              <w:t>Notify Ewa Stewart, Grant Officer (</w:t>
            </w:r>
            <w:hyperlink r:id="rId267" w:history="1">
              <w:r w:rsidRPr="001B1B8B">
                <w:rPr>
                  <w:rFonts w:ascii="Calibri" w:eastAsia="Calibri" w:hAnsi="Calibri" w:cs="Calibri Light"/>
                  <w:color w:val="0563C1"/>
                  <w:sz w:val="22"/>
                  <w:szCs w:val="22"/>
                  <w:u w:val="single"/>
                </w:rPr>
                <w:t>ewa.stewart@ontariotechu.ca</w:t>
              </w:r>
            </w:hyperlink>
            <w:r w:rsidRPr="001B1B8B">
              <w:rPr>
                <w:rFonts w:ascii="Calibri Light" w:eastAsia="Calibri" w:hAnsi="Calibri Light" w:cs="Calibri Light"/>
                <w:sz w:val="22"/>
                <w:szCs w:val="22"/>
              </w:rPr>
              <w:t xml:space="preserve">) of your intention to </w:t>
            </w:r>
            <w:proofErr w:type="gramStart"/>
            <w:r w:rsidRPr="001B1B8B">
              <w:rPr>
                <w:rFonts w:ascii="Calibri Light" w:eastAsia="Calibri" w:hAnsi="Calibri Light" w:cs="Calibri Light"/>
                <w:sz w:val="22"/>
                <w:szCs w:val="22"/>
              </w:rPr>
              <w:t>apply</w:t>
            </w:r>
            <w:proofErr w:type="gramEnd"/>
          </w:p>
          <w:p w14:paraId="3460879C" w14:textId="77777777" w:rsidR="001B1B8B" w:rsidRPr="001B1B8B" w:rsidRDefault="001B1B8B" w:rsidP="00170FDE">
            <w:pPr>
              <w:numPr>
                <w:ilvl w:val="0"/>
                <w:numId w:val="43"/>
              </w:numPr>
              <w:rPr>
                <w:rFonts w:ascii="Calibri Light" w:eastAsia="Calibri" w:hAnsi="Calibri Light" w:cs="Calibri Light"/>
                <w:sz w:val="22"/>
                <w:szCs w:val="22"/>
              </w:rPr>
            </w:pPr>
            <w:r w:rsidRPr="001B1B8B">
              <w:rPr>
                <w:rFonts w:ascii="Calibri Light" w:eastAsia="Calibri" w:hAnsi="Calibri Light" w:cs="Calibri Light"/>
                <w:sz w:val="22"/>
                <w:szCs w:val="22"/>
              </w:rPr>
              <w:t xml:space="preserve">Review the </w:t>
            </w:r>
            <w:hyperlink r:id="rId268" w:history="1">
              <w:r w:rsidRPr="001B1B8B">
                <w:rPr>
                  <w:rFonts w:ascii="Calibri" w:eastAsia="Calibri" w:hAnsi="Calibri" w:cs="Calibri Light"/>
                  <w:color w:val="0563C1"/>
                  <w:sz w:val="22"/>
                  <w:szCs w:val="22"/>
                  <w:u w:val="single"/>
                </w:rPr>
                <w:t>program guidelines</w:t>
              </w:r>
            </w:hyperlink>
            <w:r w:rsidRPr="001B1B8B">
              <w:rPr>
                <w:rFonts w:ascii="Calibri Light" w:eastAsia="Calibri" w:hAnsi="Calibri Light" w:cs="Calibri Light"/>
                <w:sz w:val="22"/>
                <w:szCs w:val="22"/>
              </w:rPr>
              <w:t xml:space="preserve"> and </w:t>
            </w:r>
            <w:hyperlink r:id="rId269" w:history="1">
              <w:r w:rsidRPr="001B1B8B">
                <w:rPr>
                  <w:rFonts w:ascii="Calibri" w:eastAsia="Calibri" w:hAnsi="Calibri" w:cs="Calibri Light"/>
                  <w:color w:val="0563C1"/>
                  <w:sz w:val="22"/>
                  <w:szCs w:val="22"/>
                  <w:u w:val="single"/>
                </w:rPr>
                <w:t>application instructions</w:t>
              </w:r>
            </w:hyperlink>
          </w:p>
          <w:p w14:paraId="763F4B94" w14:textId="77777777" w:rsidR="001B1B8B" w:rsidRPr="001B1B8B" w:rsidRDefault="001B1B8B" w:rsidP="00170FDE">
            <w:pPr>
              <w:numPr>
                <w:ilvl w:val="0"/>
                <w:numId w:val="43"/>
              </w:numPr>
              <w:rPr>
                <w:rFonts w:ascii="Calibri Light" w:eastAsia="Calibri" w:hAnsi="Calibri Light" w:cs="Calibri Light"/>
                <w:sz w:val="22"/>
                <w:szCs w:val="22"/>
              </w:rPr>
            </w:pPr>
            <w:r w:rsidRPr="001B1B8B">
              <w:rPr>
                <w:rFonts w:ascii="Calibri Light" w:eastAsia="Calibri" w:hAnsi="Calibri Light" w:cs="Calibri Light"/>
                <w:sz w:val="22"/>
                <w:szCs w:val="22"/>
              </w:rPr>
              <w:t xml:space="preserve">Create and complete an application and SSHRC CV in the </w:t>
            </w:r>
            <w:hyperlink r:id="rId270" w:history="1">
              <w:r w:rsidRPr="001B1B8B">
                <w:rPr>
                  <w:rFonts w:ascii="Calibri" w:eastAsia="Calibri" w:hAnsi="Calibri" w:cs="Calibri Light"/>
                  <w:color w:val="0563C1"/>
                  <w:sz w:val="22"/>
                  <w:szCs w:val="22"/>
                  <w:u w:val="single"/>
                </w:rPr>
                <w:t>SSHRC Web Portal</w:t>
              </w:r>
            </w:hyperlink>
            <w:r w:rsidRPr="001B1B8B">
              <w:rPr>
                <w:rFonts w:ascii="Calibri Light" w:eastAsia="Calibri" w:hAnsi="Calibri Light" w:cs="Calibri Light"/>
                <w:sz w:val="22"/>
                <w:szCs w:val="22"/>
              </w:rPr>
              <w:t xml:space="preserve"> </w:t>
            </w:r>
          </w:p>
        </w:tc>
      </w:tr>
      <w:tr w:rsidR="001B1B8B" w:rsidRPr="001B1B8B" w14:paraId="2EE6BC7F" w14:textId="77777777" w:rsidTr="001B1B8B">
        <w:tc>
          <w:tcPr>
            <w:tcW w:w="2520" w:type="dxa"/>
            <w:tcBorders>
              <w:top w:val="single" w:sz="4" w:space="0" w:color="BFBFBF"/>
              <w:left w:val="single" w:sz="4" w:space="0" w:color="BFBFBF"/>
              <w:bottom w:val="single" w:sz="4" w:space="0" w:color="BFBFBF"/>
              <w:right w:val="single" w:sz="4" w:space="0" w:color="BFBFBF"/>
            </w:tcBorders>
            <w:hideMark/>
          </w:tcPr>
          <w:p w14:paraId="33D858F3" w14:textId="77777777" w:rsidR="001B1B8B" w:rsidRPr="001B1B8B" w:rsidRDefault="001B1B8B" w:rsidP="001B1B8B">
            <w:pPr>
              <w:rPr>
                <w:rFonts w:ascii="Calibri" w:eastAsia="Calibri" w:hAnsi="Calibri" w:cs="Calibri"/>
                <w:b/>
                <w:bCs/>
                <w:color w:val="003399"/>
                <w:sz w:val="22"/>
                <w:szCs w:val="22"/>
              </w:rPr>
            </w:pPr>
            <w:r w:rsidRPr="001B1B8B">
              <w:rPr>
                <w:rFonts w:ascii="Calibri" w:eastAsia="Calibri" w:hAnsi="Calibri" w:cs="Calibri"/>
                <w:b/>
                <w:bCs/>
                <w:color w:val="003399"/>
                <w:sz w:val="22"/>
                <w:szCs w:val="22"/>
              </w:rPr>
              <w:t>For more information</w:t>
            </w:r>
          </w:p>
        </w:tc>
        <w:tc>
          <w:tcPr>
            <w:tcW w:w="6840" w:type="dxa"/>
            <w:tcBorders>
              <w:top w:val="single" w:sz="4" w:space="0" w:color="BFBFBF"/>
              <w:left w:val="single" w:sz="4" w:space="0" w:color="BFBFBF"/>
              <w:bottom w:val="single" w:sz="4" w:space="0" w:color="BFBFBF"/>
              <w:right w:val="single" w:sz="4" w:space="0" w:color="BFBFBF"/>
            </w:tcBorders>
          </w:tcPr>
          <w:p w14:paraId="0DD92F88" w14:textId="77777777" w:rsidR="001B1B8B" w:rsidRPr="001B1B8B" w:rsidRDefault="001B1B8B" w:rsidP="001B1B8B">
            <w:pPr>
              <w:rPr>
                <w:rFonts w:ascii="Calibri Light" w:eastAsia="Calibri" w:hAnsi="Calibri Light" w:cs="Calibri Light"/>
                <w:sz w:val="22"/>
                <w:szCs w:val="22"/>
              </w:rPr>
            </w:pPr>
            <w:r w:rsidRPr="001B1B8B">
              <w:rPr>
                <w:rFonts w:ascii="Calibri Light" w:eastAsia="Calibri" w:hAnsi="Calibri Light" w:cs="Calibri Light"/>
                <w:sz w:val="22"/>
                <w:szCs w:val="22"/>
              </w:rPr>
              <w:t>Ewa Stewart, Grants Officer:</w:t>
            </w:r>
          </w:p>
          <w:p w14:paraId="6001324C" w14:textId="77777777" w:rsidR="001B1B8B" w:rsidRPr="001B1B8B" w:rsidRDefault="00855DD8" w:rsidP="001B1B8B">
            <w:pPr>
              <w:rPr>
                <w:rFonts w:ascii="Calibri Light" w:eastAsia="Calibri" w:hAnsi="Calibri Light" w:cs="Calibri Light"/>
                <w:sz w:val="22"/>
                <w:szCs w:val="22"/>
              </w:rPr>
            </w:pPr>
            <w:hyperlink r:id="rId271" w:history="1">
              <w:r w:rsidR="001B1B8B" w:rsidRPr="001B1B8B">
                <w:rPr>
                  <w:rFonts w:ascii="Calibri" w:eastAsia="Calibri" w:hAnsi="Calibri" w:cs="Calibri Light"/>
                  <w:color w:val="0563C1"/>
                  <w:sz w:val="22"/>
                  <w:szCs w:val="22"/>
                  <w:u w:val="single"/>
                </w:rPr>
                <w:t>Ewa.stewart@ontariotechu.ca</w:t>
              </w:r>
            </w:hyperlink>
          </w:p>
          <w:p w14:paraId="28F368CD" w14:textId="77777777" w:rsidR="001B1B8B" w:rsidRPr="001B1B8B" w:rsidRDefault="001B1B8B" w:rsidP="001B1B8B">
            <w:pPr>
              <w:rPr>
                <w:rFonts w:ascii="Calibri Light" w:eastAsia="Calibri" w:hAnsi="Calibri Light" w:cs="Calibri Light"/>
                <w:sz w:val="22"/>
                <w:szCs w:val="22"/>
              </w:rPr>
            </w:pPr>
          </w:p>
          <w:p w14:paraId="1D083620" w14:textId="77777777" w:rsidR="001B1B8B" w:rsidRPr="001B1B8B" w:rsidRDefault="001B1B8B" w:rsidP="001B1B8B">
            <w:pPr>
              <w:rPr>
                <w:rFonts w:ascii="Calibri Light" w:eastAsia="Calibri" w:hAnsi="Calibri Light" w:cs="Calibri Light"/>
                <w:sz w:val="22"/>
                <w:szCs w:val="22"/>
              </w:rPr>
            </w:pPr>
            <w:r w:rsidRPr="001B1B8B">
              <w:rPr>
                <w:rFonts w:ascii="Calibri Light" w:eastAsia="Calibri" w:hAnsi="Calibri Light" w:cs="Calibri Light"/>
                <w:sz w:val="22"/>
                <w:szCs w:val="22"/>
              </w:rPr>
              <w:t>SSHRC Partnership Development Grant Program Officer:</w:t>
            </w:r>
          </w:p>
          <w:p w14:paraId="5F111F32" w14:textId="77777777" w:rsidR="001B1B8B" w:rsidRPr="001B1B8B" w:rsidRDefault="00855DD8" w:rsidP="001B1B8B">
            <w:pPr>
              <w:rPr>
                <w:rFonts w:ascii="Calibri Light" w:eastAsia="Calibri" w:hAnsi="Calibri Light" w:cs="Calibri Light"/>
                <w:sz w:val="22"/>
                <w:szCs w:val="22"/>
              </w:rPr>
            </w:pPr>
            <w:hyperlink r:id="rId272" w:history="1">
              <w:r w:rsidR="001B1B8B" w:rsidRPr="001B1B8B">
                <w:rPr>
                  <w:rFonts w:ascii="Calibri" w:eastAsia="Calibri" w:hAnsi="Calibri" w:cs="Calibri"/>
                  <w:color w:val="0563C1"/>
                  <w:sz w:val="22"/>
                  <w:szCs w:val="22"/>
                  <w:u w:val="single"/>
                </w:rPr>
                <w:t>partnershipdevelopment@sshrc-crsh.gc.ca</w:t>
              </w:r>
            </w:hyperlink>
          </w:p>
        </w:tc>
      </w:tr>
    </w:tbl>
    <w:p w14:paraId="64DA2D39" w14:textId="77777777" w:rsidR="001B1B8B" w:rsidRPr="001B1B8B" w:rsidRDefault="001B1B8B" w:rsidP="001B1B8B">
      <w:pPr>
        <w:spacing w:after="0" w:line="240" w:lineRule="auto"/>
        <w:rPr>
          <w:rFonts w:ascii="Calibri" w:eastAsia="Calibri" w:hAnsi="Calibri" w:cs="Calibri"/>
          <w:sz w:val="22"/>
          <w:szCs w:val="22"/>
          <w:lang w:eastAsia="en-US"/>
        </w:rPr>
      </w:pPr>
    </w:p>
    <w:p w14:paraId="2105E2CA" w14:textId="77777777" w:rsidR="001B1B8B" w:rsidRPr="001B1B8B" w:rsidRDefault="001B1B8B" w:rsidP="001B1B8B">
      <w:pPr>
        <w:spacing w:after="0" w:line="240" w:lineRule="auto"/>
        <w:rPr>
          <w:rFonts w:ascii="Calibri Light" w:eastAsia="Calibri" w:hAnsi="Calibri Light" w:cs="Calibri Light"/>
          <w:b/>
          <w:bCs/>
          <w:sz w:val="22"/>
          <w:szCs w:val="22"/>
          <w:lang w:eastAsia="en-US"/>
        </w:rPr>
      </w:pPr>
      <w:r w:rsidRPr="001B1B8B">
        <w:rPr>
          <w:rFonts w:ascii="Calibri Light" w:eastAsia="Calibri" w:hAnsi="Calibri Light" w:cs="Calibri Light"/>
          <w:b/>
          <w:bCs/>
          <w:sz w:val="22"/>
          <w:szCs w:val="22"/>
          <w:lang w:eastAsia="en-US"/>
        </w:rPr>
        <w:t>Description</w:t>
      </w:r>
    </w:p>
    <w:p w14:paraId="79DA1541" w14:textId="77777777" w:rsidR="001B1B8B" w:rsidRPr="001B1B8B" w:rsidRDefault="001B1B8B" w:rsidP="001B1B8B">
      <w:pPr>
        <w:spacing w:after="173"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sz w:val="22"/>
          <w:szCs w:val="22"/>
          <w:lang w:eastAsia="en-US"/>
        </w:rPr>
        <w:t>Partnership Development Grants p</w:t>
      </w:r>
      <w:r w:rsidRPr="001B1B8B">
        <w:rPr>
          <w:rFonts w:ascii="Calibri Light" w:eastAsia="Times New Roman" w:hAnsi="Calibri Light" w:cs="Calibri Light"/>
          <w:color w:val="333333"/>
          <w:sz w:val="22"/>
          <w:szCs w:val="22"/>
          <w:lang w:eastAsia="en-US"/>
        </w:rPr>
        <w:t>rovide support over one to three years to teams/partnerships, led by a project director, to:</w:t>
      </w:r>
    </w:p>
    <w:p w14:paraId="3E6E4F75" w14:textId="77777777" w:rsidR="001B1B8B" w:rsidRPr="001B1B8B" w:rsidRDefault="001B1B8B" w:rsidP="00170FDE">
      <w:pPr>
        <w:numPr>
          <w:ilvl w:val="0"/>
          <w:numId w:val="63"/>
        </w:numPr>
        <w:spacing w:before="100" w:beforeAutospacing="1" w:after="150" w:line="240" w:lineRule="auto"/>
        <w:rPr>
          <w:rFonts w:ascii="Calibri Light" w:eastAsia="Calibri" w:hAnsi="Calibri Light" w:cs="Calibri Light"/>
          <w:color w:val="333333"/>
          <w:sz w:val="22"/>
          <w:szCs w:val="22"/>
          <w:lang w:eastAsia="en-US"/>
        </w:rPr>
      </w:pPr>
      <w:r w:rsidRPr="001B1B8B">
        <w:rPr>
          <w:rFonts w:ascii="Calibri Light" w:eastAsia="Calibri" w:hAnsi="Calibri Light" w:cs="Calibri Light"/>
          <w:color w:val="333333"/>
          <w:sz w:val="22"/>
          <w:szCs w:val="22"/>
          <w:lang w:eastAsia="en-US"/>
        </w:rPr>
        <w:t>develop research and/or related activities in the social sciences and humanities—these can include </w:t>
      </w:r>
      <w:hyperlink r:id="rId273" w:anchor="km-mc" w:history="1">
        <w:r w:rsidRPr="001B1B8B">
          <w:rPr>
            <w:rFonts w:ascii="Calibri" w:eastAsia="Calibri" w:hAnsi="Calibri" w:cs="Calibri Light"/>
            <w:color w:val="295376"/>
            <w:sz w:val="22"/>
            <w:szCs w:val="22"/>
            <w:u w:val="single"/>
            <w:lang w:eastAsia="en-US"/>
          </w:rPr>
          <w:t>knowledge mobilization</w:t>
        </w:r>
      </w:hyperlink>
      <w:r w:rsidRPr="001B1B8B">
        <w:rPr>
          <w:rFonts w:ascii="Calibri Light" w:eastAsia="Calibri" w:hAnsi="Calibri Light" w:cs="Calibri Light"/>
          <w:color w:val="333333"/>
          <w:sz w:val="22"/>
          <w:szCs w:val="22"/>
          <w:lang w:eastAsia="en-US"/>
        </w:rPr>
        <w:t> and the meaningful involvement of students and </w:t>
      </w:r>
      <w:hyperlink r:id="rId274" w:anchor="a12" w:history="1">
        <w:r w:rsidRPr="001B1B8B">
          <w:rPr>
            <w:rFonts w:ascii="Calibri" w:eastAsia="Calibri" w:hAnsi="Calibri" w:cs="Calibri Light"/>
            <w:color w:val="295376"/>
            <w:sz w:val="22"/>
            <w:szCs w:val="22"/>
            <w:u w:val="single"/>
            <w:lang w:eastAsia="en-US"/>
          </w:rPr>
          <w:t>emerging scholars</w:t>
        </w:r>
      </w:hyperlink>
      <w:r w:rsidRPr="001B1B8B">
        <w:rPr>
          <w:rFonts w:ascii="Calibri Light" w:eastAsia="Calibri" w:hAnsi="Calibri Light" w:cs="Calibri Light"/>
          <w:color w:val="333333"/>
          <w:sz w:val="22"/>
          <w:szCs w:val="22"/>
          <w:lang w:eastAsia="en-US"/>
        </w:rPr>
        <w:t>—by fostering new partnerships with existing and/or potential partners; or</w:t>
      </w:r>
    </w:p>
    <w:p w14:paraId="28EB0443" w14:textId="77777777" w:rsidR="001B1B8B" w:rsidRPr="001B1B8B" w:rsidRDefault="001B1B8B" w:rsidP="00170FDE">
      <w:pPr>
        <w:numPr>
          <w:ilvl w:val="0"/>
          <w:numId w:val="63"/>
        </w:numPr>
        <w:spacing w:before="100" w:beforeAutospacing="1" w:after="150" w:line="240" w:lineRule="auto"/>
        <w:rPr>
          <w:rFonts w:ascii="Calibri Light" w:eastAsia="Calibri" w:hAnsi="Calibri Light" w:cs="Calibri Light"/>
          <w:color w:val="333333"/>
          <w:sz w:val="22"/>
          <w:szCs w:val="22"/>
          <w:lang w:eastAsia="en-US"/>
        </w:rPr>
      </w:pPr>
      <w:r w:rsidRPr="001B1B8B">
        <w:rPr>
          <w:rFonts w:ascii="Calibri Light" w:eastAsia="Calibri" w:hAnsi="Calibri Light" w:cs="Calibri Light"/>
          <w:color w:val="333333"/>
          <w:sz w:val="22"/>
          <w:szCs w:val="22"/>
          <w:lang w:eastAsia="en-US"/>
        </w:rPr>
        <w:t xml:space="preserve">design and test new partnership approaches for research and/or related activities that can result in best practices or models—these can either be adapted by others or have the potential to be scaled up to a regional, </w:t>
      </w:r>
      <w:proofErr w:type="gramStart"/>
      <w:r w:rsidRPr="001B1B8B">
        <w:rPr>
          <w:rFonts w:ascii="Calibri Light" w:eastAsia="Calibri" w:hAnsi="Calibri Light" w:cs="Calibri Light"/>
          <w:color w:val="333333"/>
          <w:sz w:val="22"/>
          <w:szCs w:val="22"/>
          <w:lang w:eastAsia="en-US"/>
        </w:rPr>
        <w:t>national</w:t>
      </w:r>
      <w:proofErr w:type="gramEnd"/>
      <w:r w:rsidRPr="001B1B8B">
        <w:rPr>
          <w:rFonts w:ascii="Calibri Light" w:eastAsia="Calibri" w:hAnsi="Calibri Light" w:cs="Calibri Light"/>
          <w:color w:val="333333"/>
          <w:sz w:val="22"/>
          <w:szCs w:val="22"/>
          <w:lang w:eastAsia="en-US"/>
        </w:rPr>
        <w:t xml:space="preserve"> or international level.</w:t>
      </w:r>
    </w:p>
    <w:p w14:paraId="5B0F4020" w14:textId="77777777" w:rsidR="001B1B8B" w:rsidRPr="001B1B8B" w:rsidRDefault="001B1B8B" w:rsidP="001B1B8B">
      <w:pPr>
        <w:spacing w:after="173"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color w:val="333333"/>
          <w:sz w:val="22"/>
          <w:szCs w:val="22"/>
          <w:lang w:eastAsia="en-US"/>
        </w:rPr>
        <w:t>Partnership funding is intended for formal partnerships between postsecondary institutions and/or organizations of various types. For more information, see the definitions for </w:t>
      </w:r>
      <w:hyperlink r:id="rId275" w:anchor="a10" w:history="1">
        <w:r w:rsidRPr="001B1B8B">
          <w:rPr>
            <w:rFonts w:ascii="Calibri" w:eastAsia="Times New Roman" w:hAnsi="Calibri" w:cs="Calibri Light"/>
            <w:color w:val="295376"/>
            <w:sz w:val="22"/>
            <w:szCs w:val="22"/>
            <w:u w:val="single"/>
            <w:lang w:eastAsia="en-US"/>
          </w:rPr>
          <w:t>formal partnership</w:t>
        </w:r>
      </w:hyperlink>
      <w:r w:rsidRPr="001B1B8B">
        <w:rPr>
          <w:rFonts w:ascii="Calibri Light" w:eastAsia="Times New Roman" w:hAnsi="Calibri Light" w:cs="Calibri Light"/>
          <w:color w:val="333333"/>
          <w:sz w:val="22"/>
          <w:szCs w:val="22"/>
          <w:lang w:eastAsia="en-US"/>
        </w:rPr>
        <w:t> and </w:t>
      </w:r>
      <w:hyperlink r:id="rId276" w:anchor="a13" w:history="1">
        <w:r w:rsidRPr="001B1B8B">
          <w:rPr>
            <w:rFonts w:ascii="Calibri" w:eastAsia="Times New Roman" w:hAnsi="Calibri" w:cs="Calibri Light"/>
            <w:color w:val="295376"/>
            <w:sz w:val="22"/>
            <w:szCs w:val="22"/>
            <w:u w:val="single"/>
            <w:lang w:eastAsia="en-US"/>
          </w:rPr>
          <w:t>partner organization</w:t>
        </w:r>
      </w:hyperlink>
      <w:r w:rsidRPr="001B1B8B">
        <w:rPr>
          <w:rFonts w:ascii="Calibri Light" w:eastAsia="Times New Roman" w:hAnsi="Calibri Light" w:cs="Calibri Light"/>
          <w:color w:val="333333"/>
          <w:sz w:val="22"/>
          <w:szCs w:val="22"/>
          <w:lang w:eastAsia="en-US"/>
        </w:rPr>
        <w:t>.</w:t>
      </w:r>
    </w:p>
    <w:p w14:paraId="731BF7E5" w14:textId="77777777" w:rsidR="001B1B8B" w:rsidRPr="001B1B8B" w:rsidRDefault="001B1B8B" w:rsidP="001B1B8B">
      <w:p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SSHRC invites </w:t>
      </w:r>
      <w:hyperlink r:id="rId277" w:anchor="a1" w:history="1">
        <w:r w:rsidRPr="001B1B8B">
          <w:rPr>
            <w:rFonts w:ascii="Calibri" w:eastAsia="Calibri" w:hAnsi="Calibri" w:cs="Calibri Light"/>
            <w:color w:val="0563C1"/>
            <w:sz w:val="22"/>
            <w:szCs w:val="22"/>
            <w:u w:val="single"/>
            <w:lang w:eastAsia="en-US"/>
          </w:rPr>
          <w:t>applicants</w:t>
        </w:r>
      </w:hyperlink>
      <w:r w:rsidRPr="001B1B8B">
        <w:rPr>
          <w:rFonts w:ascii="Calibri Light" w:eastAsia="Calibri" w:hAnsi="Calibri Light" w:cs="Calibri Light"/>
          <w:sz w:val="22"/>
          <w:szCs w:val="22"/>
          <w:lang w:eastAsia="en-US"/>
        </w:rPr>
        <w:t> and their partner organizations who wish to propose formal disciplinary, interdisciplinary, interinstitutional, international and/or cross-sector partnership arrangements to apply for support through this funding opportunity. Funds are available to support a variety of formal partnership development initiatives in all the disciplines and themes that meet </w:t>
      </w:r>
      <w:hyperlink r:id="rId278" w:anchor="af2" w:history="1">
        <w:r w:rsidRPr="001B1B8B">
          <w:rPr>
            <w:rFonts w:ascii="Calibri" w:eastAsia="Calibri" w:hAnsi="Calibri" w:cs="Calibri Light"/>
            <w:color w:val="0563C1"/>
            <w:sz w:val="22"/>
            <w:szCs w:val="22"/>
            <w:u w:val="single"/>
            <w:lang w:eastAsia="en-US"/>
          </w:rPr>
          <w:t>SSHRC’s subject matter eligibility guidelines</w:t>
        </w:r>
      </w:hyperlink>
      <w:r w:rsidRPr="001B1B8B">
        <w:rPr>
          <w:rFonts w:ascii="Calibri Light" w:eastAsia="Calibri" w:hAnsi="Calibri Light" w:cs="Calibri Light"/>
          <w:sz w:val="22"/>
          <w:szCs w:val="22"/>
          <w:lang w:eastAsia="en-US"/>
        </w:rPr>
        <w:t>.</w:t>
      </w:r>
    </w:p>
    <w:p w14:paraId="1301F817" w14:textId="77777777" w:rsidR="001B1B8B" w:rsidRPr="001B1B8B" w:rsidRDefault="001B1B8B" w:rsidP="001B1B8B">
      <w:pPr>
        <w:spacing w:after="0" w:line="240" w:lineRule="auto"/>
        <w:rPr>
          <w:rFonts w:ascii="Calibri Light" w:eastAsia="Calibri" w:hAnsi="Calibri Light" w:cs="Calibri Light"/>
          <w:sz w:val="22"/>
          <w:szCs w:val="22"/>
          <w:lang w:eastAsia="en-US"/>
        </w:rPr>
      </w:pPr>
    </w:p>
    <w:p w14:paraId="4D975369" w14:textId="77777777" w:rsidR="001B1B8B" w:rsidRPr="001B1B8B" w:rsidRDefault="001B1B8B" w:rsidP="001B1B8B">
      <w:p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SSHRC’s </w:t>
      </w:r>
      <w:hyperlink r:id="rId279" w:history="1">
        <w:r w:rsidRPr="001B1B8B">
          <w:rPr>
            <w:rFonts w:ascii="Calibri" w:eastAsia="Calibri" w:hAnsi="Calibri" w:cs="Calibri Light"/>
            <w:color w:val="0563C1"/>
            <w:sz w:val="22"/>
            <w:szCs w:val="22"/>
            <w:u w:val="single"/>
            <w:lang w:eastAsia="en-US"/>
          </w:rPr>
          <w:t>Partnerships Tool-Kit</w:t>
        </w:r>
      </w:hyperlink>
      <w:r w:rsidRPr="001B1B8B">
        <w:rPr>
          <w:rFonts w:ascii="Calibri Light" w:eastAsia="Calibri" w:hAnsi="Calibri Light" w:cs="Calibri Light"/>
          <w:sz w:val="22"/>
          <w:szCs w:val="22"/>
          <w:lang w:eastAsia="en-US"/>
        </w:rPr>
        <w:t> offers tools and resources to assist with the planning and implementation of your partnership.</w:t>
      </w:r>
    </w:p>
    <w:p w14:paraId="4167C0CE" w14:textId="77777777" w:rsidR="001B1B8B" w:rsidRPr="001B1B8B" w:rsidRDefault="001B1B8B" w:rsidP="001B1B8B">
      <w:pPr>
        <w:keepNext/>
        <w:keepLines/>
        <w:spacing w:before="480" w:after="0" w:line="240" w:lineRule="auto"/>
        <w:outlineLvl w:val="2"/>
        <w:rPr>
          <w:rFonts w:ascii="Calibri Light" w:eastAsia="Times New Roman" w:hAnsi="Calibri Light" w:cs="Calibri Light"/>
          <w:b/>
          <w:bCs/>
          <w:color w:val="333333"/>
          <w:sz w:val="22"/>
          <w:szCs w:val="22"/>
          <w:lang w:eastAsia="en-US"/>
        </w:rPr>
      </w:pPr>
      <w:r w:rsidRPr="001B1B8B">
        <w:rPr>
          <w:rFonts w:ascii="Calibri Light" w:eastAsia="Times New Roman" w:hAnsi="Calibri Light" w:cs="Calibri Light"/>
          <w:b/>
          <w:bCs/>
          <w:color w:val="333333"/>
          <w:sz w:val="22"/>
          <w:szCs w:val="22"/>
          <w:lang w:eastAsia="en-US"/>
        </w:rPr>
        <w:t>Types of partnerships</w:t>
      </w:r>
    </w:p>
    <w:p w14:paraId="445C7AA0" w14:textId="77777777" w:rsidR="001B1B8B" w:rsidRPr="001B1B8B" w:rsidRDefault="001B1B8B" w:rsidP="001B1B8B">
      <w:pPr>
        <w:spacing w:after="0"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color w:val="333333"/>
          <w:sz w:val="22"/>
          <w:szCs w:val="22"/>
          <w:lang w:eastAsia="en-US"/>
        </w:rPr>
        <w:t>There are two categories of partnerships that can request support:</w:t>
      </w:r>
    </w:p>
    <w:p w14:paraId="2AD91329" w14:textId="77777777" w:rsidR="001B1B8B" w:rsidRPr="001B1B8B" w:rsidRDefault="001B1B8B" w:rsidP="00170FDE">
      <w:pPr>
        <w:numPr>
          <w:ilvl w:val="0"/>
          <w:numId w:val="64"/>
        </w:numPr>
        <w:spacing w:before="100" w:beforeAutospacing="1" w:after="150" w:line="240" w:lineRule="auto"/>
        <w:rPr>
          <w:rFonts w:ascii="Calibri Light" w:eastAsia="Calibri" w:hAnsi="Calibri Light" w:cs="Calibri Light"/>
          <w:color w:val="333333"/>
          <w:sz w:val="22"/>
          <w:szCs w:val="22"/>
          <w:lang w:eastAsia="en-US"/>
        </w:rPr>
      </w:pPr>
      <w:r w:rsidRPr="001B1B8B">
        <w:rPr>
          <w:rFonts w:ascii="Calibri Light" w:eastAsia="Calibri" w:hAnsi="Calibri Light" w:cs="Calibri Light"/>
          <w:b/>
          <w:bCs/>
          <w:color w:val="333333"/>
          <w:sz w:val="22"/>
          <w:szCs w:val="22"/>
          <w:lang w:eastAsia="en-US"/>
        </w:rPr>
        <w:t>existing partnerships </w:t>
      </w:r>
      <w:r w:rsidRPr="001B1B8B">
        <w:rPr>
          <w:rFonts w:ascii="Calibri Light" w:eastAsia="Calibri" w:hAnsi="Calibri Light" w:cs="Calibri Light"/>
          <w:color w:val="333333"/>
          <w:sz w:val="22"/>
          <w:szCs w:val="22"/>
          <w:lang w:eastAsia="en-US"/>
        </w:rPr>
        <w:t>to foster new research and/or research-related partnership activities that are distinct from the partnership’s previous/ongoing partnership activities; and</w:t>
      </w:r>
    </w:p>
    <w:p w14:paraId="64C0C6DC" w14:textId="77777777" w:rsidR="001B1B8B" w:rsidRPr="001B1B8B" w:rsidRDefault="001B1B8B" w:rsidP="00170FDE">
      <w:pPr>
        <w:numPr>
          <w:ilvl w:val="0"/>
          <w:numId w:val="64"/>
        </w:numPr>
        <w:spacing w:before="100" w:beforeAutospacing="1" w:after="150" w:line="240" w:lineRule="auto"/>
        <w:rPr>
          <w:rFonts w:ascii="Calibri Light" w:eastAsia="Calibri" w:hAnsi="Calibri Light" w:cs="Calibri Light"/>
          <w:color w:val="333333"/>
          <w:sz w:val="22"/>
          <w:szCs w:val="22"/>
          <w:lang w:eastAsia="en-US"/>
        </w:rPr>
      </w:pPr>
      <w:r w:rsidRPr="001B1B8B">
        <w:rPr>
          <w:rFonts w:ascii="Calibri Light" w:eastAsia="Calibri" w:hAnsi="Calibri Light" w:cs="Calibri Light"/>
          <w:b/>
          <w:bCs/>
          <w:color w:val="333333"/>
          <w:sz w:val="22"/>
          <w:szCs w:val="22"/>
          <w:lang w:eastAsia="en-US"/>
        </w:rPr>
        <w:lastRenderedPageBreak/>
        <w:t>new partnerships </w:t>
      </w:r>
      <w:r w:rsidRPr="001B1B8B">
        <w:rPr>
          <w:rFonts w:ascii="Calibri Light" w:eastAsia="Calibri" w:hAnsi="Calibri Light" w:cs="Calibri Light"/>
          <w:color w:val="333333"/>
          <w:sz w:val="22"/>
          <w:szCs w:val="22"/>
          <w:lang w:eastAsia="en-US"/>
        </w:rPr>
        <w:t>to foster new research and/or research-related partnership activities that are undertaken by partnerships in their initial stages.</w:t>
      </w:r>
    </w:p>
    <w:p w14:paraId="5299E440" w14:textId="77777777" w:rsidR="001B1B8B" w:rsidRPr="001B1B8B" w:rsidRDefault="001B1B8B" w:rsidP="001B1B8B">
      <w:pPr>
        <w:spacing w:after="0" w:line="240" w:lineRule="auto"/>
        <w:rPr>
          <w:rFonts w:ascii="Calibri Light" w:eastAsia="Calibri" w:hAnsi="Calibri Light" w:cs="Calibri Light"/>
          <w:sz w:val="22"/>
          <w:szCs w:val="22"/>
          <w:lang w:eastAsia="en-US"/>
        </w:rPr>
      </w:pPr>
    </w:p>
    <w:p w14:paraId="74D64E87" w14:textId="77777777" w:rsidR="001B1B8B" w:rsidRPr="001B1B8B" w:rsidRDefault="001B1B8B" w:rsidP="001B1B8B">
      <w:pPr>
        <w:spacing w:after="0" w:line="240" w:lineRule="auto"/>
        <w:rPr>
          <w:rFonts w:ascii="Calibri Light" w:eastAsia="Calibri" w:hAnsi="Calibri Light" w:cs="Calibri Light"/>
          <w:b/>
          <w:bCs/>
          <w:sz w:val="22"/>
          <w:szCs w:val="22"/>
          <w:lang w:eastAsia="en-US"/>
        </w:rPr>
      </w:pPr>
      <w:r w:rsidRPr="001B1B8B">
        <w:rPr>
          <w:rFonts w:ascii="Calibri Light" w:eastAsia="Calibri" w:hAnsi="Calibri Light" w:cs="Calibri Light"/>
          <w:b/>
          <w:bCs/>
          <w:sz w:val="22"/>
          <w:szCs w:val="22"/>
          <w:lang w:eastAsia="en-US"/>
        </w:rPr>
        <w:t>Eligibility - Subject matter</w:t>
      </w:r>
    </w:p>
    <w:p w14:paraId="5C8F84BB" w14:textId="77777777" w:rsidR="001B1B8B" w:rsidRPr="001B1B8B" w:rsidRDefault="001B1B8B" w:rsidP="001B1B8B">
      <w:pPr>
        <w:spacing w:after="173"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color w:val="333333"/>
          <w:sz w:val="22"/>
          <w:szCs w:val="22"/>
          <w:lang w:eastAsia="en-US"/>
        </w:rPr>
        <w:t xml:space="preserve">Most SSHRC funding is awarded through open competitions. Proposals can involve any disciplines, thematic areas, </w:t>
      </w:r>
      <w:proofErr w:type="gramStart"/>
      <w:r w:rsidRPr="001B1B8B">
        <w:rPr>
          <w:rFonts w:ascii="Calibri Light" w:eastAsia="Times New Roman" w:hAnsi="Calibri Light" w:cs="Calibri Light"/>
          <w:color w:val="333333"/>
          <w:sz w:val="22"/>
          <w:szCs w:val="22"/>
          <w:lang w:eastAsia="en-US"/>
        </w:rPr>
        <w:t>approaches</w:t>
      </w:r>
      <w:proofErr w:type="gramEnd"/>
      <w:r w:rsidRPr="001B1B8B">
        <w:rPr>
          <w:rFonts w:ascii="Calibri Light" w:eastAsia="Times New Roman" w:hAnsi="Calibri Light" w:cs="Calibri Light"/>
          <w:color w:val="333333"/>
          <w:sz w:val="22"/>
          <w:szCs w:val="22"/>
          <w:lang w:eastAsia="en-US"/>
        </w:rPr>
        <w:t xml:space="preserve"> or subject areas eligible for SSHRC funding. See </w:t>
      </w:r>
      <w:hyperlink r:id="rId280" w:history="1">
        <w:r w:rsidRPr="001B1B8B">
          <w:rPr>
            <w:rFonts w:ascii="Calibri" w:eastAsia="Times New Roman" w:hAnsi="Calibri" w:cs="Calibri Light"/>
            <w:color w:val="295376"/>
            <w:sz w:val="22"/>
            <w:szCs w:val="22"/>
            <w:u w:val="single"/>
            <w:lang w:eastAsia="en-US"/>
          </w:rPr>
          <w:t>subject matter eligibility</w:t>
        </w:r>
      </w:hyperlink>
      <w:r w:rsidRPr="001B1B8B">
        <w:rPr>
          <w:rFonts w:ascii="Calibri Light" w:eastAsia="Times New Roman" w:hAnsi="Calibri Light" w:cs="Calibri Light"/>
          <w:color w:val="333333"/>
          <w:sz w:val="22"/>
          <w:szCs w:val="22"/>
          <w:lang w:eastAsia="en-US"/>
        </w:rPr>
        <w:t> for more information.</w:t>
      </w:r>
    </w:p>
    <w:p w14:paraId="08E3E529" w14:textId="77777777" w:rsidR="001B1B8B" w:rsidRPr="001B1B8B" w:rsidRDefault="001B1B8B" w:rsidP="001B1B8B">
      <w:pPr>
        <w:spacing w:after="173"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color w:val="333333"/>
          <w:sz w:val="22"/>
          <w:szCs w:val="22"/>
          <w:lang w:eastAsia="en-US"/>
        </w:rPr>
        <w:t>Projects whose primary objective is curriculum development, program evaluation, preparation of teaching materials, digitization of a collection, or creation of a database are not eligible for funding under this funding opportunity.</w:t>
      </w:r>
    </w:p>
    <w:p w14:paraId="29DB0699" w14:textId="77777777" w:rsidR="001B1B8B" w:rsidRPr="001B1B8B" w:rsidRDefault="001B1B8B" w:rsidP="001B1B8B">
      <w:pPr>
        <w:spacing w:after="0" w:line="240" w:lineRule="auto"/>
        <w:rPr>
          <w:rFonts w:ascii="Calibri Light" w:eastAsia="Calibri" w:hAnsi="Calibri Light" w:cs="Calibri Light"/>
          <w:b/>
          <w:bCs/>
          <w:sz w:val="22"/>
          <w:szCs w:val="22"/>
          <w:lang w:eastAsia="en-US"/>
        </w:rPr>
      </w:pPr>
    </w:p>
    <w:p w14:paraId="5298F7F8" w14:textId="77777777" w:rsidR="001B1B8B" w:rsidRPr="001B1B8B" w:rsidRDefault="001B1B8B" w:rsidP="001B1B8B">
      <w:pPr>
        <w:spacing w:after="0" w:line="240" w:lineRule="auto"/>
        <w:rPr>
          <w:rFonts w:ascii="Calibri Light" w:eastAsia="Calibri" w:hAnsi="Calibri Light" w:cs="Calibri Light"/>
          <w:b/>
          <w:bCs/>
          <w:sz w:val="22"/>
          <w:szCs w:val="22"/>
          <w:lang w:eastAsia="en-US"/>
        </w:rPr>
      </w:pPr>
      <w:r w:rsidRPr="001B1B8B">
        <w:rPr>
          <w:rFonts w:ascii="Calibri Light" w:eastAsia="Calibri" w:hAnsi="Calibri Light" w:cs="Calibri Light"/>
          <w:b/>
          <w:bCs/>
          <w:sz w:val="22"/>
          <w:szCs w:val="22"/>
          <w:lang w:eastAsia="en-US"/>
        </w:rPr>
        <w:t>Eligibility - Applicants</w:t>
      </w:r>
    </w:p>
    <w:p w14:paraId="516DBD82" w14:textId="77777777" w:rsidR="001B1B8B" w:rsidRPr="001B1B8B" w:rsidRDefault="001B1B8B" w:rsidP="001B1B8B">
      <w:pPr>
        <w:spacing w:after="173"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color w:val="333333"/>
          <w:sz w:val="22"/>
          <w:szCs w:val="22"/>
          <w:lang w:eastAsia="en-US"/>
        </w:rPr>
        <w:t>Applications can be submitted by a team of researchers (consisting of one </w:t>
      </w:r>
      <w:hyperlink r:id="rId281" w:anchor="a1" w:history="1">
        <w:r w:rsidRPr="001B1B8B">
          <w:rPr>
            <w:rFonts w:ascii="Calibri" w:eastAsia="Times New Roman" w:hAnsi="Calibri" w:cs="Calibri Light"/>
            <w:color w:val="295376"/>
            <w:sz w:val="22"/>
            <w:szCs w:val="22"/>
            <w:u w:val="single"/>
            <w:lang w:eastAsia="en-US"/>
          </w:rPr>
          <w:t>applicant</w:t>
        </w:r>
      </w:hyperlink>
      <w:r w:rsidRPr="001B1B8B">
        <w:rPr>
          <w:rFonts w:ascii="Calibri Light" w:eastAsia="Times New Roman" w:hAnsi="Calibri Light" w:cs="Calibri Light"/>
          <w:color w:val="333333"/>
          <w:sz w:val="22"/>
          <w:szCs w:val="22"/>
          <w:lang w:eastAsia="en-US"/>
        </w:rPr>
        <w:t> / project director and one or more </w:t>
      </w:r>
      <w:hyperlink r:id="rId282" w:anchor="a4" w:history="1">
        <w:r w:rsidRPr="001B1B8B">
          <w:rPr>
            <w:rFonts w:ascii="Calibri" w:eastAsia="Times New Roman" w:hAnsi="Calibri" w:cs="Calibri Light"/>
            <w:color w:val="295376"/>
            <w:sz w:val="22"/>
            <w:szCs w:val="22"/>
            <w:u w:val="single"/>
            <w:lang w:eastAsia="en-US"/>
          </w:rPr>
          <w:t>co-applicants</w:t>
        </w:r>
      </w:hyperlink>
      <w:r w:rsidRPr="001B1B8B">
        <w:rPr>
          <w:rFonts w:ascii="Calibri Light" w:eastAsia="Times New Roman" w:hAnsi="Calibri Light" w:cs="Calibri Light"/>
          <w:color w:val="333333"/>
          <w:sz w:val="22"/>
          <w:szCs w:val="22"/>
          <w:lang w:eastAsia="en-US"/>
        </w:rPr>
        <w:t> and/or </w:t>
      </w:r>
      <w:hyperlink r:id="rId283" w:anchor="a5" w:history="1">
        <w:r w:rsidRPr="001B1B8B">
          <w:rPr>
            <w:rFonts w:ascii="Calibri" w:eastAsia="Times New Roman" w:hAnsi="Calibri" w:cs="Calibri Light"/>
            <w:color w:val="295376"/>
            <w:sz w:val="22"/>
            <w:szCs w:val="22"/>
            <w:u w:val="single"/>
            <w:lang w:eastAsia="en-US"/>
          </w:rPr>
          <w:t>collaborators</w:t>
        </w:r>
      </w:hyperlink>
      <w:r w:rsidRPr="001B1B8B">
        <w:rPr>
          <w:rFonts w:ascii="Calibri Light" w:eastAsia="Times New Roman" w:hAnsi="Calibri Light" w:cs="Calibri Light"/>
          <w:color w:val="333333"/>
          <w:sz w:val="22"/>
          <w:szCs w:val="22"/>
          <w:lang w:eastAsia="en-US"/>
        </w:rPr>
        <w:t>). The applicant / project director prepares the application on behalf of the </w:t>
      </w:r>
      <w:hyperlink r:id="rId284" w:anchor="a13" w:history="1">
        <w:r w:rsidRPr="001B1B8B">
          <w:rPr>
            <w:rFonts w:ascii="Calibri" w:eastAsia="Times New Roman" w:hAnsi="Calibri" w:cs="Calibri Light"/>
            <w:color w:val="295376"/>
            <w:sz w:val="22"/>
            <w:szCs w:val="22"/>
            <w:u w:val="single"/>
            <w:lang w:eastAsia="en-US"/>
          </w:rPr>
          <w:t>partner organizations</w:t>
        </w:r>
      </w:hyperlink>
      <w:r w:rsidRPr="001B1B8B">
        <w:rPr>
          <w:rFonts w:ascii="Calibri Light" w:eastAsia="Times New Roman" w:hAnsi="Calibri Light" w:cs="Calibri Light"/>
          <w:color w:val="333333"/>
          <w:sz w:val="22"/>
          <w:szCs w:val="22"/>
          <w:lang w:eastAsia="en-US"/>
        </w:rPr>
        <w:t> of the </w:t>
      </w:r>
      <w:hyperlink r:id="rId285" w:anchor="a10" w:history="1">
        <w:r w:rsidRPr="001B1B8B">
          <w:rPr>
            <w:rFonts w:ascii="Calibri" w:eastAsia="Times New Roman" w:hAnsi="Calibri" w:cs="Calibri Light"/>
            <w:color w:val="295376"/>
            <w:sz w:val="22"/>
            <w:szCs w:val="22"/>
            <w:u w:val="single"/>
            <w:lang w:eastAsia="en-US"/>
          </w:rPr>
          <w:t>formal partnership</w:t>
        </w:r>
      </w:hyperlink>
      <w:r w:rsidRPr="001B1B8B">
        <w:rPr>
          <w:rFonts w:ascii="Calibri Light" w:eastAsia="Times New Roman" w:hAnsi="Calibri Light" w:cs="Calibri Light"/>
          <w:color w:val="333333"/>
          <w:sz w:val="22"/>
          <w:szCs w:val="22"/>
          <w:lang w:eastAsia="en-US"/>
        </w:rPr>
        <w:t>.</w:t>
      </w:r>
    </w:p>
    <w:p w14:paraId="7A0C0AF3" w14:textId="77777777" w:rsidR="001B1B8B" w:rsidRPr="001B1B8B" w:rsidRDefault="001B1B8B" w:rsidP="001B1B8B">
      <w:pPr>
        <w:spacing w:after="173"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color w:val="333333"/>
          <w:sz w:val="22"/>
          <w:szCs w:val="22"/>
          <w:lang w:eastAsia="en-US"/>
        </w:rPr>
        <w:t>Applicants (except postdoctoral researchers and students) must be affiliated with a Canadian institution that meets the </w:t>
      </w:r>
      <w:hyperlink r:id="rId286" w:history="1">
        <w:r w:rsidRPr="001B1B8B">
          <w:rPr>
            <w:rFonts w:ascii="Calibri" w:eastAsia="Times New Roman" w:hAnsi="Calibri" w:cs="Calibri Light"/>
            <w:color w:val="295376"/>
            <w:sz w:val="22"/>
            <w:szCs w:val="22"/>
            <w:u w:val="single"/>
            <w:lang w:eastAsia="en-US"/>
          </w:rPr>
          <w:t>institutional eligibility requirements</w:t>
        </w:r>
      </w:hyperlink>
      <w:r w:rsidRPr="001B1B8B">
        <w:rPr>
          <w:rFonts w:ascii="Calibri Light" w:eastAsia="Times New Roman" w:hAnsi="Calibri Light" w:cs="Calibri Light"/>
          <w:color w:val="333333"/>
          <w:sz w:val="22"/>
          <w:szCs w:val="22"/>
          <w:lang w:eastAsia="en-US"/>
        </w:rPr>
        <w:t> at the time of application and before funding can be released. Researchers who maintain an affiliation with a Canadian postsecondary institution, but whose primary affiliation is with a non-Canadian postsecondary institution, are not eligible for </w:t>
      </w:r>
      <w:hyperlink r:id="rId287" w:anchor="a1" w:history="1">
        <w:r w:rsidRPr="001B1B8B">
          <w:rPr>
            <w:rFonts w:ascii="Calibri" w:eastAsia="Times New Roman" w:hAnsi="Calibri" w:cs="Calibri Light"/>
            <w:color w:val="295376"/>
            <w:sz w:val="22"/>
            <w:szCs w:val="22"/>
            <w:u w:val="single"/>
            <w:lang w:eastAsia="en-US"/>
          </w:rPr>
          <w:t>applicant</w:t>
        </w:r>
      </w:hyperlink>
      <w:r w:rsidRPr="001B1B8B">
        <w:rPr>
          <w:rFonts w:ascii="Calibri Light" w:eastAsia="Times New Roman" w:hAnsi="Calibri Light" w:cs="Calibri Light"/>
          <w:color w:val="333333"/>
          <w:sz w:val="22"/>
          <w:szCs w:val="22"/>
          <w:lang w:eastAsia="en-US"/>
        </w:rPr>
        <w:t> status.</w:t>
      </w:r>
    </w:p>
    <w:p w14:paraId="3B0D0D9B" w14:textId="77777777" w:rsidR="001B1B8B" w:rsidRPr="001B1B8B" w:rsidRDefault="001B1B8B" w:rsidP="001B1B8B">
      <w:pPr>
        <w:spacing w:after="173"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color w:val="333333"/>
          <w:sz w:val="22"/>
          <w:szCs w:val="22"/>
          <w:lang w:eastAsia="en-US"/>
        </w:rPr>
        <w:t>Applicants who have received a SSHRC grant of any type but have failed to submit an </w:t>
      </w:r>
      <w:hyperlink r:id="rId288" w:history="1">
        <w:r w:rsidRPr="001B1B8B">
          <w:rPr>
            <w:rFonts w:ascii="Calibri" w:eastAsia="Times New Roman" w:hAnsi="Calibri" w:cs="Calibri Light"/>
            <w:color w:val="295376"/>
            <w:sz w:val="22"/>
            <w:szCs w:val="22"/>
            <w:u w:val="single"/>
            <w:lang w:eastAsia="en-US"/>
          </w:rPr>
          <w:t>achievement report</w:t>
        </w:r>
      </w:hyperlink>
      <w:r w:rsidRPr="001B1B8B">
        <w:rPr>
          <w:rFonts w:ascii="Calibri Light" w:eastAsia="Times New Roman" w:hAnsi="Calibri Light" w:cs="Calibri Light"/>
          <w:color w:val="333333"/>
          <w:sz w:val="22"/>
          <w:szCs w:val="22"/>
          <w:lang w:eastAsia="en-US"/>
        </w:rPr>
        <w:t> by the deadline specified in their Notice of Award are not eligible to apply for another SSHRC grant until they have submitted the report.</w:t>
      </w:r>
    </w:p>
    <w:p w14:paraId="7ECFBA90" w14:textId="77777777" w:rsidR="001B1B8B" w:rsidRPr="001B1B8B" w:rsidRDefault="001B1B8B" w:rsidP="001B1B8B">
      <w:pPr>
        <w:spacing w:after="173"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b/>
          <w:bCs/>
          <w:color w:val="333333"/>
          <w:sz w:val="22"/>
          <w:szCs w:val="22"/>
          <w:lang w:eastAsia="en-US"/>
        </w:rPr>
        <w:t>Postdoctoral researchers</w:t>
      </w:r>
      <w:r w:rsidRPr="001B1B8B">
        <w:rPr>
          <w:rFonts w:ascii="Calibri Light" w:eastAsia="Times New Roman" w:hAnsi="Calibri Light" w:cs="Calibri Light"/>
          <w:color w:val="333333"/>
          <w:sz w:val="22"/>
          <w:szCs w:val="22"/>
          <w:lang w:eastAsia="en-US"/>
        </w:rPr>
        <w:t xml:space="preserve"> are eligible to be applicants if they have formally established an affiliation with an eligible institution within five months of the grant start </w:t>
      </w:r>
      <w:proofErr w:type="gramStart"/>
      <w:r w:rsidRPr="001B1B8B">
        <w:rPr>
          <w:rFonts w:ascii="Calibri Light" w:eastAsia="Times New Roman" w:hAnsi="Calibri Light" w:cs="Calibri Light"/>
          <w:color w:val="333333"/>
          <w:sz w:val="22"/>
          <w:szCs w:val="22"/>
          <w:lang w:eastAsia="en-US"/>
        </w:rPr>
        <w:t>date, and</w:t>
      </w:r>
      <w:proofErr w:type="gramEnd"/>
      <w:r w:rsidRPr="001B1B8B">
        <w:rPr>
          <w:rFonts w:ascii="Calibri Light" w:eastAsia="Times New Roman" w:hAnsi="Calibri Light" w:cs="Calibri Light"/>
          <w:color w:val="333333"/>
          <w:sz w:val="22"/>
          <w:szCs w:val="22"/>
          <w:lang w:eastAsia="en-US"/>
        </w:rPr>
        <w:t xml:space="preserve"> maintain such an affiliation for the duration of the grant period. </w:t>
      </w:r>
      <w:r w:rsidRPr="001B1B8B">
        <w:rPr>
          <w:rFonts w:ascii="Calibri Light" w:eastAsia="Times New Roman" w:hAnsi="Calibri Light" w:cs="Calibri Light"/>
          <w:b/>
          <w:bCs/>
          <w:color w:val="333333"/>
          <w:sz w:val="22"/>
          <w:szCs w:val="22"/>
          <w:lang w:eastAsia="en-US"/>
        </w:rPr>
        <w:t>Before applying</w:t>
      </w:r>
      <w:r w:rsidRPr="001B1B8B">
        <w:rPr>
          <w:rFonts w:ascii="Calibri Light" w:eastAsia="Times New Roman" w:hAnsi="Calibri Light" w:cs="Calibri Light"/>
          <w:color w:val="333333"/>
          <w:sz w:val="22"/>
          <w:szCs w:val="22"/>
          <w:lang w:eastAsia="en-US"/>
        </w:rPr>
        <w:t xml:space="preserve">, </w:t>
      </w:r>
      <w:r w:rsidRPr="001B1B8B">
        <w:rPr>
          <w:rFonts w:ascii="Calibri Light" w:eastAsia="Times New Roman" w:hAnsi="Calibri Light" w:cs="Calibri Light"/>
          <w:b/>
          <w:bCs/>
          <w:color w:val="333333"/>
          <w:sz w:val="22"/>
          <w:szCs w:val="22"/>
          <w:lang w:eastAsia="en-US"/>
        </w:rPr>
        <w:t xml:space="preserve">postdoctoral researchers must confirm with our office that the institution can administer the funding if awarded. This will usually depend on the terms of your appointment and the source of your PDF salary. Please contact </w:t>
      </w:r>
      <w:hyperlink r:id="rId289" w:history="1">
        <w:r w:rsidRPr="001B1B8B">
          <w:rPr>
            <w:rFonts w:ascii="Calibri" w:eastAsia="Times New Roman" w:hAnsi="Calibri" w:cs="Calibri Light"/>
            <w:b/>
            <w:bCs/>
            <w:color w:val="0563C1"/>
            <w:sz w:val="22"/>
            <w:szCs w:val="22"/>
            <w:u w:val="single"/>
            <w:lang w:eastAsia="en-US"/>
          </w:rPr>
          <w:t>Ewa.Stewart@ontariotechu.ca</w:t>
        </w:r>
      </w:hyperlink>
      <w:r w:rsidRPr="001B1B8B">
        <w:rPr>
          <w:rFonts w:ascii="Calibri Light" w:eastAsia="Times New Roman" w:hAnsi="Calibri Light" w:cs="Calibri Light"/>
          <w:b/>
          <w:bCs/>
          <w:color w:val="333333"/>
          <w:sz w:val="22"/>
          <w:szCs w:val="22"/>
          <w:lang w:eastAsia="en-US"/>
        </w:rPr>
        <w:t xml:space="preserve"> to confirm eligibility prior to starting your application.</w:t>
      </w:r>
      <w:r w:rsidRPr="001B1B8B">
        <w:rPr>
          <w:rFonts w:ascii="Calibri Light" w:eastAsia="Times New Roman" w:hAnsi="Calibri Light" w:cs="Calibri Light"/>
          <w:color w:val="333333"/>
          <w:sz w:val="22"/>
          <w:szCs w:val="22"/>
          <w:lang w:eastAsia="en-US"/>
        </w:rPr>
        <w:t xml:space="preserve"> </w:t>
      </w:r>
    </w:p>
    <w:p w14:paraId="02351C8E" w14:textId="77777777" w:rsidR="001B1B8B" w:rsidRPr="001B1B8B" w:rsidRDefault="001B1B8B" w:rsidP="001B1B8B">
      <w:pPr>
        <w:keepNext/>
        <w:keepLines/>
        <w:spacing w:before="480" w:after="0" w:line="240" w:lineRule="auto"/>
        <w:outlineLvl w:val="2"/>
        <w:rPr>
          <w:rFonts w:ascii="Calibri Light" w:eastAsia="Times New Roman" w:hAnsi="Calibri Light" w:cs="Calibri Light"/>
          <w:b/>
          <w:bCs/>
          <w:color w:val="333333"/>
          <w:sz w:val="22"/>
          <w:szCs w:val="22"/>
          <w:lang w:eastAsia="en-US"/>
        </w:rPr>
      </w:pPr>
      <w:r w:rsidRPr="001B1B8B">
        <w:rPr>
          <w:rFonts w:ascii="Calibri Light" w:eastAsia="Times New Roman" w:hAnsi="Calibri Light" w:cs="Calibri Light"/>
          <w:b/>
          <w:bCs/>
          <w:color w:val="333333"/>
          <w:sz w:val="22"/>
          <w:szCs w:val="22"/>
          <w:lang w:eastAsia="en-US"/>
        </w:rPr>
        <w:t>Partner organizations</w:t>
      </w:r>
    </w:p>
    <w:p w14:paraId="4A9518FA" w14:textId="77777777" w:rsidR="001B1B8B" w:rsidRPr="001B1B8B" w:rsidRDefault="001B1B8B" w:rsidP="001B1B8B">
      <w:pPr>
        <w:spacing w:after="0" w:line="240" w:lineRule="auto"/>
        <w:rPr>
          <w:rFonts w:ascii="Calibri Light" w:eastAsia="Times New Roman" w:hAnsi="Calibri Light" w:cs="Calibri Light"/>
          <w:color w:val="333333"/>
          <w:sz w:val="22"/>
          <w:szCs w:val="22"/>
          <w:lang w:eastAsia="en-US"/>
        </w:rPr>
      </w:pPr>
      <w:r w:rsidRPr="001B1B8B">
        <w:rPr>
          <w:rFonts w:ascii="Calibri Light" w:eastAsia="Times New Roman" w:hAnsi="Calibri Light" w:cs="Calibri Light"/>
          <w:color w:val="333333"/>
          <w:sz w:val="22"/>
          <w:szCs w:val="22"/>
          <w:lang w:eastAsia="en-US"/>
        </w:rPr>
        <w:t xml:space="preserve">Partner organizations can be Canadian or international institutions or organizations (public, private, not-for-profit) of any type. </w:t>
      </w:r>
    </w:p>
    <w:p w14:paraId="54EBFACD" w14:textId="77777777" w:rsidR="001B1B8B" w:rsidRPr="001B1B8B" w:rsidRDefault="001B1B8B" w:rsidP="00170FDE">
      <w:pPr>
        <w:numPr>
          <w:ilvl w:val="0"/>
          <w:numId w:val="65"/>
        </w:numPr>
        <w:spacing w:after="0" w:line="240" w:lineRule="auto"/>
        <w:rPr>
          <w:rFonts w:ascii="Calibri Light" w:eastAsia="Times New Roman" w:hAnsi="Calibri Light" w:cs="Calibri Light"/>
          <w:b/>
          <w:bCs/>
          <w:sz w:val="22"/>
          <w:szCs w:val="22"/>
          <w:lang w:eastAsia="en-US"/>
        </w:rPr>
      </w:pPr>
      <w:r w:rsidRPr="001B1B8B">
        <w:rPr>
          <w:rFonts w:ascii="Calibri Light" w:eastAsia="Times New Roman" w:hAnsi="Calibri Light" w:cs="Calibri Light"/>
          <w:b/>
          <w:bCs/>
          <w:sz w:val="22"/>
          <w:szCs w:val="22"/>
          <w:lang w:eastAsia="en-US"/>
        </w:rPr>
        <w:t xml:space="preserve">If the PDG grant is awarded, the university requires that you enter into a Research Collaboration agreement with the partner organization. </w:t>
      </w:r>
      <w:r w:rsidRPr="001B1B8B">
        <w:rPr>
          <w:rFonts w:ascii="Calibri Light" w:eastAsia="Times New Roman" w:hAnsi="Calibri Light" w:cs="Calibri Light"/>
          <w:sz w:val="22"/>
          <w:szCs w:val="22"/>
          <w:lang w:eastAsia="en-US"/>
        </w:rPr>
        <w:t xml:space="preserve">Please contact </w:t>
      </w:r>
      <w:hyperlink r:id="rId290" w:history="1">
        <w:r w:rsidRPr="001B1B8B">
          <w:rPr>
            <w:rFonts w:ascii="Calibri" w:eastAsia="Calibri" w:hAnsi="Calibri" w:cs="Calibri Light"/>
            <w:color w:val="0563C1"/>
            <w:sz w:val="22"/>
            <w:szCs w:val="22"/>
            <w:u w:val="single"/>
            <w:lang w:eastAsia="en-US"/>
          </w:rPr>
          <w:t>ewa.stewart@ontariotechu.ca</w:t>
        </w:r>
      </w:hyperlink>
      <w:r w:rsidRPr="001B1B8B">
        <w:rPr>
          <w:rFonts w:ascii="Calibri Light" w:eastAsia="Times New Roman" w:hAnsi="Calibri Light" w:cs="Calibri Light"/>
          <w:sz w:val="22"/>
          <w:szCs w:val="22"/>
          <w:lang w:eastAsia="en-US"/>
        </w:rPr>
        <w:t xml:space="preserve"> if you have any questions about the research collaboration agreement.</w:t>
      </w:r>
      <w:r w:rsidRPr="001B1B8B">
        <w:rPr>
          <w:rFonts w:ascii="Calibri Light" w:eastAsia="Times New Roman" w:hAnsi="Calibri Light" w:cs="Calibri Light"/>
          <w:b/>
          <w:bCs/>
          <w:sz w:val="22"/>
          <w:szCs w:val="22"/>
          <w:lang w:eastAsia="en-US"/>
        </w:rPr>
        <w:t xml:space="preserve"> </w:t>
      </w:r>
    </w:p>
    <w:p w14:paraId="7C015BFE" w14:textId="77777777" w:rsidR="001B1B8B" w:rsidRPr="001B1B8B" w:rsidRDefault="001B1B8B" w:rsidP="00170FDE">
      <w:pPr>
        <w:numPr>
          <w:ilvl w:val="0"/>
          <w:numId w:val="65"/>
        </w:numPr>
        <w:spacing w:after="0" w:line="240" w:lineRule="auto"/>
        <w:rPr>
          <w:rFonts w:ascii="Calibri Light" w:eastAsia="Times New Roman" w:hAnsi="Calibri Light" w:cs="Calibri Light"/>
          <w:sz w:val="22"/>
          <w:szCs w:val="22"/>
          <w:lang w:eastAsia="en-US"/>
        </w:rPr>
      </w:pPr>
      <w:r w:rsidRPr="001B1B8B">
        <w:rPr>
          <w:rFonts w:ascii="Calibri Light" w:eastAsia="Times New Roman" w:hAnsi="Calibri Light" w:cs="Calibri Light"/>
          <w:sz w:val="22"/>
          <w:szCs w:val="22"/>
          <w:lang w:eastAsia="en-US"/>
        </w:rPr>
        <w:t xml:space="preserve">The Office of Research Services has dedicated Research Partnerships Officers who are able to help identify suitable partner organizations and facilitate contact with them; please contact </w:t>
      </w:r>
      <w:hyperlink r:id="rId291" w:history="1">
        <w:r w:rsidRPr="001B1B8B">
          <w:rPr>
            <w:rFonts w:ascii="Calibri" w:eastAsia="Calibri" w:hAnsi="Calibri" w:cs="Calibri Light"/>
            <w:color w:val="0563C1"/>
            <w:sz w:val="22"/>
            <w:szCs w:val="22"/>
            <w:u w:val="single"/>
            <w:lang w:eastAsia="en-US"/>
          </w:rPr>
          <w:t>ewa.stewart@ontariotechu.ca</w:t>
        </w:r>
      </w:hyperlink>
      <w:r w:rsidRPr="001B1B8B">
        <w:rPr>
          <w:rFonts w:ascii="Calibri Light" w:eastAsia="Times New Roman" w:hAnsi="Calibri Light" w:cs="Calibri Light"/>
          <w:sz w:val="22"/>
          <w:szCs w:val="22"/>
          <w:lang w:eastAsia="en-US"/>
        </w:rPr>
        <w:t xml:space="preserve"> if you would like to arrange a consultation with a Research Partnerships Officer. </w:t>
      </w:r>
    </w:p>
    <w:p w14:paraId="5B331117" w14:textId="77777777" w:rsidR="001B1B8B" w:rsidRPr="001B1B8B" w:rsidRDefault="001B1B8B" w:rsidP="001B1B8B">
      <w:pPr>
        <w:spacing w:after="0" w:line="240" w:lineRule="auto"/>
        <w:rPr>
          <w:rFonts w:ascii="Calibri Light" w:eastAsia="Calibri" w:hAnsi="Calibri Light" w:cs="Calibri Light"/>
          <w:b/>
          <w:bCs/>
          <w:sz w:val="22"/>
          <w:szCs w:val="22"/>
          <w:lang w:eastAsia="en-US"/>
        </w:rPr>
      </w:pPr>
    </w:p>
    <w:p w14:paraId="512375E6" w14:textId="77777777" w:rsidR="001B1B8B" w:rsidRPr="00855DD8" w:rsidRDefault="001B1B8B" w:rsidP="001B1B8B">
      <w:pPr>
        <w:spacing w:after="0" w:line="240" w:lineRule="auto"/>
        <w:rPr>
          <w:rFonts w:ascii="Calibri Light" w:eastAsia="Calibri" w:hAnsi="Calibri Light" w:cs="Calibri Light"/>
          <w:b/>
          <w:bCs/>
          <w:sz w:val="22"/>
          <w:szCs w:val="22"/>
          <w:lang w:eastAsia="en-US"/>
        </w:rPr>
      </w:pPr>
      <w:r w:rsidRPr="00855DD8">
        <w:rPr>
          <w:rFonts w:ascii="Calibri Light" w:eastAsia="Calibri" w:hAnsi="Calibri Light" w:cs="Calibri Light"/>
          <w:b/>
          <w:bCs/>
          <w:sz w:val="22"/>
          <w:szCs w:val="22"/>
          <w:lang w:eastAsia="en-US"/>
        </w:rPr>
        <w:t>SSHRC Webinars</w:t>
      </w:r>
    </w:p>
    <w:tbl>
      <w:tblPr>
        <w:tblW w:w="10702" w:type="dxa"/>
        <w:tblCellSpacing w:w="15" w:type="dxa"/>
        <w:tblBorders>
          <w:top w:val="single" w:sz="6" w:space="0" w:color="DDDDDD"/>
          <w:left w:val="single" w:sz="6" w:space="0" w:color="DDDDDD"/>
          <w:bottom w:val="single" w:sz="6" w:space="0" w:color="111111"/>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247"/>
        <w:gridCol w:w="1241"/>
        <w:gridCol w:w="5214"/>
      </w:tblGrid>
      <w:tr w:rsidR="000C4FAB" w:rsidRPr="000C4FAB" w14:paraId="0EB2A2D2" w14:textId="77777777" w:rsidTr="000C4FAB">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50" w:type="dxa"/>
              <w:bottom w:w="120" w:type="dxa"/>
              <w:right w:w="150" w:type="dxa"/>
            </w:tcMar>
            <w:hideMark/>
          </w:tcPr>
          <w:p w14:paraId="0B09CAEA" w14:textId="77777777" w:rsidR="000C4FAB" w:rsidRPr="00855DD8" w:rsidRDefault="00855DD8" w:rsidP="000C4FAB">
            <w:pPr>
              <w:spacing w:after="0" w:line="240" w:lineRule="auto"/>
              <w:rPr>
                <w:rFonts w:ascii="Calibri Light" w:eastAsia="Calibri" w:hAnsi="Calibri Light" w:cs="Calibri Light"/>
                <w:sz w:val="22"/>
                <w:szCs w:val="22"/>
                <w:lang w:eastAsia="en-US"/>
              </w:rPr>
            </w:pPr>
            <w:hyperlink r:id="rId292" w:tgtFrame="_blank" w:history="1">
              <w:r w:rsidR="000C4FAB" w:rsidRPr="00855DD8">
                <w:rPr>
                  <w:rStyle w:val="Hyperlink"/>
                  <w:rFonts w:ascii="Calibri Light" w:eastAsia="Calibri" w:hAnsi="Calibri Light" w:cs="Calibri Light"/>
                  <w:sz w:val="22"/>
                  <w:szCs w:val="22"/>
                  <w:lang w:eastAsia="en-US"/>
                </w:rPr>
                <w:t>Partnership Development Grants</w:t>
              </w:r>
            </w:hyperlink>
            <w:r w:rsidR="000C4FAB" w:rsidRPr="00855DD8">
              <w:rPr>
                <w:rFonts w:ascii="Calibri Light" w:eastAsia="Calibri" w:hAnsi="Calibri Light" w:cs="Calibri Light"/>
                <w:sz w:val="22"/>
                <w:szCs w:val="22"/>
                <w:lang w:eastAsia="en-US"/>
              </w:rPr>
              <w:br/>
            </w:r>
            <w:r w:rsidR="000C4FAB" w:rsidRPr="00855DD8">
              <w:rPr>
                <w:rFonts w:ascii="Calibri Light" w:eastAsia="Calibri" w:hAnsi="Calibri Light" w:cs="Calibri Light"/>
                <w:sz w:val="22"/>
                <w:szCs w:val="22"/>
                <w:lang w:eastAsia="en-US"/>
              </w:rPr>
              <w:br/>
            </w:r>
            <w:r w:rsidR="000C4FAB" w:rsidRPr="00855DD8">
              <w:rPr>
                <w:rFonts w:ascii="Calibri Light" w:eastAsia="Calibri" w:hAnsi="Calibri Light" w:cs="Calibri Light"/>
                <w:b/>
                <w:bCs/>
                <w:sz w:val="22"/>
                <w:szCs w:val="22"/>
                <w:lang w:eastAsia="en-US"/>
              </w:rPr>
              <w:t>Webinar Number:</w:t>
            </w:r>
            <w:r w:rsidR="000C4FAB" w:rsidRPr="00855DD8">
              <w:rPr>
                <w:rFonts w:ascii="Calibri Light" w:eastAsia="Calibri" w:hAnsi="Calibri Light" w:cs="Calibri Light"/>
                <w:sz w:val="22"/>
                <w:szCs w:val="22"/>
                <w:lang w:eastAsia="en-US"/>
              </w:rPr>
              <w:t> 2331 826 2506</w:t>
            </w:r>
            <w:r w:rsidR="000C4FAB" w:rsidRPr="00855DD8">
              <w:rPr>
                <w:rFonts w:ascii="Calibri Light" w:eastAsia="Calibri" w:hAnsi="Calibri Light" w:cs="Calibri Light"/>
                <w:sz w:val="22"/>
                <w:szCs w:val="22"/>
                <w:lang w:eastAsia="en-US"/>
              </w:rPr>
              <w:br/>
            </w:r>
            <w:r w:rsidR="000C4FAB" w:rsidRPr="00855DD8">
              <w:rPr>
                <w:rFonts w:ascii="Calibri Light" w:eastAsia="Calibri" w:hAnsi="Calibri Light" w:cs="Calibri Light"/>
                <w:sz w:val="22"/>
                <w:szCs w:val="22"/>
                <w:lang w:eastAsia="en-US"/>
              </w:rPr>
              <w:br/>
            </w:r>
            <w:r w:rsidR="000C4FAB" w:rsidRPr="00855DD8">
              <w:rPr>
                <w:rFonts w:ascii="Calibri Light" w:eastAsia="Calibri" w:hAnsi="Calibri Light" w:cs="Calibri Light"/>
                <w:b/>
                <w:bCs/>
                <w:sz w:val="22"/>
                <w:szCs w:val="22"/>
                <w:lang w:eastAsia="en-US"/>
              </w:rPr>
              <w:t>Password:</w:t>
            </w:r>
            <w:r w:rsidR="000C4FAB" w:rsidRPr="00855DD8">
              <w:rPr>
                <w:rFonts w:ascii="Calibri Light" w:eastAsia="Calibri" w:hAnsi="Calibri Light" w:cs="Calibri Light"/>
                <w:sz w:val="22"/>
                <w:szCs w:val="22"/>
                <w:lang w:eastAsia="en-US"/>
              </w:rPr>
              <w:t> SSHRC2023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50" w:type="dxa"/>
              <w:bottom w:w="120" w:type="dxa"/>
              <w:right w:w="150" w:type="dxa"/>
            </w:tcMar>
            <w:hideMark/>
          </w:tcPr>
          <w:p w14:paraId="11BA310D" w14:textId="77777777" w:rsidR="000C4FAB" w:rsidRPr="00855DD8" w:rsidRDefault="000C4FAB" w:rsidP="000C4FAB">
            <w:pPr>
              <w:spacing w:after="0" w:line="240" w:lineRule="auto"/>
              <w:rPr>
                <w:rFonts w:ascii="Calibri Light" w:eastAsia="Calibri" w:hAnsi="Calibri Light" w:cs="Calibri Light"/>
                <w:sz w:val="22"/>
                <w:szCs w:val="22"/>
                <w:lang w:eastAsia="en-US"/>
              </w:rPr>
            </w:pPr>
            <w:r w:rsidRPr="00855DD8">
              <w:rPr>
                <w:rFonts w:ascii="Calibri Light" w:eastAsia="Calibri" w:hAnsi="Calibri Light" w:cs="Calibri Light"/>
                <w:sz w:val="22"/>
                <w:szCs w:val="22"/>
                <w:lang w:eastAsia="en-US"/>
              </w:rPr>
              <w:t>English</w:t>
            </w:r>
          </w:p>
        </w:tc>
        <w:tc>
          <w:tcPr>
            <w:tcW w:w="49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50" w:type="dxa"/>
              <w:bottom w:w="120" w:type="dxa"/>
              <w:right w:w="150" w:type="dxa"/>
            </w:tcMar>
            <w:hideMark/>
          </w:tcPr>
          <w:p w14:paraId="2EF8827C" w14:textId="77777777" w:rsidR="000C4FAB" w:rsidRPr="000C4FAB" w:rsidRDefault="000C4FAB" w:rsidP="000C4FAB">
            <w:pPr>
              <w:spacing w:after="0" w:line="240" w:lineRule="auto"/>
              <w:ind w:right="1896"/>
              <w:rPr>
                <w:rFonts w:ascii="Calibri Light" w:eastAsia="Calibri" w:hAnsi="Calibri Light" w:cs="Calibri Light"/>
                <w:sz w:val="22"/>
                <w:szCs w:val="22"/>
                <w:lang w:eastAsia="en-US"/>
              </w:rPr>
            </w:pPr>
            <w:r w:rsidRPr="00855DD8">
              <w:rPr>
                <w:rFonts w:ascii="Calibri Light" w:eastAsia="Calibri" w:hAnsi="Calibri Light" w:cs="Calibri Light"/>
                <w:sz w:val="22"/>
                <w:szCs w:val="22"/>
                <w:lang w:eastAsia="en-US"/>
              </w:rPr>
              <w:t>Wednesday, September 27, 2023</w:t>
            </w:r>
            <w:r w:rsidRPr="00855DD8">
              <w:rPr>
                <w:rFonts w:ascii="Calibri Light" w:eastAsia="Calibri" w:hAnsi="Calibri Light" w:cs="Calibri Light"/>
                <w:sz w:val="22"/>
                <w:szCs w:val="22"/>
                <w:lang w:eastAsia="en-US"/>
              </w:rPr>
              <w:br/>
              <w:t>11:00 a.m. to 1:00 p.m.</w:t>
            </w:r>
          </w:p>
        </w:tc>
      </w:tr>
    </w:tbl>
    <w:p w14:paraId="2D5C6BF2" w14:textId="77777777" w:rsidR="001B1B8B" w:rsidRPr="001B1B8B" w:rsidRDefault="001B1B8B" w:rsidP="001B1B8B">
      <w:pPr>
        <w:spacing w:after="0" w:line="240" w:lineRule="auto"/>
        <w:rPr>
          <w:rFonts w:ascii="Calibri Light" w:eastAsia="Calibri" w:hAnsi="Calibri Light" w:cs="Calibri Light"/>
          <w:sz w:val="22"/>
          <w:szCs w:val="22"/>
          <w:lang w:eastAsia="en-US"/>
        </w:rPr>
      </w:pPr>
    </w:p>
    <w:p w14:paraId="4DA5E0A8" w14:textId="77777777" w:rsidR="001B1B8B" w:rsidRPr="001B1B8B" w:rsidRDefault="001B1B8B" w:rsidP="001B1B8B">
      <w:pPr>
        <w:spacing w:after="0" w:line="240" w:lineRule="auto"/>
        <w:rPr>
          <w:rFonts w:ascii="Calibri Light" w:eastAsia="Calibri" w:hAnsi="Calibri Light" w:cs="Calibri Light"/>
          <w:b/>
          <w:bCs/>
          <w:sz w:val="22"/>
          <w:szCs w:val="22"/>
          <w:lang w:eastAsia="en-US"/>
        </w:rPr>
      </w:pPr>
      <w:r w:rsidRPr="001B1B8B">
        <w:rPr>
          <w:rFonts w:ascii="Calibri Light" w:eastAsia="Calibri" w:hAnsi="Calibri Light" w:cs="Calibri Light"/>
          <w:b/>
          <w:bCs/>
          <w:sz w:val="22"/>
          <w:szCs w:val="22"/>
          <w:lang w:eastAsia="en-US"/>
        </w:rPr>
        <w:t>Resources:</w:t>
      </w:r>
    </w:p>
    <w:p w14:paraId="6FA85A48" w14:textId="77777777" w:rsidR="001B1B8B" w:rsidRPr="001B1B8B" w:rsidRDefault="00855DD8" w:rsidP="00170FDE">
      <w:pPr>
        <w:numPr>
          <w:ilvl w:val="0"/>
          <w:numId w:val="48"/>
        </w:numPr>
        <w:spacing w:after="0" w:line="240" w:lineRule="auto"/>
        <w:rPr>
          <w:rFonts w:ascii="Calibri" w:eastAsia="Calibri" w:hAnsi="Calibri" w:cs="Calibri"/>
          <w:color w:val="0563C1"/>
          <w:sz w:val="22"/>
          <w:szCs w:val="22"/>
          <w:u w:val="single"/>
          <w:lang w:eastAsia="en-US"/>
        </w:rPr>
      </w:pPr>
      <w:hyperlink r:id="rId293" w:history="1">
        <w:r w:rsidR="001B1B8B" w:rsidRPr="001B1B8B">
          <w:rPr>
            <w:rFonts w:ascii="Calibri" w:eastAsia="Calibri" w:hAnsi="Calibri" w:cs="Calibri Light"/>
            <w:color w:val="0563C1"/>
            <w:sz w:val="22"/>
            <w:szCs w:val="22"/>
            <w:u w:val="single"/>
            <w:lang w:eastAsia="en-US"/>
          </w:rPr>
          <w:t>Program guidelines</w:t>
        </w:r>
      </w:hyperlink>
    </w:p>
    <w:p w14:paraId="289C6069" w14:textId="77777777" w:rsidR="001B1B8B" w:rsidRPr="001B1B8B" w:rsidRDefault="00855DD8" w:rsidP="00170FDE">
      <w:pPr>
        <w:numPr>
          <w:ilvl w:val="0"/>
          <w:numId w:val="48"/>
        </w:numPr>
        <w:spacing w:after="0" w:line="240" w:lineRule="auto"/>
        <w:rPr>
          <w:rFonts w:ascii="Calibri" w:eastAsia="Calibri" w:hAnsi="Calibri" w:cs="Calibri Light"/>
          <w:color w:val="0563C1"/>
          <w:sz w:val="22"/>
          <w:szCs w:val="22"/>
          <w:u w:val="single"/>
          <w:lang w:eastAsia="en-US"/>
        </w:rPr>
      </w:pPr>
      <w:hyperlink r:id="rId294" w:history="1">
        <w:r w:rsidR="001B1B8B" w:rsidRPr="001B1B8B">
          <w:rPr>
            <w:rFonts w:ascii="Calibri" w:eastAsia="Calibri" w:hAnsi="Calibri" w:cs="Calibri Light"/>
            <w:color w:val="0563C1"/>
            <w:sz w:val="22"/>
            <w:szCs w:val="22"/>
            <w:u w:val="single"/>
            <w:lang w:eastAsia="en-US"/>
          </w:rPr>
          <w:t>Application instructions</w:t>
        </w:r>
      </w:hyperlink>
    </w:p>
    <w:p w14:paraId="122B777C" w14:textId="77777777" w:rsidR="001B1B8B" w:rsidRPr="001B1B8B" w:rsidRDefault="00855DD8" w:rsidP="00170FDE">
      <w:pPr>
        <w:numPr>
          <w:ilvl w:val="0"/>
          <w:numId w:val="48"/>
        </w:numPr>
        <w:spacing w:after="0" w:line="240" w:lineRule="auto"/>
        <w:rPr>
          <w:rFonts w:ascii="Calibri" w:eastAsia="Calibri" w:hAnsi="Calibri" w:cs="Calibri"/>
          <w:sz w:val="22"/>
          <w:szCs w:val="22"/>
          <w:lang w:eastAsia="en-US"/>
        </w:rPr>
      </w:pPr>
      <w:hyperlink r:id="rId295" w:history="1">
        <w:r w:rsidR="001B1B8B" w:rsidRPr="001B1B8B">
          <w:rPr>
            <w:rFonts w:ascii="Calibri" w:eastAsia="Calibri" w:hAnsi="Calibri" w:cs="Calibri Light"/>
            <w:color w:val="0563C1"/>
            <w:sz w:val="22"/>
            <w:szCs w:val="22"/>
            <w:u w:val="single"/>
            <w:lang w:eastAsia="en-US"/>
          </w:rPr>
          <w:t>SSHRC Partnership Toolkit</w:t>
        </w:r>
      </w:hyperlink>
    </w:p>
    <w:p w14:paraId="289393A2" w14:textId="77777777" w:rsidR="001B1B8B" w:rsidRPr="001B1B8B" w:rsidRDefault="00855DD8" w:rsidP="00170FDE">
      <w:pPr>
        <w:numPr>
          <w:ilvl w:val="0"/>
          <w:numId w:val="48"/>
        </w:numPr>
        <w:spacing w:after="0" w:line="240" w:lineRule="auto"/>
        <w:rPr>
          <w:rFonts w:ascii="Calibri Light" w:eastAsia="Calibri" w:hAnsi="Calibri Light" w:cs="Calibri Light"/>
          <w:sz w:val="22"/>
          <w:szCs w:val="22"/>
          <w:lang w:eastAsia="en-US"/>
        </w:rPr>
      </w:pPr>
      <w:hyperlink r:id="rId296" w:history="1">
        <w:r w:rsidR="001B1B8B" w:rsidRPr="001B1B8B">
          <w:rPr>
            <w:rFonts w:ascii="Calibri" w:eastAsia="Calibri" w:hAnsi="Calibri" w:cs="Calibri Light"/>
            <w:color w:val="0563C1"/>
            <w:sz w:val="22"/>
            <w:szCs w:val="22"/>
            <w:u w:val="single"/>
            <w:lang w:eastAsia="en-US"/>
          </w:rPr>
          <w:t>SSHRC Guidelines for Effective Research Training</w:t>
        </w:r>
      </w:hyperlink>
      <w:r w:rsidR="001B1B8B" w:rsidRPr="001B1B8B">
        <w:rPr>
          <w:rFonts w:ascii="Calibri Light" w:eastAsia="Calibri" w:hAnsi="Calibri Light" w:cs="Calibri Light"/>
          <w:sz w:val="22"/>
          <w:szCs w:val="22"/>
          <w:lang w:eastAsia="en-US"/>
        </w:rPr>
        <w:t xml:space="preserve"> </w:t>
      </w:r>
    </w:p>
    <w:p w14:paraId="4093818C" w14:textId="77777777" w:rsidR="001B1B8B" w:rsidRPr="001B1B8B" w:rsidRDefault="00855DD8" w:rsidP="00170FDE">
      <w:pPr>
        <w:numPr>
          <w:ilvl w:val="0"/>
          <w:numId w:val="48"/>
        </w:numPr>
        <w:spacing w:after="0" w:line="240" w:lineRule="auto"/>
        <w:rPr>
          <w:rFonts w:ascii="Calibri Light" w:eastAsia="Calibri" w:hAnsi="Calibri Light" w:cs="Calibri Light"/>
          <w:sz w:val="22"/>
          <w:szCs w:val="22"/>
          <w:lang w:eastAsia="en-US"/>
        </w:rPr>
      </w:pPr>
      <w:hyperlink r:id="rId297" w:history="1">
        <w:r w:rsidR="001B1B8B" w:rsidRPr="001B1B8B">
          <w:rPr>
            <w:rFonts w:ascii="Calibri" w:eastAsia="Calibri" w:hAnsi="Calibri" w:cs="Calibri Light"/>
            <w:color w:val="0563C1"/>
            <w:sz w:val="22"/>
            <w:szCs w:val="22"/>
            <w:u w:val="single"/>
            <w:lang w:eastAsia="en-US"/>
          </w:rPr>
          <w:t>SSHRC Guidelines for Effective Knowledge Mobilization</w:t>
        </w:r>
      </w:hyperlink>
      <w:r w:rsidR="001B1B8B" w:rsidRPr="001B1B8B">
        <w:rPr>
          <w:rFonts w:ascii="Calibri Light" w:eastAsia="Calibri" w:hAnsi="Calibri Light" w:cs="Calibri Light"/>
          <w:sz w:val="22"/>
          <w:szCs w:val="22"/>
          <w:lang w:eastAsia="en-US"/>
        </w:rPr>
        <w:t xml:space="preserve"> </w:t>
      </w:r>
    </w:p>
    <w:p w14:paraId="75DDAD93" w14:textId="77777777" w:rsidR="001B1B8B" w:rsidRPr="001B1B8B" w:rsidRDefault="00855DD8" w:rsidP="00170FDE">
      <w:pPr>
        <w:numPr>
          <w:ilvl w:val="0"/>
          <w:numId w:val="48"/>
        </w:numPr>
        <w:spacing w:after="0" w:line="240" w:lineRule="auto"/>
        <w:rPr>
          <w:rFonts w:ascii="Calibri" w:eastAsia="Calibri" w:hAnsi="Calibri" w:cs="Calibri"/>
          <w:color w:val="0563C1"/>
          <w:sz w:val="22"/>
          <w:szCs w:val="22"/>
          <w:u w:val="single"/>
          <w:lang w:eastAsia="en-US"/>
        </w:rPr>
      </w:pPr>
      <w:hyperlink r:id="rId298" w:history="1">
        <w:r w:rsidR="001B1B8B" w:rsidRPr="001B1B8B">
          <w:rPr>
            <w:rFonts w:ascii="Calibri" w:eastAsia="Calibri" w:hAnsi="Calibri" w:cs="Calibri Light"/>
            <w:color w:val="0563C1"/>
            <w:sz w:val="22"/>
            <w:szCs w:val="22"/>
            <w:u w:val="single"/>
            <w:lang w:eastAsia="en-US"/>
          </w:rPr>
          <w:t>Help: Online Application Form Support</w:t>
        </w:r>
      </w:hyperlink>
    </w:p>
    <w:p w14:paraId="5458D8D0" w14:textId="77777777" w:rsidR="001B1B8B" w:rsidRPr="001B1B8B" w:rsidRDefault="00855DD8" w:rsidP="00170FDE">
      <w:pPr>
        <w:numPr>
          <w:ilvl w:val="0"/>
          <w:numId w:val="48"/>
        </w:numPr>
        <w:spacing w:after="0" w:line="240" w:lineRule="auto"/>
        <w:rPr>
          <w:rFonts w:ascii="Calibri" w:eastAsia="Calibri" w:hAnsi="Calibri" w:cs="Calibri"/>
          <w:sz w:val="22"/>
          <w:szCs w:val="22"/>
          <w:lang w:eastAsia="en-US"/>
        </w:rPr>
      </w:pPr>
      <w:hyperlink r:id="rId299" w:history="1">
        <w:r w:rsidR="001B1B8B" w:rsidRPr="001B1B8B">
          <w:rPr>
            <w:rFonts w:ascii="Calibri" w:eastAsia="Calibri" w:hAnsi="Calibri" w:cs="Calibri Light"/>
            <w:color w:val="0563C1"/>
            <w:sz w:val="22"/>
            <w:szCs w:val="22"/>
            <w:u w:val="single"/>
            <w:lang w:eastAsia="en-US"/>
          </w:rPr>
          <w:t>SSHRC Manual for Merit Review Committee Members</w:t>
        </w:r>
      </w:hyperlink>
    </w:p>
    <w:p w14:paraId="6F827981" w14:textId="77777777" w:rsidR="001B1B8B" w:rsidRPr="001B1B8B" w:rsidRDefault="001B1B8B" w:rsidP="00170FDE">
      <w:pPr>
        <w:numPr>
          <w:ilvl w:val="0"/>
          <w:numId w:val="48"/>
        </w:num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For examples of previously successful applications, please contact Ewa Stewart</w:t>
      </w:r>
    </w:p>
    <w:p w14:paraId="7B7C30D0" w14:textId="77777777" w:rsidR="001B1B8B" w:rsidRPr="001B1B8B" w:rsidRDefault="001B1B8B" w:rsidP="00170FDE">
      <w:pPr>
        <w:numPr>
          <w:ilvl w:val="0"/>
          <w:numId w:val="48"/>
        </w:num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For assistance with identifying and contacting partner organizations, please contact Ewa Stewart</w:t>
      </w:r>
    </w:p>
    <w:p w14:paraId="66698B94" w14:textId="77777777" w:rsidR="001B1B8B" w:rsidRPr="001B1B8B" w:rsidRDefault="001B1B8B" w:rsidP="001B1B8B">
      <w:pPr>
        <w:spacing w:after="0" w:line="240" w:lineRule="auto"/>
        <w:ind w:left="360"/>
        <w:rPr>
          <w:rFonts w:ascii="Calibri Light" w:eastAsia="Calibri" w:hAnsi="Calibri Light" w:cs="Calibri Light"/>
          <w:sz w:val="22"/>
          <w:szCs w:val="22"/>
          <w:lang w:eastAsia="en-US"/>
        </w:rPr>
      </w:pPr>
    </w:p>
    <w:p w14:paraId="7A1C9BE2" w14:textId="77777777" w:rsidR="001B1B8B" w:rsidRPr="001B1B8B" w:rsidRDefault="001B1B8B" w:rsidP="001B1B8B">
      <w:pPr>
        <w:spacing w:after="0" w:line="240" w:lineRule="auto"/>
        <w:rPr>
          <w:rFonts w:ascii="Calibri Light" w:eastAsia="Calibri" w:hAnsi="Calibri Light" w:cs="Calibri Light"/>
          <w:b/>
          <w:bCs/>
          <w:sz w:val="22"/>
          <w:szCs w:val="22"/>
          <w:lang w:eastAsia="en-US"/>
        </w:rPr>
      </w:pPr>
    </w:p>
    <w:p w14:paraId="36951541" w14:textId="77777777" w:rsidR="001B1B8B" w:rsidRPr="001B1B8B" w:rsidRDefault="001B1B8B" w:rsidP="001B1B8B">
      <w:p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b/>
          <w:bCs/>
          <w:sz w:val="22"/>
          <w:szCs w:val="22"/>
          <w:lang w:eastAsia="en-US"/>
        </w:rPr>
        <w:t xml:space="preserve">Questions? Contact: </w:t>
      </w:r>
    </w:p>
    <w:p w14:paraId="105D24AD" w14:textId="77777777" w:rsidR="001B1B8B" w:rsidRPr="001B1B8B" w:rsidRDefault="001B1B8B" w:rsidP="001B1B8B">
      <w:p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Ewa Stewart, Grants Officer:</w:t>
      </w:r>
    </w:p>
    <w:p w14:paraId="6054ADF4" w14:textId="77777777" w:rsidR="001B1B8B" w:rsidRPr="001B1B8B" w:rsidRDefault="00855DD8" w:rsidP="001B1B8B">
      <w:pPr>
        <w:spacing w:after="0" w:line="240" w:lineRule="auto"/>
        <w:rPr>
          <w:rFonts w:ascii="Calibri Light" w:eastAsia="Calibri" w:hAnsi="Calibri Light" w:cs="Calibri Light"/>
          <w:sz w:val="22"/>
          <w:szCs w:val="22"/>
          <w:lang w:eastAsia="en-US"/>
        </w:rPr>
      </w:pPr>
      <w:hyperlink r:id="rId300" w:history="1">
        <w:r w:rsidR="001B1B8B" w:rsidRPr="001B1B8B">
          <w:rPr>
            <w:rFonts w:ascii="Calibri" w:eastAsia="Calibri" w:hAnsi="Calibri" w:cs="Calibri Light"/>
            <w:color w:val="0563C1"/>
            <w:sz w:val="22"/>
            <w:szCs w:val="22"/>
            <w:u w:val="single"/>
            <w:lang w:eastAsia="en-US"/>
          </w:rPr>
          <w:t>Ewa.stewart@ontariotechu.ca</w:t>
        </w:r>
      </w:hyperlink>
    </w:p>
    <w:p w14:paraId="2BA250D2" w14:textId="77777777" w:rsidR="001B1B8B" w:rsidRPr="001B1B8B" w:rsidRDefault="001B1B8B" w:rsidP="001B1B8B">
      <w:pPr>
        <w:spacing w:after="0" w:line="240" w:lineRule="auto"/>
        <w:rPr>
          <w:rFonts w:ascii="Calibri Light" w:eastAsia="Calibri" w:hAnsi="Calibri Light" w:cs="Calibri Light"/>
          <w:sz w:val="22"/>
          <w:szCs w:val="22"/>
          <w:lang w:eastAsia="en-US"/>
        </w:rPr>
      </w:pPr>
    </w:p>
    <w:p w14:paraId="0D034057" w14:textId="77777777" w:rsidR="001B1B8B" w:rsidRPr="001B1B8B" w:rsidRDefault="001B1B8B" w:rsidP="001B1B8B">
      <w:p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SSHRC Partnership Development Grant Program Officer:</w:t>
      </w:r>
    </w:p>
    <w:p w14:paraId="50C7F7FC" w14:textId="77777777" w:rsidR="001B1B8B" w:rsidRPr="001B1B8B" w:rsidRDefault="00855DD8" w:rsidP="001B1B8B">
      <w:pPr>
        <w:spacing w:after="0" w:line="240" w:lineRule="auto"/>
        <w:rPr>
          <w:rFonts w:ascii="Calibri Light" w:eastAsia="Calibri" w:hAnsi="Calibri Light" w:cs="Calibri Light"/>
          <w:sz w:val="22"/>
          <w:szCs w:val="22"/>
          <w:lang w:eastAsia="en-US"/>
        </w:rPr>
      </w:pPr>
      <w:hyperlink r:id="rId301" w:history="1">
        <w:r w:rsidR="001B1B8B" w:rsidRPr="001B1B8B">
          <w:rPr>
            <w:rFonts w:ascii="Calibri" w:eastAsia="Calibri" w:hAnsi="Calibri" w:cs="Calibri Light"/>
            <w:color w:val="0563C1"/>
            <w:sz w:val="22"/>
            <w:szCs w:val="22"/>
            <w:u w:val="single"/>
            <w:lang w:eastAsia="en-US"/>
          </w:rPr>
          <w:t>partnershipdevelopment@sshrc-crsh.gc.ca</w:t>
        </w:r>
      </w:hyperlink>
    </w:p>
    <w:p w14:paraId="22816919" w14:textId="77777777" w:rsidR="001B1B8B" w:rsidRPr="001B1B8B" w:rsidRDefault="001B1B8B" w:rsidP="001B1B8B">
      <w:pPr>
        <w:spacing w:after="0" w:line="240" w:lineRule="auto"/>
        <w:rPr>
          <w:rFonts w:ascii="Calibri Light" w:eastAsia="Calibri" w:hAnsi="Calibri Light" w:cs="Calibri Light"/>
          <w:sz w:val="22"/>
          <w:szCs w:val="22"/>
          <w:lang w:eastAsia="en-US"/>
        </w:rPr>
      </w:pPr>
    </w:p>
    <w:p w14:paraId="59A9A2CC" w14:textId="77777777" w:rsidR="001B1B8B" w:rsidRPr="001B1B8B" w:rsidRDefault="001B1B8B" w:rsidP="001B1B8B">
      <w:p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SSHRC Online Application Help:</w:t>
      </w:r>
    </w:p>
    <w:p w14:paraId="5BD74739" w14:textId="77777777" w:rsidR="001B1B8B" w:rsidRPr="001B1B8B" w:rsidRDefault="00855DD8" w:rsidP="001B1B8B">
      <w:pPr>
        <w:spacing w:after="0" w:line="240" w:lineRule="auto"/>
        <w:rPr>
          <w:rFonts w:ascii="Calibri Light" w:eastAsia="Calibri" w:hAnsi="Calibri Light" w:cs="Calibri Light"/>
          <w:sz w:val="22"/>
          <w:szCs w:val="22"/>
          <w:lang w:eastAsia="en-US"/>
        </w:rPr>
      </w:pPr>
      <w:hyperlink r:id="rId302" w:tgtFrame="_new" w:tooltip="Resource Center" w:history="1">
        <w:r w:rsidR="001B1B8B" w:rsidRPr="001B1B8B">
          <w:rPr>
            <w:rFonts w:ascii="Calibri" w:eastAsia="Calibri" w:hAnsi="Calibri" w:cs="Calibri Light"/>
            <w:color w:val="0563C1"/>
            <w:sz w:val="22"/>
            <w:szCs w:val="22"/>
            <w:u w:val="single"/>
            <w:lang w:eastAsia="en-US"/>
          </w:rPr>
          <w:t>Resource Center</w:t>
        </w:r>
      </w:hyperlink>
    </w:p>
    <w:p w14:paraId="6CD42AC0" w14:textId="77777777" w:rsidR="001B1B8B" w:rsidRPr="001B1B8B" w:rsidRDefault="00855DD8" w:rsidP="001B1B8B">
      <w:pPr>
        <w:spacing w:after="0" w:line="240" w:lineRule="auto"/>
        <w:rPr>
          <w:rFonts w:ascii="Calibri Light" w:eastAsia="Calibri" w:hAnsi="Calibri Light" w:cs="Calibri Light"/>
          <w:sz w:val="22"/>
          <w:szCs w:val="22"/>
          <w:lang w:eastAsia="en-US"/>
        </w:rPr>
      </w:pPr>
      <w:hyperlink r:id="rId303" w:tgtFrame="_new" w:tooltip="Frequently Asked Questions" w:history="1">
        <w:r w:rsidR="001B1B8B" w:rsidRPr="001B1B8B">
          <w:rPr>
            <w:rFonts w:ascii="Calibri" w:eastAsia="Calibri" w:hAnsi="Calibri" w:cs="Calibri Light"/>
            <w:color w:val="0563C1"/>
            <w:sz w:val="22"/>
            <w:szCs w:val="22"/>
            <w:u w:val="single"/>
            <w:lang w:eastAsia="en-US"/>
          </w:rPr>
          <w:t>Frequently Asked Questions</w:t>
        </w:r>
      </w:hyperlink>
    </w:p>
    <w:p w14:paraId="2278E7CF" w14:textId="77777777" w:rsidR="001B1B8B" w:rsidRPr="001B1B8B" w:rsidRDefault="001B1B8B" w:rsidP="001B1B8B">
      <w:p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Phone: 613-995-4273</w:t>
      </w:r>
    </w:p>
    <w:p w14:paraId="1361C4F2" w14:textId="77777777" w:rsidR="001B1B8B" w:rsidRPr="001B1B8B" w:rsidRDefault="001B1B8B" w:rsidP="001B1B8B">
      <w:pPr>
        <w:spacing w:after="0" w:line="240" w:lineRule="auto"/>
        <w:rPr>
          <w:rFonts w:ascii="Calibri Light" w:eastAsia="Calibri" w:hAnsi="Calibri Light" w:cs="Calibri Light"/>
          <w:sz w:val="22"/>
          <w:szCs w:val="22"/>
          <w:lang w:eastAsia="en-US"/>
        </w:rPr>
      </w:pPr>
      <w:r w:rsidRPr="001B1B8B">
        <w:rPr>
          <w:rFonts w:ascii="Calibri Light" w:eastAsia="Calibri" w:hAnsi="Calibri Light" w:cs="Calibri Light"/>
          <w:sz w:val="22"/>
          <w:szCs w:val="22"/>
          <w:lang w:eastAsia="en-US"/>
        </w:rPr>
        <w:t>E-mail: </w:t>
      </w:r>
      <w:hyperlink r:id="rId304" w:history="1">
        <w:r w:rsidRPr="001B1B8B">
          <w:rPr>
            <w:rFonts w:ascii="Calibri" w:eastAsia="Calibri" w:hAnsi="Calibri" w:cs="Calibri Light"/>
            <w:color w:val="0563C1"/>
            <w:sz w:val="22"/>
            <w:szCs w:val="22"/>
            <w:u w:val="single"/>
            <w:lang w:eastAsia="en-US"/>
          </w:rPr>
          <w:t>webgrant@sshrc-crsh.gc.ca</w:t>
        </w:r>
      </w:hyperlink>
    </w:p>
    <w:p w14:paraId="28CD3C1A" w14:textId="77777777" w:rsidR="001B1B8B" w:rsidRPr="001B1B8B" w:rsidRDefault="001B1B8B" w:rsidP="001B1B8B">
      <w:pPr>
        <w:spacing w:after="0" w:line="240" w:lineRule="auto"/>
        <w:rPr>
          <w:rFonts w:ascii="Calibri Light" w:eastAsia="Calibri" w:hAnsi="Calibri Light" w:cs="Calibri Light"/>
          <w:sz w:val="22"/>
          <w:szCs w:val="22"/>
          <w:lang w:eastAsia="en-US"/>
        </w:rPr>
      </w:pPr>
    </w:p>
    <w:p w14:paraId="01DAE1D3" w14:textId="77777777" w:rsidR="001B1B8B" w:rsidRDefault="001B1B8B">
      <w:pPr>
        <w:rPr>
          <w:rFonts w:asciiTheme="majorHAnsi" w:eastAsiaTheme="majorEastAsia" w:hAnsiTheme="majorHAnsi" w:cstheme="majorBidi"/>
          <w:color w:val="365F91" w:themeColor="accent1" w:themeShade="BF"/>
          <w:sz w:val="28"/>
          <w:szCs w:val="28"/>
          <w:lang w:val="en-CA" w:eastAsia="en-US"/>
        </w:rPr>
      </w:pPr>
      <w:r>
        <w:rPr>
          <w:lang w:val="en-CA" w:eastAsia="en-US"/>
        </w:rPr>
        <w:br w:type="page"/>
      </w:r>
    </w:p>
    <w:p w14:paraId="6459CEEA" w14:textId="55D9067E" w:rsidR="00D62A0C" w:rsidRPr="00D62A0C" w:rsidRDefault="00D62A0C" w:rsidP="00D62A0C">
      <w:pPr>
        <w:pStyle w:val="Heading2"/>
        <w:rPr>
          <w:lang w:val="en-CA" w:eastAsia="en-US"/>
        </w:rPr>
      </w:pPr>
      <w:r w:rsidRPr="00D62A0C">
        <w:rPr>
          <w:lang w:val="en-CA" w:eastAsia="en-US"/>
        </w:rPr>
        <w:lastRenderedPageBreak/>
        <w:t>NSERC-SSHRC Sustainable agriculture research initiative</w:t>
      </w:r>
    </w:p>
    <w:p w14:paraId="6463C830" w14:textId="77777777" w:rsidR="00D62A0C" w:rsidRPr="00D62A0C" w:rsidRDefault="00D62A0C" w:rsidP="00D62A0C">
      <w:pPr>
        <w:spacing w:after="0" w:line="252" w:lineRule="auto"/>
        <w:rPr>
          <w:rFonts w:ascii="Calibri Light" w:eastAsia="Calibri" w:hAnsi="Calibri Light" w:cs="Calibri Light"/>
          <w:color w:val="000000"/>
          <w:highlight w:val="yellow"/>
          <w:lang w:eastAsia="en-US"/>
        </w:rPr>
      </w:pPr>
      <w:r w:rsidRPr="00D62A0C">
        <w:rPr>
          <w:rFonts w:ascii="Calibri Light" w:eastAsia="Calibri" w:hAnsi="Calibri Light" w:cs="Calibri Light"/>
          <w:b/>
          <w:bCs/>
          <w:color w:val="000000"/>
          <w:highlight w:val="yellow"/>
          <w:lang w:eastAsia="en-US"/>
        </w:rPr>
        <w:t xml:space="preserve">Please notify </w:t>
      </w:r>
      <w:r w:rsidRPr="00D62A0C">
        <w:rPr>
          <w:rFonts w:ascii="Calibri Light" w:eastAsia="Calibri" w:hAnsi="Calibri Light" w:cs="Calibri Light"/>
          <w:b/>
          <w:bCs/>
          <w:highlight w:val="yellow"/>
          <w:lang w:eastAsia="en-US"/>
        </w:rPr>
        <w:t>your grants officer</w:t>
      </w:r>
      <w:r w:rsidRPr="00D62A0C">
        <w:rPr>
          <w:rFonts w:ascii="Calibri Light" w:eastAsia="Calibri" w:hAnsi="Calibri Light" w:cs="Calibri Light"/>
          <w:b/>
          <w:bCs/>
          <w:color w:val="000000"/>
          <w:highlight w:val="yellow"/>
          <w:lang w:eastAsia="en-US"/>
        </w:rPr>
        <w:t xml:space="preserve"> as soon as possible if you are planning on applying</w:t>
      </w:r>
      <w:r w:rsidRPr="00D62A0C">
        <w:rPr>
          <w:rFonts w:ascii="Calibri Light" w:eastAsia="Calibri" w:hAnsi="Calibri Light" w:cs="Calibri Light"/>
          <w:color w:val="000000"/>
          <w:highlight w:val="yellow"/>
          <w:lang w:eastAsia="en-US"/>
        </w:rPr>
        <w:t>.</w:t>
      </w:r>
    </w:p>
    <w:p w14:paraId="6303C9D4" w14:textId="77777777" w:rsidR="00D62A0C" w:rsidRPr="00D62A0C" w:rsidRDefault="00D62A0C" w:rsidP="00D62A0C">
      <w:pPr>
        <w:spacing w:after="0" w:line="252" w:lineRule="auto"/>
        <w:jc w:val="center"/>
        <w:rPr>
          <w:rFonts w:ascii="Calibri Light" w:eastAsia="Calibri" w:hAnsi="Calibri Light" w:cs="Calibri Light"/>
          <w:b/>
          <w:bCs/>
          <w:lang w:val="en-CA" w:eastAsia="en-US"/>
        </w:rPr>
      </w:pPr>
    </w:p>
    <w:p w14:paraId="2362B58A" w14:textId="77777777" w:rsidR="00D62A0C" w:rsidRPr="00D62A0C" w:rsidRDefault="00D62A0C" w:rsidP="00D62A0C">
      <w:pPr>
        <w:spacing w:after="0" w:line="252" w:lineRule="auto"/>
        <w:rPr>
          <w:rFonts w:ascii="Calibri Light" w:eastAsia="Calibri" w:hAnsi="Calibri Light" w:cs="Calibri Light"/>
          <w:lang w:eastAsia="en-US"/>
        </w:rPr>
      </w:pPr>
      <w:r w:rsidRPr="00D62A0C">
        <w:rPr>
          <w:rFonts w:ascii="Calibri Light" w:eastAsia="Calibri" w:hAnsi="Calibri Light" w:cs="Calibri Light"/>
          <w:b/>
          <w:bCs/>
          <w:highlight w:val="yellow"/>
          <w:lang w:eastAsia="en-US"/>
        </w:rPr>
        <w:t>Internal Deadlines</w:t>
      </w:r>
    </w:p>
    <w:p w14:paraId="1CDB3BB6" w14:textId="77777777" w:rsidR="00D62A0C" w:rsidRPr="00231CB4" w:rsidRDefault="00D62A0C" w:rsidP="00D62A0C">
      <w:pPr>
        <w:spacing w:after="0" w:line="240" w:lineRule="auto"/>
        <w:rPr>
          <w:rFonts w:ascii="Calibri Light" w:eastAsia="Calibri" w:hAnsi="Calibri Light" w:cs="Calibri Light"/>
          <w:b/>
          <w:bCs/>
          <w:strike/>
          <w:lang w:eastAsia="en-US"/>
        </w:rPr>
      </w:pPr>
      <w:r w:rsidRPr="00231CB4">
        <w:rPr>
          <w:rFonts w:ascii="Calibri Light" w:eastAsia="Calibri" w:hAnsi="Calibri Light" w:cs="Calibri Light"/>
          <w:b/>
          <w:bCs/>
          <w:strike/>
          <w:lang w:eastAsia="en-US"/>
        </w:rPr>
        <w:t>Preparatory Funding Requests:  May 1, 2023</w:t>
      </w:r>
    </w:p>
    <w:p w14:paraId="218E8106"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b/>
          <w:bCs/>
          <w:lang w:eastAsia="en-US"/>
        </w:rPr>
        <w:t>Full Application Internal Deadline: October 4, 2023</w:t>
      </w:r>
    </w:p>
    <w:p w14:paraId="0F7E5DE2" w14:textId="77777777" w:rsidR="00D62A0C" w:rsidRDefault="00D62A0C" w:rsidP="00D62A0C">
      <w:pPr>
        <w:spacing w:after="0" w:line="240" w:lineRule="auto"/>
        <w:rPr>
          <w:rFonts w:ascii="Calibri Light" w:eastAsia="Calibri" w:hAnsi="Calibri Light" w:cs="Calibri Light"/>
          <w:b/>
          <w:bCs/>
          <w:color w:val="0563C1"/>
          <w:lang w:eastAsia="en-US"/>
        </w:rPr>
      </w:pPr>
    </w:p>
    <w:p w14:paraId="40EFBC93" w14:textId="54CE757F" w:rsidR="00D62A0C" w:rsidRPr="00D62A0C" w:rsidRDefault="00D62A0C" w:rsidP="00D62A0C">
      <w:pPr>
        <w:spacing w:after="0" w:line="240" w:lineRule="auto"/>
        <w:rPr>
          <w:rFonts w:ascii="Calibri Light" w:eastAsia="Calibri" w:hAnsi="Calibri Light" w:cs="Calibri Light"/>
          <w:b/>
          <w:bCs/>
          <w:color w:val="0563C1"/>
          <w:lang w:eastAsia="en-US"/>
        </w:rPr>
      </w:pPr>
      <w:r w:rsidRPr="00D62A0C">
        <w:rPr>
          <w:rFonts w:ascii="Calibri Light" w:eastAsia="Calibri" w:hAnsi="Calibri Light" w:cs="Calibri Light"/>
          <w:b/>
          <w:bCs/>
          <w:color w:val="0563C1"/>
          <w:lang w:eastAsia="en-US"/>
        </w:rPr>
        <w:t>Description</w:t>
      </w:r>
    </w:p>
    <w:p w14:paraId="6181FCF4"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 xml:space="preserve">This initiative is a joint effort between the Natural Sciences and Engineering Research Council (NSERC) and the Social Sciences and Humanities Research Council (SSHRC), in collaboration with Agriculture and Agri-Food Canada (AAFC). This initiative will help reinforce, </w:t>
      </w:r>
      <w:proofErr w:type="gramStart"/>
      <w:r w:rsidRPr="00D62A0C">
        <w:rPr>
          <w:rFonts w:ascii="Calibri Light" w:eastAsia="Calibri" w:hAnsi="Calibri Light" w:cs="Calibri Light"/>
          <w:lang w:eastAsia="en-US"/>
        </w:rPr>
        <w:t>coordinate</w:t>
      </w:r>
      <w:proofErr w:type="gramEnd"/>
      <w:r w:rsidRPr="00D62A0C">
        <w:rPr>
          <w:rFonts w:ascii="Calibri Light" w:eastAsia="Calibri" w:hAnsi="Calibri Light" w:cs="Calibri Light"/>
          <w:lang w:eastAsia="en-US"/>
        </w:rPr>
        <w:t xml:space="preserve"> and scale up Canada's domestic agriculture research capabilities through partnerships among universities, colleges and organizations from the private, public or not-for-profit sectors. This partnership will fund multidisciplinary, collaborative networks of researchers, mobilizing expertise and technologies in the social and natural sciences, engineering and in areas that broaden the traditional network of agriculture research partners. </w:t>
      </w:r>
    </w:p>
    <w:p w14:paraId="52D2071D"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 xml:space="preserve">This funding will support both fundamental and applied research to accelerate transformative alternative practices, </w:t>
      </w:r>
      <w:proofErr w:type="gramStart"/>
      <w:r w:rsidRPr="00D62A0C">
        <w:rPr>
          <w:rFonts w:ascii="Calibri Light" w:eastAsia="Calibri" w:hAnsi="Calibri Light" w:cs="Calibri Light"/>
          <w:lang w:eastAsia="en-US"/>
        </w:rPr>
        <w:t>technologies</w:t>
      </w:r>
      <w:proofErr w:type="gramEnd"/>
      <w:r w:rsidRPr="00D62A0C">
        <w:rPr>
          <w:rFonts w:ascii="Calibri Light" w:eastAsia="Calibri" w:hAnsi="Calibri Light" w:cs="Calibri Light"/>
          <w:lang w:eastAsia="en-US"/>
        </w:rPr>
        <w:t xml:space="preserve"> and their adoptions, as well as </w:t>
      </w:r>
      <w:proofErr w:type="gramStart"/>
      <w:r w:rsidRPr="00D62A0C">
        <w:rPr>
          <w:rFonts w:ascii="Calibri Light" w:eastAsia="Calibri" w:hAnsi="Calibri Light" w:cs="Calibri Light"/>
          <w:lang w:eastAsia="en-US"/>
        </w:rPr>
        <w:t>to and</w:t>
      </w:r>
      <w:proofErr w:type="gramEnd"/>
      <w:r w:rsidRPr="00D62A0C">
        <w:rPr>
          <w:rFonts w:ascii="Calibri Light" w:eastAsia="Calibri" w:hAnsi="Calibri Light" w:cs="Calibri Light"/>
          <w:lang w:eastAsia="en-US"/>
        </w:rPr>
        <w:t xml:space="preserve"> build reliable and consistent measurement tools and performance metrics.</w:t>
      </w:r>
    </w:p>
    <w:p w14:paraId="7915D2B3" w14:textId="77777777" w:rsidR="00D62A0C" w:rsidRDefault="00D62A0C" w:rsidP="00D62A0C">
      <w:pPr>
        <w:shd w:val="clear" w:color="auto" w:fill="FFFFFF"/>
        <w:spacing w:before="120" w:after="0" w:line="240" w:lineRule="auto"/>
        <w:rPr>
          <w:rFonts w:ascii="Calibri Light" w:eastAsia="Calibri" w:hAnsi="Calibri Light" w:cs="Calibri Light"/>
          <w:b/>
          <w:bCs/>
          <w:color w:val="4472C4"/>
          <w:spacing w:val="-8"/>
          <w:lang w:eastAsia="en-US"/>
        </w:rPr>
      </w:pPr>
      <w:r w:rsidRPr="00D62A0C">
        <w:rPr>
          <w:rFonts w:ascii="Calibri Light" w:eastAsia="Calibri" w:hAnsi="Calibri Light" w:cs="Calibri Light"/>
          <w:b/>
          <w:bCs/>
          <w:color w:val="4472C4"/>
          <w:spacing w:val="-8"/>
          <w:lang w:eastAsia="en-US"/>
        </w:rPr>
        <w:t>Research objectives and topics</w:t>
      </w:r>
    </w:p>
    <w:p w14:paraId="4465B104" w14:textId="29DF5D94" w:rsidR="00D62A0C" w:rsidRPr="00D62A0C" w:rsidRDefault="00D62A0C" w:rsidP="00D62A0C">
      <w:pPr>
        <w:shd w:val="clear" w:color="auto" w:fill="FFFFFF"/>
        <w:spacing w:after="0" w:line="240" w:lineRule="auto"/>
        <w:rPr>
          <w:rFonts w:ascii="Calibri Light" w:eastAsia="Calibri" w:hAnsi="Calibri Light" w:cs="Calibri Light"/>
          <w:b/>
          <w:bCs/>
          <w:color w:val="4472C4"/>
          <w:spacing w:val="-8"/>
          <w:lang w:eastAsia="en-US"/>
        </w:rPr>
      </w:pPr>
      <w:r>
        <w:rPr>
          <w:rFonts w:ascii="Calibri Light" w:eastAsia="Calibri" w:hAnsi="Calibri Light" w:cs="Calibri Light"/>
          <w:b/>
          <w:bCs/>
          <w:color w:val="000000"/>
          <w:spacing w:val="-3"/>
          <w:lang w:eastAsia="en-US"/>
        </w:rPr>
        <w:t>O</w:t>
      </w:r>
      <w:r w:rsidRPr="00D62A0C">
        <w:rPr>
          <w:rFonts w:ascii="Calibri Light" w:eastAsia="Calibri" w:hAnsi="Calibri Light" w:cs="Calibri Light"/>
          <w:b/>
          <w:bCs/>
          <w:color w:val="000000"/>
          <w:spacing w:val="-3"/>
          <w:lang w:eastAsia="en-US"/>
        </w:rPr>
        <w:t>bjectives:</w:t>
      </w:r>
    </w:p>
    <w:p w14:paraId="0C44CA09" w14:textId="77777777" w:rsidR="00D62A0C" w:rsidRPr="00D62A0C" w:rsidRDefault="00D62A0C" w:rsidP="00036FD8">
      <w:pPr>
        <w:numPr>
          <w:ilvl w:val="0"/>
          <w:numId w:val="36"/>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Support fundamental and applied research to develop a technical path to a more sustainable and resilient agricultural sector in a net-zero economy.</w:t>
      </w:r>
    </w:p>
    <w:p w14:paraId="46077E1B" w14:textId="77777777" w:rsidR="00D62A0C" w:rsidRPr="00D62A0C" w:rsidRDefault="00D62A0C" w:rsidP="00036FD8">
      <w:pPr>
        <w:numPr>
          <w:ilvl w:val="0"/>
          <w:numId w:val="36"/>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Develop metrics to better understand and report on environment and climate impacts of different production systems and of producers' efforts in adopting innovative practices.</w:t>
      </w:r>
    </w:p>
    <w:p w14:paraId="287DAC8C" w14:textId="77777777" w:rsidR="00D62A0C" w:rsidRPr="00D62A0C" w:rsidRDefault="00D62A0C" w:rsidP="00036FD8">
      <w:pPr>
        <w:numPr>
          <w:ilvl w:val="0"/>
          <w:numId w:val="36"/>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Improve ways to transfer science and technology knowledge effectively to the agricultural sector, with a view to accelerate change.</w:t>
      </w:r>
    </w:p>
    <w:p w14:paraId="78514F6C" w14:textId="77777777" w:rsidR="00D62A0C" w:rsidRPr="00D62A0C" w:rsidRDefault="00D62A0C" w:rsidP="00D62A0C">
      <w:pPr>
        <w:shd w:val="clear" w:color="auto" w:fill="FFFFFF"/>
        <w:spacing w:before="120" w:after="0" w:line="240" w:lineRule="auto"/>
        <w:rPr>
          <w:rFonts w:ascii="Calibri Light" w:eastAsia="Calibri" w:hAnsi="Calibri Light" w:cs="Calibri Light"/>
          <w:color w:val="000000"/>
          <w:spacing w:val="-3"/>
          <w:lang w:eastAsia="en-US"/>
        </w:rPr>
      </w:pPr>
      <w:r w:rsidRPr="00D62A0C">
        <w:rPr>
          <w:rFonts w:ascii="Calibri Light" w:eastAsia="Calibri" w:hAnsi="Calibri Light" w:cs="Calibri Light"/>
          <w:color w:val="000000"/>
          <w:spacing w:val="-3"/>
          <w:lang w:eastAsia="en-US"/>
        </w:rPr>
        <w:t xml:space="preserve">Proposals should focus on developing transformative solutions towards significant reduction of agriculture GHG emissions and propose research required to develop a technical path to a sustainable and resilient sector in a net-zero economy, in </w:t>
      </w:r>
      <w:r w:rsidRPr="00D62A0C">
        <w:rPr>
          <w:rFonts w:ascii="Calibri Light" w:eastAsia="Calibri" w:hAnsi="Calibri Light" w:cs="Calibri Light"/>
          <w:b/>
          <w:bCs/>
          <w:color w:val="000000"/>
          <w:spacing w:val="-3"/>
          <w:lang w:eastAsia="en-US"/>
        </w:rPr>
        <w:t>research topics</w:t>
      </w:r>
      <w:r w:rsidRPr="00D62A0C">
        <w:rPr>
          <w:rFonts w:ascii="Calibri Light" w:eastAsia="Calibri" w:hAnsi="Calibri Light" w:cs="Calibri Light"/>
          <w:color w:val="000000"/>
          <w:spacing w:val="-3"/>
          <w:lang w:eastAsia="en-US"/>
        </w:rPr>
        <w:t xml:space="preserve"> such as, but not limited to:</w:t>
      </w:r>
    </w:p>
    <w:p w14:paraId="6260D6E5" w14:textId="77777777" w:rsidR="00D62A0C" w:rsidRPr="00D62A0C" w:rsidRDefault="00D62A0C" w:rsidP="00036FD8">
      <w:pPr>
        <w:numPr>
          <w:ilvl w:val="0"/>
          <w:numId w:val="3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Identification of practices and technologies to enable the sector to sequester carbon effectively (e.g., nature-based climate solutions or technologies that enhance soil carbon sequestration)</w:t>
      </w:r>
    </w:p>
    <w:p w14:paraId="3821085A" w14:textId="77777777" w:rsidR="00D62A0C" w:rsidRPr="00D62A0C" w:rsidRDefault="00D62A0C" w:rsidP="00036FD8">
      <w:pPr>
        <w:numPr>
          <w:ilvl w:val="0"/>
          <w:numId w:val="3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Alternative input management tools and technologies (e.g., novel pesticides/fertilizers, improved delivery methods, precision agriculture)</w:t>
      </w:r>
    </w:p>
    <w:p w14:paraId="664A3385" w14:textId="77777777" w:rsidR="00D62A0C" w:rsidRPr="00D62A0C" w:rsidRDefault="00D62A0C" w:rsidP="00036FD8">
      <w:pPr>
        <w:numPr>
          <w:ilvl w:val="0"/>
          <w:numId w:val="3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Innovative plant health solutions that reduce the need for added amendments (e.g., biofertilizers, plant gene-editing, nanotechnology)</w:t>
      </w:r>
    </w:p>
    <w:p w14:paraId="47A75274" w14:textId="77777777" w:rsidR="00D62A0C" w:rsidRPr="00D62A0C" w:rsidRDefault="00D62A0C" w:rsidP="00036FD8">
      <w:pPr>
        <w:numPr>
          <w:ilvl w:val="0"/>
          <w:numId w:val="3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 xml:space="preserve">Diverse production systems (crop, soil, livestock, grassland and nutrient management systems) that maximize environmental outcomes in future climate change </w:t>
      </w:r>
      <w:proofErr w:type="gramStart"/>
      <w:r w:rsidRPr="00D62A0C">
        <w:rPr>
          <w:rFonts w:ascii="Calibri Light" w:eastAsia="Times New Roman" w:hAnsi="Calibri Light" w:cs="Calibri Light"/>
          <w:color w:val="000000"/>
          <w:spacing w:val="-3"/>
          <w:lang w:eastAsia="en-US"/>
        </w:rPr>
        <w:t>scenarios</w:t>
      </w:r>
      <w:proofErr w:type="gramEnd"/>
    </w:p>
    <w:p w14:paraId="7912FD82" w14:textId="77777777" w:rsidR="00D62A0C" w:rsidRPr="00D62A0C" w:rsidRDefault="00D62A0C" w:rsidP="00036FD8">
      <w:pPr>
        <w:numPr>
          <w:ilvl w:val="0"/>
          <w:numId w:val="3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Development and testing of improved methane and nitrous oxide emission factors, measurement tools and models</w:t>
      </w:r>
    </w:p>
    <w:p w14:paraId="68946E78" w14:textId="77777777" w:rsidR="00D62A0C" w:rsidRPr="00D62A0C" w:rsidRDefault="00D62A0C" w:rsidP="00036FD8">
      <w:pPr>
        <w:numPr>
          <w:ilvl w:val="0"/>
          <w:numId w:val="3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 xml:space="preserve">Fundamental socio-economic and behavioral research towards increased adoption of practices and technologies that support greenhouse gas mitigation in the agriculture and agri-food </w:t>
      </w:r>
      <w:proofErr w:type="gramStart"/>
      <w:r w:rsidRPr="00D62A0C">
        <w:rPr>
          <w:rFonts w:ascii="Calibri Light" w:eastAsia="Times New Roman" w:hAnsi="Calibri Light" w:cs="Calibri Light"/>
          <w:color w:val="000000"/>
          <w:spacing w:val="-3"/>
          <w:lang w:eastAsia="en-US"/>
        </w:rPr>
        <w:t>sector</w:t>
      </w:r>
      <w:proofErr w:type="gramEnd"/>
    </w:p>
    <w:p w14:paraId="215ED061" w14:textId="77777777" w:rsidR="00D62A0C" w:rsidRPr="00D62A0C" w:rsidRDefault="00D62A0C" w:rsidP="00036FD8">
      <w:pPr>
        <w:numPr>
          <w:ilvl w:val="0"/>
          <w:numId w:val="3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 xml:space="preserve">Development of metrics to better understand and report on environment and climate impacts, including biophysical and </w:t>
      </w:r>
      <w:proofErr w:type="gramStart"/>
      <w:r w:rsidRPr="00D62A0C">
        <w:rPr>
          <w:rFonts w:ascii="Calibri Light" w:eastAsia="Times New Roman" w:hAnsi="Calibri Light" w:cs="Calibri Light"/>
          <w:color w:val="000000"/>
          <w:spacing w:val="-3"/>
          <w:lang w:eastAsia="en-US"/>
        </w:rPr>
        <w:t>socio-economic</w:t>
      </w:r>
      <w:proofErr w:type="gramEnd"/>
    </w:p>
    <w:p w14:paraId="4D6CEA76" w14:textId="77777777" w:rsidR="00D62A0C" w:rsidRPr="00D62A0C" w:rsidRDefault="00D62A0C" w:rsidP="00D62A0C">
      <w:pPr>
        <w:spacing w:after="0" w:line="240" w:lineRule="auto"/>
        <w:rPr>
          <w:rFonts w:ascii="Calibri Light" w:eastAsia="Calibri" w:hAnsi="Calibri Light" w:cs="Calibri Light"/>
          <w:lang w:val="en-CA" w:eastAsia="en-US"/>
        </w:rPr>
      </w:pPr>
    </w:p>
    <w:p w14:paraId="666B86CF" w14:textId="77777777" w:rsidR="00D62A0C" w:rsidRPr="00D62A0C" w:rsidRDefault="00D62A0C" w:rsidP="00D62A0C">
      <w:pPr>
        <w:spacing w:after="0" w:line="240" w:lineRule="auto"/>
        <w:rPr>
          <w:rFonts w:ascii="Calibri Light" w:eastAsia="Calibri" w:hAnsi="Calibri Light" w:cs="Calibri Light"/>
          <w:color w:val="0070C0"/>
          <w:lang w:val="en-CA" w:eastAsia="en-US"/>
        </w:rPr>
      </w:pPr>
      <w:r w:rsidRPr="00D62A0C">
        <w:rPr>
          <w:rFonts w:ascii="Calibri Light" w:eastAsia="Calibri" w:hAnsi="Calibri Light" w:cs="Calibri Light"/>
          <w:lang w:val="en-CA" w:eastAsia="en-US"/>
        </w:rPr>
        <w:t xml:space="preserve">More detail about the NSERC-SSHRC Sustainable agriculture research initiative and application process can be found in the </w:t>
      </w:r>
      <w:hyperlink r:id="rId305" w:history="1">
        <w:r w:rsidRPr="00D62A0C">
          <w:rPr>
            <w:rFonts w:ascii="Calibri Light" w:eastAsia="Calibri" w:hAnsi="Calibri Light" w:cs="Calibri Light"/>
            <w:color w:val="0563C1"/>
            <w:u w:val="single"/>
            <w:lang w:val="en-CA" w:eastAsia="en-US"/>
          </w:rPr>
          <w:t>call for proposals</w:t>
        </w:r>
      </w:hyperlink>
      <w:r w:rsidRPr="00D62A0C">
        <w:rPr>
          <w:rFonts w:ascii="Calibri Light" w:eastAsia="Calibri" w:hAnsi="Calibri Light" w:cs="Calibri Light"/>
          <w:lang w:val="en-CA" w:eastAsia="en-US"/>
        </w:rPr>
        <w:t>.</w:t>
      </w:r>
    </w:p>
    <w:p w14:paraId="461F9A27" w14:textId="77777777" w:rsidR="00D62A0C" w:rsidRPr="00D62A0C" w:rsidRDefault="00D62A0C" w:rsidP="00D62A0C">
      <w:pPr>
        <w:spacing w:after="0" w:line="240" w:lineRule="auto"/>
        <w:rPr>
          <w:rFonts w:ascii="Calibri Light" w:eastAsia="Calibri" w:hAnsi="Calibri Light" w:cs="Calibri Light"/>
          <w:b/>
          <w:bCs/>
          <w:lang w:val="en-CA" w:eastAsia="en-CA"/>
        </w:rPr>
      </w:pPr>
    </w:p>
    <w:tbl>
      <w:tblPr>
        <w:tblW w:w="10340" w:type="dxa"/>
        <w:shd w:val="clear" w:color="auto" w:fill="FFFFFF"/>
        <w:tblCellMar>
          <w:left w:w="0" w:type="dxa"/>
          <w:right w:w="0" w:type="dxa"/>
        </w:tblCellMar>
        <w:tblLook w:val="04A0" w:firstRow="1" w:lastRow="0" w:firstColumn="1" w:lastColumn="0" w:noHBand="0" w:noVBand="1"/>
      </w:tblPr>
      <w:tblGrid>
        <w:gridCol w:w="2060"/>
        <w:gridCol w:w="8280"/>
      </w:tblGrid>
      <w:tr w:rsidR="00D62A0C" w:rsidRPr="00D62A0C" w14:paraId="49105AF9" w14:textId="77777777" w:rsidTr="00D62A0C">
        <w:trPr>
          <w:trHeight w:val="495"/>
        </w:trPr>
        <w:tc>
          <w:tcPr>
            <w:tcW w:w="2060"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56993AC"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 xml:space="preserve">ORS Deadlines </w:t>
            </w:r>
          </w:p>
        </w:tc>
        <w:tc>
          <w:tcPr>
            <w:tcW w:w="8280"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tcPr>
          <w:p w14:paraId="7E530E97"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color w:val="000000"/>
                <w:highlight w:val="yellow"/>
                <w:lang w:eastAsia="en-US"/>
              </w:rPr>
              <w:t>Please notify your grants officer as soon as possible if you are planning on applying.</w:t>
            </w:r>
            <w:r w:rsidRPr="00D62A0C">
              <w:rPr>
                <w:rFonts w:ascii="Calibri Light" w:eastAsia="Calibri" w:hAnsi="Calibri Light" w:cs="Calibri Light"/>
                <w:b/>
                <w:bCs/>
                <w:color w:val="000000"/>
                <w:lang w:eastAsia="en-US"/>
              </w:rPr>
              <w:t xml:space="preserve"> </w:t>
            </w:r>
          </w:p>
          <w:p w14:paraId="5363A047" w14:textId="77777777" w:rsidR="00D62A0C" w:rsidRPr="00D62A0C" w:rsidRDefault="00D62A0C" w:rsidP="00D62A0C">
            <w:pPr>
              <w:spacing w:after="0" w:line="240" w:lineRule="auto"/>
              <w:rPr>
                <w:rFonts w:ascii="Calibri Light" w:eastAsia="Calibri" w:hAnsi="Calibri Light" w:cs="Calibri Light"/>
                <w:lang w:eastAsia="en-US"/>
              </w:rPr>
            </w:pPr>
          </w:p>
          <w:p w14:paraId="3008B383"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highlight w:val="yellow"/>
                <w:lang w:eastAsia="en-US"/>
              </w:rPr>
              <w:t>Preparatory Funding Requests Internal Deadline</w:t>
            </w:r>
            <w:r w:rsidRPr="00D62A0C">
              <w:rPr>
                <w:rFonts w:ascii="Calibri Light" w:eastAsia="Calibri" w:hAnsi="Calibri Light" w:cs="Calibri Light"/>
                <w:lang w:eastAsia="en-US"/>
              </w:rPr>
              <w:t xml:space="preserve">: Please send your grants officer the application for the Preparatory Funding Request along with the RGA by </w:t>
            </w:r>
            <w:r w:rsidRPr="00D62A0C">
              <w:rPr>
                <w:rFonts w:ascii="Calibri Light" w:eastAsia="Calibri" w:hAnsi="Calibri Light" w:cs="Calibri Light"/>
                <w:b/>
                <w:bCs/>
                <w:lang w:eastAsia="en-US"/>
              </w:rPr>
              <w:t>May 1, 2023.</w:t>
            </w:r>
          </w:p>
          <w:p w14:paraId="58DB7BC2" w14:textId="77777777" w:rsidR="00D62A0C" w:rsidRPr="00D62A0C" w:rsidRDefault="00D62A0C" w:rsidP="00D62A0C">
            <w:pPr>
              <w:spacing w:after="0" w:line="240" w:lineRule="auto"/>
              <w:rPr>
                <w:rFonts w:ascii="Calibri Light" w:eastAsia="Calibri" w:hAnsi="Calibri Light" w:cs="Calibri Light"/>
                <w:b/>
                <w:bCs/>
                <w:lang w:eastAsia="en-US"/>
              </w:rPr>
            </w:pPr>
          </w:p>
          <w:p w14:paraId="7727B324"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b/>
                <w:bCs/>
                <w:highlight w:val="yellow"/>
                <w:lang w:eastAsia="en-US"/>
              </w:rPr>
              <w:lastRenderedPageBreak/>
              <w:t>Full Application Internal Deadline</w:t>
            </w:r>
            <w:r w:rsidRPr="00D62A0C">
              <w:rPr>
                <w:rFonts w:ascii="Calibri Light" w:eastAsia="Calibri" w:hAnsi="Calibri Light" w:cs="Calibri Light"/>
                <w:lang w:eastAsia="en-US"/>
              </w:rPr>
              <w:t xml:space="preserve">: Please send your grants officer the full application along with the RGA by </w:t>
            </w:r>
            <w:r w:rsidRPr="00D62A0C">
              <w:rPr>
                <w:rFonts w:ascii="Calibri Light" w:eastAsia="Calibri" w:hAnsi="Calibri Light" w:cs="Calibri Light"/>
                <w:b/>
                <w:bCs/>
                <w:lang w:eastAsia="en-US"/>
              </w:rPr>
              <w:t>October 4, 2023.</w:t>
            </w:r>
          </w:p>
        </w:tc>
      </w:tr>
      <w:tr w:rsidR="00D62A0C" w:rsidRPr="00D62A0C" w14:paraId="197FBEDC" w14:textId="77777777" w:rsidTr="00D62A0C">
        <w:trPr>
          <w:trHeight w:val="501"/>
        </w:trPr>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37ED5B5"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lang w:eastAsia="en-US"/>
              </w:rPr>
              <w:lastRenderedPageBreak/>
              <w:t>Preparatory Funding Request</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3D92CAA" w14:textId="77777777" w:rsidR="00D62A0C" w:rsidRPr="00D62A0C" w:rsidRDefault="00D62A0C" w:rsidP="00D62A0C">
            <w:pPr>
              <w:spacing w:after="0" w:line="240" w:lineRule="auto"/>
              <w:textAlignment w:val="baseline"/>
              <w:rPr>
                <w:rFonts w:ascii="Calibri Light" w:eastAsia="Calibri" w:hAnsi="Calibri Light" w:cs="Calibri Light"/>
                <w:b/>
                <w:bCs/>
                <w:lang w:eastAsia="en-US"/>
              </w:rPr>
            </w:pPr>
            <w:r w:rsidRPr="00D62A0C">
              <w:rPr>
                <w:rFonts w:ascii="Calibri Light" w:eastAsia="Calibri" w:hAnsi="Calibri Light" w:cs="Calibri Light"/>
                <w:b/>
                <w:bCs/>
                <w:lang w:eastAsia="en-US"/>
              </w:rPr>
              <w:t xml:space="preserve">Sponsor Deadline: May 8, 2023 </w:t>
            </w:r>
          </w:p>
          <w:p w14:paraId="3D933A2B" w14:textId="77777777" w:rsidR="00D62A0C" w:rsidRPr="00D62A0C" w:rsidRDefault="00D62A0C" w:rsidP="00D62A0C">
            <w:pPr>
              <w:spacing w:after="0" w:line="240" w:lineRule="auto"/>
              <w:textAlignment w:val="baseline"/>
              <w:rPr>
                <w:rFonts w:ascii="Calibri Light" w:eastAsia="Calibri" w:hAnsi="Calibri Light" w:cs="Calibri Light"/>
                <w:b/>
                <w:bCs/>
                <w:lang w:eastAsia="en-US"/>
              </w:rPr>
            </w:pPr>
          </w:p>
          <w:p w14:paraId="542B573D" w14:textId="77777777" w:rsidR="00D62A0C" w:rsidRPr="00D62A0C" w:rsidRDefault="00D62A0C" w:rsidP="00D62A0C">
            <w:pPr>
              <w:spacing w:after="0" w:line="240" w:lineRule="auto"/>
              <w:textAlignment w:val="baseline"/>
              <w:rPr>
                <w:rFonts w:ascii="Calibri Light" w:eastAsia="Calibri" w:hAnsi="Calibri Light" w:cs="Calibri Light"/>
                <w:lang w:eastAsia="en-US"/>
              </w:rPr>
            </w:pPr>
            <w:r w:rsidRPr="00D62A0C">
              <w:rPr>
                <w:rFonts w:ascii="Calibri Light" w:eastAsia="Calibri" w:hAnsi="Calibri Light" w:cs="Calibri Light"/>
                <w:lang w:eastAsia="en-US"/>
              </w:rPr>
              <w:t>To facilitate partnerships and build successful multidisciplinary and multi-sectoral collaborations required to establish strong teams and relevant proposals, preparatory funds are available to NSERC- and SSHRC-eligible researchers. Up to $50,000 can be requested to support application-related expenses. Only one application for preparatory funding can be submitted per team and it is expected that ~20 awards will be available. The award start date for preparatory funds is expected to be June 1, 2023.</w:t>
            </w:r>
          </w:p>
          <w:p w14:paraId="1DBEB447" w14:textId="77777777" w:rsidR="00D62A0C" w:rsidRPr="00D62A0C" w:rsidRDefault="00D62A0C" w:rsidP="00D62A0C">
            <w:pPr>
              <w:spacing w:after="0" w:line="240" w:lineRule="auto"/>
              <w:textAlignment w:val="baseline"/>
              <w:rPr>
                <w:rFonts w:ascii="Calibri Light" w:eastAsia="Calibri" w:hAnsi="Calibri Light" w:cs="Calibri Light"/>
                <w:lang w:eastAsia="en-US"/>
              </w:rPr>
            </w:pPr>
          </w:p>
          <w:p w14:paraId="3816B799" w14:textId="77777777" w:rsidR="00D62A0C" w:rsidRPr="00D62A0C" w:rsidRDefault="00D62A0C" w:rsidP="00D62A0C">
            <w:pPr>
              <w:shd w:val="clear" w:color="auto" w:fill="FFFFFF"/>
              <w:spacing w:after="0" w:line="240" w:lineRule="auto"/>
              <w:rPr>
                <w:rFonts w:ascii="Calibri Light" w:eastAsia="Calibri" w:hAnsi="Calibri Light" w:cs="Calibri Light"/>
                <w:color w:val="000000"/>
                <w:spacing w:val="-3"/>
                <w:lang w:eastAsia="en-US"/>
              </w:rPr>
            </w:pPr>
            <w:r w:rsidRPr="00D62A0C">
              <w:rPr>
                <w:rFonts w:ascii="Calibri Light" w:eastAsia="Calibri" w:hAnsi="Calibri Light" w:cs="Calibri Light"/>
                <w:color w:val="000000"/>
                <w:spacing w:val="-3"/>
                <w:lang w:eastAsia="en-US"/>
              </w:rPr>
              <w:t>Preparatory funds may be used for application-related expenses, such as:</w:t>
            </w:r>
          </w:p>
          <w:p w14:paraId="5A8E3E13" w14:textId="77777777" w:rsidR="00D62A0C" w:rsidRPr="00D62A0C" w:rsidRDefault="00D62A0C" w:rsidP="00036FD8">
            <w:pPr>
              <w:numPr>
                <w:ilvl w:val="0"/>
                <w:numId w:val="3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Meetings costs (the use of conference calls is encouraged whenever possible)</w:t>
            </w:r>
          </w:p>
          <w:p w14:paraId="1DF04269" w14:textId="77777777" w:rsidR="00D62A0C" w:rsidRPr="00D62A0C" w:rsidRDefault="00D62A0C" w:rsidP="00036FD8">
            <w:pPr>
              <w:numPr>
                <w:ilvl w:val="0"/>
                <w:numId w:val="3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Travel and accommodation expenses of academic participants as well as local community advisors, such as Indigenous elders or agricultural producers, for any face-to-face meetings required to develop the proposal (partner organizations are expected to demonstrate commitment to the project by covering their own costs)</w:t>
            </w:r>
          </w:p>
          <w:p w14:paraId="25307204" w14:textId="77777777" w:rsidR="00D62A0C" w:rsidRPr="00D62A0C" w:rsidRDefault="00D62A0C" w:rsidP="00036FD8">
            <w:pPr>
              <w:numPr>
                <w:ilvl w:val="0"/>
                <w:numId w:val="38"/>
              </w:numPr>
              <w:shd w:val="clear" w:color="auto" w:fill="FFFFFF"/>
              <w:spacing w:after="0" w:line="240" w:lineRule="auto"/>
              <w:rPr>
                <w:rFonts w:ascii="Calibri Light" w:eastAsia="Times New Roman" w:hAnsi="Calibri Light" w:cs="Calibri Light"/>
                <w:lang w:eastAsia="en-US"/>
              </w:rPr>
            </w:pPr>
            <w:r w:rsidRPr="00D62A0C">
              <w:rPr>
                <w:rFonts w:ascii="Calibri Light" w:eastAsia="Times New Roman" w:hAnsi="Calibri Light" w:cs="Calibri Light"/>
                <w:color w:val="000000"/>
                <w:spacing w:val="-3"/>
                <w:lang w:eastAsia="en-US"/>
              </w:rPr>
              <w:t xml:space="preserve">Communication, secretarial, clerical and coordination services over and above what is available from the universities involved and the partner organizations; salaries of technical writers may be requested but only up to a maximum of </w:t>
            </w:r>
            <w:proofErr w:type="gramStart"/>
            <w:r w:rsidRPr="00D62A0C">
              <w:rPr>
                <w:rFonts w:ascii="Calibri Light" w:eastAsia="Times New Roman" w:hAnsi="Calibri Light" w:cs="Calibri Light"/>
                <w:color w:val="000000"/>
                <w:spacing w:val="-3"/>
                <w:lang w:eastAsia="en-US"/>
              </w:rPr>
              <w:t>$15,000</w:t>
            </w:r>
            <w:proofErr w:type="gramEnd"/>
          </w:p>
          <w:p w14:paraId="4E92BBF3" w14:textId="77777777" w:rsidR="00D62A0C" w:rsidRPr="00D62A0C" w:rsidRDefault="00D62A0C" w:rsidP="00D62A0C">
            <w:pPr>
              <w:shd w:val="clear" w:color="auto" w:fill="FFFFFF"/>
              <w:spacing w:after="0" w:line="240" w:lineRule="auto"/>
              <w:rPr>
                <w:rFonts w:ascii="Calibri Light" w:eastAsia="Calibri" w:hAnsi="Calibri Light" w:cs="Calibri Light"/>
                <w:b/>
                <w:bCs/>
                <w:color w:val="000000"/>
                <w:spacing w:val="-8"/>
                <w:lang w:eastAsia="en-US"/>
              </w:rPr>
            </w:pPr>
            <w:r w:rsidRPr="00D62A0C">
              <w:rPr>
                <w:rFonts w:ascii="Calibri Light" w:eastAsia="Calibri" w:hAnsi="Calibri Light" w:cs="Calibri Light"/>
                <w:b/>
                <w:bCs/>
                <w:color w:val="000000"/>
                <w:spacing w:val="-8"/>
                <w:lang w:eastAsia="en-US"/>
              </w:rPr>
              <w:t>Preparatory Funding Instructions</w:t>
            </w:r>
          </w:p>
          <w:p w14:paraId="6E413177" w14:textId="77777777" w:rsidR="00D62A0C" w:rsidRPr="00D62A0C" w:rsidRDefault="00D62A0C" w:rsidP="00D62A0C">
            <w:pPr>
              <w:shd w:val="clear" w:color="auto" w:fill="FFFFFF"/>
              <w:spacing w:after="0" w:line="240" w:lineRule="auto"/>
              <w:rPr>
                <w:rFonts w:ascii="Calibri Light" w:eastAsia="Calibri" w:hAnsi="Calibri Light" w:cs="Calibri Light"/>
                <w:b/>
                <w:bCs/>
                <w:color w:val="000000"/>
                <w:spacing w:val="-8"/>
                <w:lang w:eastAsia="en-US"/>
              </w:rPr>
            </w:pPr>
          </w:p>
          <w:p w14:paraId="56139A6A" w14:textId="77777777" w:rsidR="00D62A0C" w:rsidRPr="00D62A0C" w:rsidRDefault="00D62A0C" w:rsidP="00D62A0C">
            <w:pPr>
              <w:shd w:val="clear" w:color="auto" w:fill="FFFFFF"/>
              <w:spacing w:after="0" w:line="240" w:lineRule="auto"/>
              <w:rPr>
                <w:rFonts w:ascii="Calibri Light" w:eastAsia="Calibri" w:hAnsi="Calibri Light" w:cs="Calibri Light"/>
                <w:spacing w:val="-3"/>
                <w:lang w:eastAsia="en-US"/>
              </w:rPr>
            </w:pPr>
            <w:r w:rsidRPr="00D62A0C">
              <w:rPr>
                <w:rFonts w:ascii="Calibri Light" w:eastAsia="Calibri" w:hAnsi="Calibri Light" w:cs="Calibri Light"/>
                <w:color w:val="000000"/>
                <w:spacing w:val="-3"/>
                <w:lang w:eastAsia="en-US"/>
              </w:rPr>
              <w:t>Log in to </w:t>
            </w:r>
            <w:hyperlink r:id="rId306" w:history="1">
              <w:r w:rsidRPr="00D62A0C">
                <w:rPr>
                  <w:rFonts w:ascii="Calibri Light" w:eastAsia="Calibri" w:hAnsi="Calibri Light" w:cs="Calibri Light"/>
                  <w:color w:val="4472C4"/>
                  <w:spacing w:val="-3"/>
                  <w:u w:val="single"/>
                  <w:lang w:eastAsia="en-US"/>
                </w:rPr>
                <w:t>NSERC's online system</w:t>
              </w:r>
            </w:hyperlink>
            <w:r w:rsidRPr="00D62A0C">
              <w:rPr>
                <w:rFonts w:ascii="Calibri Light" w:eastAsia="Calibri" w:hAnsi="Calibri Light" w:cs="Calibri Light"/>
                <w:spacing w:val="-3"/>
                <w:lang w:eastAsia="en-US"/>
              </w:rPr>
              <w:t> and choose </w:t>
            </w:r>
            <w:r w:rsidRPr="00D62A0C">
              <w:rPr>
                <w:rFonts w:ascii="Calibri Light" w:eastAsia="Calibri" w:hAnsi="Calibri Light" w:cs="Calibri Light"/>
                <w:i/>
                <w:iCs/>
                <w:spacing w:val="-3"/>
                <w:lang w:eastAsia="en-US"/>
              </w:rPr>
              <w:t>Create a new form 101</w:t>
            </w:r>
            <w:r w:rsidRPr="00D62A0C">
              <w:rPr>
                <w:rFonts w:ascii="Calibri Light" w:eastAsia="Calibri" w:hAnsi="Calibri Light" w:cs="Calibri Light"/>
                <w:spacing w:val="-3"/>
                <w:lang w:eastAsia="en-US"/>
              </w:rPr>
              <w:t>.</w:t>
            </w:r>
          </w:p>
          <w:p w14:paraId="4917BBD5" w14:textId="77777777" w:rsidR="00D62A0C" w:rsidRPr="00D62A0C" w:rsidRDefault="00D62A0C" w:rsidP="00036FD8">
            <w:pPr>
              <w:numPr>
                <w:ilvl w:val="0"/>
                <w:numId w:val="39"/>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Select </w:t>
            </w:r>
            <w:r w:rsidRPr="00D62A0C">
              <w:rPr>
                <w:rFonts w:ascii="Calibri Light" w:eastAsia="Times New Roman" w:hAnsi="Calibri Light" w:cs="Calibri Light"/>
                <w:i/>
                <w:iCs/>
                <w:color w:val="000000"/>
                <w:spacing w:val="-3"/>
                <w:lang w:eastAsia="en-US"/>
              </w:rPr>
              <w:t>Research partnerships programs</w:t>
            </w:r>
            <w:r w:rsidRPr="00D62A0C">
              <w:rPr>
                <w:rFonts w:ascii="Calibri Light" w:eastAsia="Times New Roman" w:hAnsi="Calibri Light" w:cs="Calibri Light"/>
                <w:color w:val="000000"/>
                <w:spacing w:val="-3"/>
                <w:lang w:eastAsia="en-US"/>
              </w:rPr>
              <w:t>, then </w:t>
            </w:r>
            <w:r w:rsidRPr="00D62A0C">
              <w:rPr>
                <w:rFonts w:ascii="Calibri Light" w:eastAsia="Times New Roman" w:hAnsi="Calibri Light" w:cs="Calibri Light"/>
                <w:i/>
                <w:iCs/>
                <w:color w:val="000000"/>
                <w:spacing w:val="-3"/>
                <w:lang w:eastAsia="en-US"/>
              </w:rPr>
              <w:t>Alliance grants</w:t>
            </w:r>
            <w:r w:rsidRPr="00D62A0C">
              <w:rPr>
                <w:rFonts w:ascii="Calibri Light" w:eastAsia="Times New Roman" w:hAnsi="Calibri Light" w:cs="Calibri Light"/>
                <w:color w:val="000000"/>
                <w:spacing w:val="-3"/>
                <w:lang w:eastAsia="en-US"/>
              </w:rPr>
              <w:t>.</w:t>
            </w:r>
          </w:p>
          <w:p w14:paraId="2E8DC6BA" w14:textId="77777777" w:rsidR="00D62A0C" w:rsidRPr="00D62A0C" w:rsidRDefault="00D62A0C" w:rsidP="00036FD8">
            <w:pPr>
              <w:numPr>
                <w:ilvl w:val="0"/>
                <w:numId w:val="39"/>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For the </w:t>
            </w:r>
            <w:r w:rsidRPr="00D62A0C">
              <w:rPr>
                <w:rFonts w:ascii="Calibri Light" w:eastAsia="Times New Roman" w:hAnsi="Calibri Light" w:cs="Calibri Light"/>
                <w:i/>
                <w:iCs/>
                <w:color w:val="000000"/>
                <w:spacing w:val="-3"/>
                <w:lang w:eastAsia="en-US"/>
              </w:rPr>
              <w:t>Proposal type</w:t>
            </w:r>
            <w:r w:rsidRPr="00D62A0C">
              <w:rPr>
                <w:rFonts w:ascii="Calibri Light" w:eastAsia="Times New Roman" w:hAnsi="Calibri Light" w:cs="Calibri Light"/>
                <w:color w:val="000000"/>
                <w:spacing w:val="-3"/>
                <w:lang w:eastAsia="en-US"/>
              </w:rPr>
              <w:t> field, select </w:t>
            </w:r>
            <w:r w:rsidRPr="00D62A0C">
              <w:rPr>
                <w:rFonts w:ascii="Calibri Light" w:eastAsia="Times New Roman" w:hAnsi="Calibri Light" w:cs="Calibri Light"/>
                <w:i/>
                <w:iCs/>
                <w:color w:val="000000"/>
                <w:spacing w:val="-3"/>
                <w:lang w:eastAsia="en-US"/>
              </w:rPr>
              <w:t>Letter of intent</w:t>
            </w:r>
            <w:r w:rsidRPr="00D62A0C">
              <w:rPr>
                <w:rFonts w:ascii="Calibri Light" w:eastAsia="Times New Roman" w:hAnsi="Calibri Light" w:cs="Calibri Light"/>
                <w:color w:val="000000"/>
                <w:spacing w:val="-3"/>
                <w:lang w:eastAsia="en-US"/>
              </w:rPr>
              <w:t>.</w:t>
            </w:r>
          </w:p>
          <w:p w14:paraId="100D9A13" w14:textId="77777777" w:rsidR="00D62A0C" w:rsidRPr="00D62A0C" w:rsidRDefault="00D62A0C" w:rsidP="00036FD8">
            <w:pPr>
              <w:numPr>
                <w:ilvl w:val="0"/>
                <w:numId w:val="39"/>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For the </w:t>
            </w:r>
            <w:r w:rsidRPr="00D62A0C">
              <w:rPr>
                <w:rFonts w:ascii="Calibri Light" w:eastAsia="Times New Roman" w:hAnsi="Calibri Light" w:cs="Calibri Light"/>
                <w:i/>
                <w:iCs/>
                <w:color w:val="000000"/>
                <w:spacing w:val="-3"/>
                <w:lang w:eastAsia="en-US"/>
              </w:rPr>
              <w:t>Type of call</w:t>
            </w:r>
            <w:r w:rsidRPr="00D62A0C">
              <w:rPr>
                <w:rFonts w:ascii="Calibri Light" w:eastAsia="Times New Roman" w:hAnsi="Calibri Light" w:cs="Calibri Light"/>
                <w:color w:val="000000"/>
                <w:spacing w:val="-3"/>
                <w:lang w:eastAsia="en-US"/>
              </w:rPr>
              <w:t> field, select </w:t>
            </w:r>
            <w:r w:rsidRPr="00D62A0C">
              <w:rPr>
                <w:rFonts w:ascii="Calibri Light" w:eastAsia="Times New Roman" w:hAnsi="Calibri Light" w:cs="Calibri Light"/>
                <w:i/>
                <w:iCs/>
                <w:color w:val="000000"/>
                <w:spacing w:val="-3"/>
                <w:lang w:eastAsia="en-US"/>
              </w:rPr>
              <w:t>Preparatory funds for sustainable agriculture</w:t>
            </w:r>
            <w:r w:rsidRPr="00D62A0C">
              <w:rPr>
                <w:rFonts w:ascii="Calibri Light" w:eastAsia="Times New Roman" w:hAnsi="Calibri Light" w:cs="Calibri Light"/>
                <w:color w:val="000000"/>
                <w:spacing w:val="-3"/>
                <w:lang w:eastAsia="en-US"/>
              </w:rPr>
              <w:t> from the drop-down menu.</w:t>
            </w:r>
          </w:p>
          <w:p w14:paraId="74DC8FD5" w14:textId="77777777" w:rsidR="00D62A0C" w:rsidRPr="00D62A0C" w:rsidRDefault="00D62A0C" w:rsidP="00D62A0C">
            <w:pPr>
              <w:shd w:val="clear" w:color="auto" w:fill="FFFFFF"/>
              <w:spacing w:after="0" w:line="240" w:lineRule="auto"/>
              <w:rPr>
                <w:rFonts w:ascii="Calibri Light" w:eastAsia="Calibri" w:hAnsi="Calibri Light" w:cs="Calibri Light"/>
                <w:color w:val="000000"/>
                <w:spacing w:val="-3"/>
                <w:lang w:eastAsia="en-US"/>
              </w:rPr>
            </w:pPr>
            <w:r w:rsidRPr="00D62A0C">
              <w:rPr>
                <w:rFonts w:ascii="Calibri Light" w:eastAsia="Calibri" w:hAnsi="Calibri Light" w:cs="Calibri Light"/>
                <w:color w:val="000000"/>
                <w:spacing w:val="-3"/>
                <w:lang w:eastAsia="en-US"/>
              </w:rPr>
              <w:t>Taking into account the information for preparatory funding as outlined in the </w:t>
            </w:r>
            <w:hyperlink r:id="rId307" w:history="1">
              <w:r w:rsidRPr="00D62A0C">
                <w:rPr>
                  <w:rFonts w:ascii="Calibri Light" w:eastAsia="Calibri" w:hAnsi="Calibri Light" w:cs="Calibri Light"/>
                  <w:color w:val="4472C4"/>
                  <w:spacing w:val="-3"/>
                  <w:u w:val="single"/>
                  <w:lang w:eastAsia="en-US"/>
                </w:rPr>
                <w:t>Funding</w:t>
              </w:r>
            </w:hyperlink>
            <w:r w:rsidRPr="00D62A0C">
              <w:rPr>
                <w:rFonts w:ascii="Calibri Light" w:eastAsia="Calibri" w:hAnsi="Calibri Light" w:cs="Calibri Light"/>
                <w:color w:val="4472C4"/>
                <w:spacing w:val="-3"/>
                <w:lang w:eastAsia="en-US"/>
              </w:rPr>
              <w:t> </w:t>
            </w:r>
            <w:r w:rsidRPr="00D62A0C">
              <w:rPr>
                <w:rFonts w:ascii="Calibri Light" w:eastAsia="Calibri" w:hAnsi="Calibri Light" w:cs="Calibri Light"/>
                <w:color w:val="000000"/>
                <w:spacing w:val="-3"/>
                <w:lang w:eastAsia="en-US"/>
              </w:rPr>
              <w:t>section, complete the other required sections of your application. Your request for preparatory funding should include:</w:t>
            </w:r>
          </w:p>
          <w:p w14:paraId="4C86E2C7" w14:textId="77777777" w:rsidR="00D62A0C" w:rsidRPr="00D62A0C" w:rsidRDefault="00D62A0C" w:rsidP="00036FD8">
            <w:pPr>
              <w:numPr>
                <w:ilvl w:val="0"/>
                <w:numId w:val="40"/>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your summary for public release and ten keywords</w:t>
            </w:r>
          </w:p>
          <w:p w14:paraId="6DB6C4A2" w14:textId="77777777" w:rsidR="00D62A0C" w:rsidRPr="00D62A0C" w:rsidRDefault="00D62A0C" w:rsidP="00036FD8">
            <w:pPr>
              <w:numPr>
                <w:ilvl w:val="0"/>
                <w:numId w:val="40"/>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details on fit to the initiative, and the team, including the names of two or more co-applicants and potential partners (maximum 2 pages)</w:t>
            </w:r>
          </w:p>
          <w:p w14:paraId="17A25A9D" w14:textId="77777777" w:rsidR="00D62A0C" w:rsidRPr="00D62A0C" w:rsidRDefault="00D62A0C" w:rsidP="00036FD8">
            <w:pPr>
              <w:numPr>
                <w:ilvl w:val="0"/>
                <w:numId w:val="40"/>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a list of other sources of support and the amounts provided (if applicable)</w:t>
            </w:r>
          </w:p>
          <w:p w14:paraId="4A7AF1E8" w14:textId="77777777" w:rsidR="00D62A0C" w:rsidRPr="00D62A0C" w:rsidRDefault="00D62A0C" w:rsidP="00036FD8">
            <w:pPr>
              <w:numPr>
                <w:ilvl w:val="0"/>
                <w:numId w:val="40"/>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how the funds will be used (budget and budget justification)</w:t>
            </w:r>
          </w:p>
          <w:p w14:paraId="699F25F3" w14:textId="77777777" w:rsidR="00D62A0C" w:rsidRPr="00D62A0C" w:rsidRDefault="00D62A0C" w:rsidP="00036FD8">
            <w:pPr>
              <w:numPr>
                <w:ilvl w:val="0"/>
                <w:numId w:val="40"/>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a form 100A and CCV for the applicant</w:t>
            </w:r>
          </w:p>
        </w:tc>
      </w:tr>
      <w:tr w:rsidR="00D62A0C" w:rsidRPr="00D62A0C" w14:paraId="37D0365D" w14:textId="77777777" w:rsidTr="00D62A0C">
        <w:trPr>
          <w:trHeight w:val="501"/>
        </w:trPr>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4C9C0C2"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 xml:space="preserve">Full application </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F4AD37" w14:textId="77777777" w:rsidR="00D62A0C" w:rsidRPr="00D62A0C" w:rsidRDefault="00D62A0C" w:rsidP="00D62A0C">
            <w:pPr>
              <w:spacing w:after="0" w:line="240" w:lineRule="auto"/>
              <w:textAlignment w:val="baseline"/>
              <w:rPr>
                <w:rFonts w:ascii="Calibri Light" w:eastAsia="Calibri" w:hAnsi="Calibri Light" w:cs="Calibri Light"/>
                <w:b/>
                <w:bCs/>
                <w:lang w:eastAsia="en-US"/>
              </w:rPr>
            </w:pPr>
            <w:r w:rsidRPr="00D62A0C">
              <w:rPr>
                <w:rFonts w:ascii="Calibri Light" w:eastAsia="Calibri" w:hAnsi="Calibri Light" w:cs="Calibri Light"/>
                <w:b/>
                <w:bCs/>
                <w:lang w:eastAsia="en-US"/>
              </w:rPr>
              <w:t>Sponsor Deadline: November 8, 2023</w:t>
            </w:r>
          </w:p>
          <w:p w14:paraId="77A5EF8B" w14:textId="77777777" w:rsidR="00D62A0C" w:rsidRPr="00D62A0C" w:rsidRDefault="00D62A0C" w:rsidP="00D62A0C">
            <w:pPr>
              <w:spacing w:after="0" w:line="240" w:lineRule="auto"/>
              <w:textAlignment w:val="baseline"/>
              <w:rPr>
                <w:rFonts w:ascii="Calibri Light" w:eastAsia="Calibri" w:hAnsi="Calibri Light" w:cs="Calibri Light"/>
                <w:b/>
                <w:bCs/>
                <w:color w:val="000000"/>
                <w:spacing w:val="-8"/>
                <w:lang w:eastAsia="en-US"/>
              </w:rPr>
            </w:pPr>
          </w:p>
          <w:p w14:paraId="33E39C29" w14:textId="77777777" w:rsidR="00D62A0C" w:rsidRPr="00D62A0C" w:rsidRDefault="00D62A0C" w:rsidP="00D62A0C">
            <w:pPr>
              <w:spacing w:after="0" w:line="240" w:lineRule="auto"/>
              <w:textAlignment w:val="baseline"/>
              <w:rPr>
                <w:rFonts w:ascii="Calibri Light" w:eastAsia="Calibri" w:hAnsi="Calibri Light" w:cs="Calibri Light"/>
                <w:b/>
                <w:bCs/>
                <w:color w:val="000000"/>
                <w:spacing w:val="-8"/>
                <w:lang w:eastAsia="en-US"/>
              </w:rPr>
            </w:pPr>
            <w:r w:rsidRPr="00D62A0C">
              <w:rPr>
                <w:rFonts w:ascii="Calibri Light" w:eastAsia="Calibri" w:hAnsi="Calibri Light" w:cs="Calibri Light"/>
                <w:b/>
                <w:bCs/>
                <w:color w:val="000000"/>
                <w:spacing w:val="-8"/>
                <w:lang w:eastAsia="en-US"/>
              </w:rPr>
              <w:t>Full Application Instructions</w:t>
            </w:r>
          </w:p>
          <w:p w14:paraId="3DEAA3B1" w14:textId="77777777" w:rsidR="00D62A0C" w:rsidRPr="00D62A0C" w:rsidRDefault="00D62A0C" w:rsidP="00036FD8">
            <w:pPr>
              <w:numPr>
                <w:ilvl w:val="0"/>
                <w:numId w:val="4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Log in to </w:t>
            </w:r>
            <w:hyperlink r:id="rId308" w:history="1">
              <w:r w:rsidRPr="00D62A0C">
                <w:rPr>
                  <w:rFonts w:ascii="Calibri Light" w:eastAsia="Times New Roman" w:hAnsi="Calibri Light" w:cs="Calibri Light"/>
                  <w:color w:val="4472C4"/>
                  <w:spacing w:val="-3"/>
                  <w:u w:val="single"/>
                  <w:lang w:eastAsia="en-US"/>
                </w:rPr>
                <w:t>NSERC's online system</w:t>
              </w:r>
            </w:hyperlink>
            <w:r w:rsidRPr="00D62A0C">
              <w:rPr>
                <w:rFonts w:ascii="Calibri Light" w:eastAsia="Times New Roman" w:hAnsi="Calibri Light" w:cs="Calibri Light"/>
                <w:color w:val="4472C4"/>
                <w:spacing w:val="-3"/>
                <w:lang w:eastAsia="en-US"/>
              </w:rPr>
              <w:t> </w:t>
            </w:r>
            <w:r w:rsidRPr="00D62A0C">
              <w:rPr>
                <w:rFonts w:ascii="Calibri Light" w:eastAsia="Times New Roman" w:hAnsi="Calibri Light" w:cs="Calibri Light"/>
                <w:color w:val="000000"/>
                <w:spacing w:val="-3"/>
                <w:lang w:eastAsia="en-US"/>
              </w:rPr>
              <w:t>and choose </w:t>
            </w:r>
            <w:r w:rsidRPr="00D62A0C">
              <w:rPr>
                <w:rFonts w:ascii="Calibri Light" w:eastAsia="Times New Roman" w:hAnsi="Calibri Light" w:cs="Calibri Light"/>
                <w:i/>
                <w:iCs/>
                <w:color w:val="000000"/>
                <w:spacing w:val="-3"/>
                <w:lang w:eastAsia="en-US"/>
              </w:rPr>
              <w:t>Create a new form 101</w:t>
            </w:r>
            <w:r w:rsidRPr="00D62A0C">
              <w:rPr>
                <w:rFonts w:ascii="Calibri Light" w:eastAsia="Times New Roman" w:hAnsi="Calibri Light" w:cs="Calibri Light"/>
                <w:color w:val="000000"/>
                <w:spacing w:val="-3"/>
                <w:lang w:eastAsia="en-US"/>
              </w:rPr>
              <w:t>.</w:t>
            </w:r>
          </w:p>
          <w:p w14:paraId="6D968C1F" w14:textId="77777777" w:rsidR="00D62A0C" w:rsidRPr="00D62A0C" w:rsidRDefault="00D62A0C" w:rsidP="00036FD8">
            <w:pPr>
              <w:numPr>
                <w:ilvl w:val="0"/>
                <w:numId w:val="4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Select </w:t>
            </w:r>
            <w:r w:rsidRPr="00D62A0C">
              <w:rPr>
                <w:rFonts w:ascii="Calibri Light" w:eastAsia="Times New Roman" w:hAnsi="Calibri Light" w:cs="Calibri Light"/>
                <w:i/>
                <w:iCs/>
                <w:color w:val="000000"/>
                <w:spacing w:val="-3"/>
                <w:lang w:eastAsia="en-US"/>
              </w:rPr>
              <w:t>Research partnerships programs</w:t>
            </w:r>
            <w:r w:rsidRPr="00D62A0C">
              <w:rPr>
                <w:rFonts w:ascii="Calibri Light" w:eastAsia="Times New Roman" w:hAnsi="Calibri Light" w:cs="Calibri Light"/>
                <w:color w:val="000000"/>
                <w:spacing w:val="-3"/>
                <w:lang w:eastAsia="en-US"/>
              </w:rPr>
              <w:t>, then </w:t>
            </w:r>
            <w:r w:rsidRPr="00D62A0C">
              <w:rPr>
                <w:rFonts w:ascii="Calibri Light" w:eastAsia="Times New Roman" w:hAnsi="Calibri Light" w:cs="Calibri Light"/>
                <w:i/>
                <w:iCs/>
                <w:color w:val="000000"/>
                <w:spacing w:val="-3"/>
                <w:lang w:eastAsia="en-US"/>
              </w:rPr>
              <w:t>Alliance grants</w:t>
            </w:r>
            <w:r w:rsidRPr="00D62A0C">
              <w:rPr>
                <w:rFonts w:ascii="Calibri Light" w:eastAsia="Times New Roman" w:hAnsi="Calibri Light" w:cs="Calibri Light"/>
                <w:color w:val="000000"/>
                <w:spacing w:val="-3"/>
                <w:lang w:eastAsia="en-US"/>
              </w:rPr>
              <w:t>.</w:t>
            </w:r>
          </w:p>
          <w:p w14:paraId="438A84C3" w14:textId="77777777" w:rsidR="00D62A0C" w:rsidRPr="00D62A0C" w:rsidRDefault="00D62A0C" w:rsidP="00036FD8">
            <w:pPr>
              <w:numPr>
                <w:ilvl w:val="0"/>
                <w:numId w:val="4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For the </w:t>
            </w:r>
            <w:r w:rsidRPr="00D62A0C">
              <w:rPr>
                <w:rFonts w:ascii="Calibri Light" w:eastAsia="Times New Roman" w:hAnsi="Calibri Light" w:cs="Calibri Light"/>
                <w:i/>
                <w:iCs/>
                <w:color w:val="000000"/>
                <w:spacing w:val="-3"/>
                <w:lang w:eastAsia="en-US"/>
              </w:rPr>
              <w:t>Proposal type</w:t>
            </w:r>
            <w:r w:rsidRPr="00D62A0C">
              <w:rPr>
                <w:rFonts w:ascii="Calibri Light" w:eastAsia="Times New Roman" w:hAnsi="Calibri Light" w:cs="Calibri Light"/>
                <w:color w:val="000000"/>
                <w:spacing w:val="-3"/>
                <w:lang w:eastAsia="en-US"/>
              </w:rPr>
              <w:t> field, select </w:t>
            </w:r>
            <w:r w:rsidRPr="00D62A0C">
              <w:rPr>
                <w:rFonts w:ascii="Calibri Light" w:eastAsia="Times New Roman" w:hAnsi="Calibri Light" w:cs="Calibri Light"/>
                <w:i/>
                <w:iCs/>
                <w:color w:val="000000"/>
                <w:spacing w:val="-3"/>
                <w:lang w:eastAsia="en-US"/>
              </w:rPr>
              <w:t>Full proposal</w:t>
            </w:r>
            <w:r w:rsidRPr="00D62A0C">
              <w:rPr>
                <w:rFonts w:ascii="Calibri Light" w:eastAsia="Times New Roman" w:hAnsi="Calibri Light" w:cs="Calibri Light"/>
                <w:color w:val="000000"/>
                <w:spacing w:val="-3"/>
                <w:lang w:eastAsia="en-US"/>
              </w:rPr>
              <w:t>.</w:t>
            </w:r>
          </w:p>
          <w:p w14:paraId="3413FE4A" w14:textId="77777777" w:rsidR="00D62A0C" w:rsidRPr="00D62A0C" w:rsidRDefault="00D62A0C" w:rsidP="00036FD8">
            <w:pPr>
              <w:numPr>
                <w:ilvl w:val="0"/>
                <w:numId w:val="4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For the </w:t>
            </w:r>
            <w:r w:rsidRPr="00D62A0C">
              <w:rPr>
                <w:rFonts w:ascii="Calibri Light" w:eastAsia="Times New Roman" w:hAnsi="Calibri Light" w:cs="Calibri Light"/>
                <w:i/>
                <w:iCs/>
                <w:color w:val="000000"/>
                <w:spacing w:val="-3"/>
                <w:lang w:eastAsia="en-US"/>
              </w:rPr>
              <w:t>Type of call</w:t>
            </w:r>
            <w:r w:rsidRPr="00D62A0C">
              <w:rPr>
                <w:rFonts w:ascii="Calibri Light" w:eastAsia="Times New Roman" w:hAnsi="Calibri Light" w:cs="Calibri Light"/>
                <w:color w:val="000000"/>
                <w:spacing w:val="-3"/>
                <w:lang w:eastAsia="en-US"/>
              </w:rPr>
              <w:t> field, select </w:t>
            </w:r>
            <w:r w:rsidRPr="00D62A0C">
              <w:rPr>
                <w:rFonts w:ascii="Calibri Light" w:eastAsia="Times New Roman" w:hAnsi="Calibri Light" w:cs="Calibri Light"/>
                <w:i/>
                <w:iCs/>
                <w:color w:val="000000"/>
                <w:spacing w:val="-3"/>
                <w:lang w:eastAsia="en-US"/>
              </w:rPr>
              <w:t>Sustainable agriculture</w:t>
            </w:r>
            <w:r w:rsidRPr="00D62A0C">
              <w:rPr>
                <w:rFonts w:ascii="Calibri Light" w:eastAsia="Times New Roman" w:hAnsi="Calibri Light" w:cs="Calibri Light"/>
                <w:color w:val="000000"/>
                <w:spacing w:val="-3"/>
                <w:lang w:eastAsia="en-US"/>
              </w:rPr>
              <w:t> from the drop-down menu.</w:t>
            </w:r>
          </w:p>
          <w:p w14:paraId="7E0F215D" w14:textId="77777777" w:rsidR="00D62A0C" w:rsidRPr="00D62A0C" w:rsidRDefault="00D62A0C" w:rsidP="00036FD8">
            <w:pPr>
              <w:numPr>
                <w:ilvl w:val="0"/>
                <w:numId w:val="4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Following the </w:t>
            </w:r>
            <w:hyperlink r:id="rId309" w:history="1">
              <w:r w:rsidRPr="00D62A0C">
                <w:rPr>
                  <w:rFonts w:ascii="Calibri Light" w:eastAsia="Times New Roman" w:hAnsi="Calibri Light" w:cs="Calibri Light"/>
                  <w:color w:val="4472C4"/>
                  <w:spacing w:val="-3"/>
                  <w:u w:val="single"/>
                  <w:lang w:eastAsia="en-US"/>
                </w:rPr>
                <w:t>instructions for completing an Alliance grant application</w:t>
              </w:r>
            </w:hyperlink>
            <w:r w:rsidRPr="00D62A0C">
              <w:rPr>
                <w:rFonts w:ascii="Calibri Light" w:eastAsia="Times New Roman" w:hAnsi="Calibri Light" w:cs="Calibri Light"/>
                <w:color w:val="000000"/>
                <w:spacing w:val="-3"/>
                <w:lang w:eastAsia="en-US"/>
              </w:rPr>
              <w:t>, fill out the </w:t>
            </w:r>
            <w:hyperlink r:id="rId310" w:history="1">
              <w:r w:rsidRPr="00D62A0C">
                <w:rPr>
                  <w:rFonts w:ascii="Calibri Light" w:eastAsia="Times New Roman" w:hAnsi="Calibri Light" w:cs="Calibri Light"/>
                  <w:color w:val="4472C4"/>
                  <w:spacing w:val="-3"/>
                  <w:u w:val="single"/>
                  <w:lang w:eastAsia="en-US"/>
                </w:rPr>
                <w:t>proposal template</w:t>
              </w:r>
            </w:hyperlink>
            <w:r w:rsidRPr="00D62A0C">
              <w:rPr>
                <w:rFonts w:ascii="Calibri Light" w:eastAsia="Times New Roman" w:hAnsi="Calibri Light" w:cs="Calibri Light"/>
                <w:color w:val="4472C4"/>
                <w:spacing w:val="-3"/>
                <w:lang w:eastAsia="en-US"/>
              </w:rPr>
              <w:t> </w:t>
            </w:r>
            <w:r w:rsidRPr="00D62A0C">
              <w:rPr>
                <w:rFonts w:ascii="Calibri Light" w:eastAsia="Times New Roman" w:hAnsi="Calibri Light" w:cs="Calibri Light"/>
                <w:color w:val="000000"/>
                <w:spacing w:val="-3"/>
                <w:lang w:eastAsia="en-US"/>
              </w:rPr>
              <w:t>and complete the other sections of your application. Delete the </w:t>
            </w:r>
            <w:r w:rsidRPr="00D62A0C">
              <w:rPr>
                <w:rFonts w:ascii="Calibri Light" w:eastAsia="Times New Roman" w:hAnsi="Calibri Light" w:cs="Calibri Light"/>
                <w:i/>
                <w:iCs/>
                <w:color w:val="000000"/>
                <w:spacing w:val="-3"/>
                <w:lang w:eastAsia="en-US"/>
              </w:rPr>
              <w:t>Public impact value proposition</w:t>
            </w:r>
            <w:r w:rsidRPr="00D62A0C">
              <w:rPr>
                <w:rFonts w:ascii="Calibri Light" w:eastAsia="Times New Roman" w:hAnsi="Calibri Light" w:cs="Calibri Light"/>
                <w:color w:val="000000"/>
                <w:spacing w:val="-3"/>
                <w:lang w:eastAsia="en-US"/>
              </w:rPr>
              <w:t> section from the proposal template. It does not apply to the Sustainable agriculture research initiative.</w:t>
            </w:r>
          </w:p>
          <w:p w14:paraId="257FEDBD" w14:textId="77777777" w:rsidR="00D62A0C" w:rsidRPr="00D62A0C" w:rsidRDefault="00D62A0C" w:rsidP="00036FD8">
            <w:pPr>
              <w:numPr>
                <w:ilvl w:val="0"/>
                <w:numId w:val="41"/>
              </w:numPr>
              <w:shd w:val="clear" w:color="auto" w:fill="FFFFFF"/>
              <w:spacing w:after="0" w:line="240" w:lineRule="auto"/>
              <w:rPr>
                <w:rFonts w:ascii="Calibri Light" w:eastAsia="Times New Roman" w:hAnsi="Calibri Light" w:cs="Calibri Light"/>
                <w:b/>
                <w:bCs/>
                <w:lang w:eastAsia="en-US"/>
              </w:rPr>
            </w:pPr>
            <w:r w:rsidRPr="00D62A0C">
              <w:rPr>
                <w:rFonts w:ascii="Calibri Light" w:eastAsia="Times New Roman" w:hAnsi="Calibri Light" w:cs="Calibri Light"/>
                <w:color w:val="000000"/>
                <w:spacing w:val="-3"/>
                <w:lang w:eastAsia="en-US"/>
              </w:rPr>
              <w:t>Submit your completed application and supporting documents, including a </w:t>
            </w:r>
            <w:hyperlink r:id="rId311" w:history="1">
              <w:r w:rsidRPr="00D62A0C">
                <w:rPr>
                  <w:rFonts w:ascii="Calibri Light" w:eastAsia="Times New Roman" w:hAnsi="Calibri Light" w:cs="Calibri Light"/>
                  <w:color w:val="4472C4"/>
                  <w:spacing w:val="-3"/>
                  <w:u w:val="single"/>
                  <w:lang w:eastAsia="en-US"/>
                </w:rPr>
                <w:t>personal data form with CCV attachment</w:t>
              </w:r>
            </w:hyperlink>
            <w:r w:rsidRPr="00D62A0C">
              <w:rPr>
                <w:rFonts w:ascii="Calibri Light" w:eastAsia="Times New Roman" w:hAnsi="Calibri Light" w:cs="Calibri Light"/>
                <w:spacing w:val="-3"/>
                <w:lang w:eastAsia="en-US"/>
              </w:rPr>
              <w:t xml:space="preserve"> for the applicant and all co-applicants, via NSERC's online system. Your partner organization's contact person will be invited through the online </w:t>
            </w:r>
            <w:r w:rsidRPr="00D62A0C">
              <w:rPr>
                <w:rFonts w:ascii="Calibri Light" w:eastAsia="Times New Roman" w:hAnsi="Calibri Light" w:cs="Calibri Light"/>
                <w:spacing w:val="-3"/>
                <w:lang w:eastAsia="en-US"/>
              </w:rPr>
              <w:lastRenderedPageBreak/>
              <w:t>system to provide information about their organization following the </w:t>
            </w:r>
            <w:hyperlink r:id="rId312" w:history="1">
              <w:r w:rsidRPr="00D62A0C">
                <w:rPr>
                  <w:rFonts w:ascii="Calibri Light" w:eastAsia="Times New Roman" w:hAnsi="Calibri Light" w:cs="Calibri Light"/>
                  <w:color w:val="4472C4"/>
                  <w:spacing w:val="-3"/>
                  <w:u w:val="single"/>
                  <w:lang w:eastAsia="en-US"/>
                </w:rPr>
                <w:t>Alliance grants partner organization instructions</w:t>
              </w:r>
            </w:hyperlink>
            <w:r w:rsidRPr="00D62A0C">
              <w:rPr>
                <w:rFonts w:ascii="Calibri Light" w:eastAsia="Times New Roman" w:hAnsi="Calibri Light" w:cs="Calibri Light"/>
                <w:color w:val="4472C4"/>
                <w:spacing w:val="-3"/>
                <w:lang w:eastAsia="en-US"/>
              </w:rPr>
              <w:t>.</w:t>
            </w:r>
          </w:p>
        </w:tc>
      </w:tr>
      <w:tr w:rsidR="00D62A0C" w:rsidRPr="00D62A0C" w14:paraId="18858168" w14:textId="77777777" w:rsidTr="00D62A0C">
        <w:trPr>
          <w:trHeight w:val="339"/>
        </w:trPr>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C26B4C"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lastRenderedPageBreak/>
              <w:t>Value</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29B1076"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 xml:space="preserve">Grant support from this initiative will range from </w:t>
            </w:r>
            <w:r w:rsidRPr="00D62A0C">
              <w:rPr>
                <w:rFonts w:ascii="Calibri Light" w:eastAsia="Calibri" w:hAnsi="Calibri Light" w:cs="Calibri Light"/>
                <w:b/>
                <w:bCs/>
                <w:lang w:eastAsia="en-US"/>
              </w:rPr>
              <w:t>$500,000 to $2,000,000 per year, for four years</w:t>
            </w:r>
            <w:r w:rsidRPr="00D62A0C">
              <w:rPr>
                <w:rFonts w:ascii="Calibri Light" w:eastAsia="Calibri" w:hAnsi="Calibri Light" w:cs="Calibri Light"/>
                <w:lang w:eastAsia="en-US"/>
              </w:rPr>
              <w:t xml:space="preserve">. NSERC and SSHRC will provide support for 100% of the eligible costs of research. </w:t>
            </w:r>
          </w:p>
          <w:p w14:paraId="51D34E24" w14:textId="77777777" w:rsidR="00D62A0C" w:rsidRPr="00D62A0C" w:rsidRDefault="00D62A0C" w:rsidP="00D62A0C">
            <w:pPr>
              <w:spacing w:after="0" w:line="240" w:lineRule="auto"/>
              <w:rPr>
                <w:rFonts w:ascii="Calibri Light" w:eastAsia="Calibri" w:hAnsi="Calibri Light" w:cs="Calibri Light"/>
                <w:lang w:eastAsia="en-US"/>
              </w:rPr>
            </w:pPr>
          </w:p>
          <w:p w14:paraId="32699BA9" w14:textId="77777777" w:rsidR="00D62A0C" w:rsidRPr="00D62A0C" w:rsidRDefault="00D62A0C" w:rsidP="00D62A0C">
            <w:pPr>
              <w:spacing w:after="0" w:line="240" w:lineRule="auto"/>
              <w:rPr>
                <w:rFonts w:ascii="Calibri Light" w:eastAsia="Calibri" w:hAnsi="Calibri Light" w:cs="Calibri Light"/>
                <w:i/>
                <w:iCs/>
                <w:lang w:eastAsia="en-US"/>
              </w:rPr>
            </w:pPr>
            <w:r w:rsidRPr="00D62A0C">
              <w:rPr>
                <w:rFonts w:ascii="Calibri Light" w:eastAsia="Calibri" w:hAnsi="Calibri Light" w:cs="Calibri Light"/>
                <w:b/>
                <w:bCs/>
                <w:i/>
                <w:iCs/>
                <w:lang w:eastAsia="en-US"/>
              </w:rPr>
              <w:t>Note</w:t>
            </w:r>
            <w:r w:rsidRPr="00D62A0C">
              <w:rPr>
                <w:rFonts w:ascii="Calibri Light" w:eastAsia="Calibri" w:hAnsi="Calibri Light" w:cs="Calibri Light"/>
                <w:i/>
                <w:iCs/>
                <w:lang w:eastAsia="en-US"/>
              </w:rPr>
              <w:t>: Although partner organizations do not need to provide cash contributions to participate, they must actively play a role in the research project and support it through in-kind contributions.</w:t>
            </w:r>
          </w:p>
        </w:tc>
      </w:tr>
      <w:tr w:rsidR="00D62A0C" w:rsidRPr="00D62A0C" w14:paraId="6924EC24"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4C2328B"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Duration</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919EE71"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lang w:eastAsia="en-US"/>
              </w:rPr>
              <w:t xml:space="preserve">4 years </w:t>
            </w:r>
          </w:p>
          <w:p w14:paraId="32DD26C4"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Applications for projects less than four years will not be accepted.</w:t>
            </w:r>
          </w:p>
        </w:tc>
      </w:tr>
      <w:tr w:rsidR="00D62A0C" w:rsidRPr="00D62A0C" w14:paraId="72E1BAC6"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8841119"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Partnerships requirements</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D90B4C4" w14:textId="77777777" w:rsidR="00D62A0C" w:rsidRPr="00D62A0C" w:rsidRDefault="00D62A0C" w:rsidP="00D62A0C">
            <w:pPr>
              <w:spacing w:after="0" w:line="240" w:lineRule="auto"/>
              <w:rPr>
                <w:rFonts w:ascii="Calibri Light" w:eastAsia="Calibri" w:hAnsi="Calibri Light" w:cs="Calibri Light"/>
                <w:color w:val="000000"/>
                <w:spacing w:val="-3"/>
                <w:shd w:val="clear" w:color="auto" w:fill="FFFFFF"/>
                <w:lang w:eastAsia="en-US"/>
              </w:rPr>
            </w:pPr>
            <w:r w:rsidRPr="00D62A0C">
              <w:rPr>
                <w:rFonts w:ascii="Calibri Light" w:eastAsia="Calibri" w:hAnsi="Calibri Light" w:cs="Calibri Light"/>
                <w:color w:val="000000"/>
                <w:spacing w:val="-3"/>
                <w:shd w:val="clear" w:color="auto" w:fill="FFFFFF"/>
                <w:lang w:eastAsia="en-US"/>
              </w:rPr>
              <w:t xml:space="preserve">Grants awarded as part of this initiative will support large-scale proposals, and so applicants are encouraged to involve researchers across several universities, </w:t>
            </w:r>
            <w:proofErr w:type="gramStart"/>
            <w:r w:rsidRPr="00D62A0C">
              <w:rPr>
                <w:rFonts w:ascii="Calibri Light" w:eastAsia="Calibri" w:hAnsi="Calibri Light" w:cs="Calibri Light"/>
                <w:color w:val="000000"/>
                <w:spacing w:val="-3"/>
                <w:shd w:val="clear" w:color="auto" w:fill="FFFFFF"/>
                <w:lang w:eastAsia="en-US"/>
              </w:rPr>
              <w:t>colleges</w:t>
            </w:r>
            <w:proofErr w:type="gramEnd"/>
            <w:r w:rsidRPr="00D62A0C">
              <w:rPr>
                <w:rFonts w:ascii="Calibri Light" w:eastAsia="Calibri" w:hAnsi="Calibri Light" w:cs="Calibri Light"/>
                <w:color w:val="000000"/>
                <w:spacing w:val="-3"/>
                <w:shd w:val="clear" w:color="auto" w:fill="FFFFFF"/>
                <w:lang w:eastAsia="en-US"/>
              </w:rPr>
              <w:t xml:space="preserve"> and disciplines, and to include multiple partner organizations in their application. </w:t>
            </w:r>
          </w:p>
          <w:p w14:paraId="03737E07" w14:textId="77777777" w:rsidR="00D62A0C" w:rsidRPr="00D62A0C" w:rsidRDefault="00D62A0C" w:rsidP="00D62A0C">
            <w:pPr>
              <w:spacing w:after="0" w:line="240" w:lineRule="auto"/>
              <w:rPr>
                <w:rFonts w:ascii="Calibri Light" w:eastAsia="Calibri" w:hAnsi="Calibri Light" w:cs="Calibri Light"/>
                <w:color w:val="000000"/>
                <w:spacing w:val="-3"/>
                <w:shd w:val="clear" w:color="auto" w:fill="FFFFFF"/>
                <w:lang w:eastAsia="en-US"/>
              </w:rPr>
            </w:pPr>
          </w:p>
          <w:p w14:paraId="00B67637"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color w:val="000000"/>
                <w:spacing w:val="-3"/>
                <w:shd w:val="clear" w:color="auto" w:fill="FFFFFF"/>
                <w:lang w:eastAsia="en-US"/>
              </w:rPr>
              <w:t xml:space="preserve">To maximize the potential impact, </w:t>
            </w:r>
            <w:proofErr w:type="gramStart"/>
            <w:r w:rsidRPr="00D62A0C">
              <w:rPr>
                <w:rFonts w:ascii="Calibri Light" w:eastAsia="Calibri" w:hAnsi="Calibri Light" w:cs="Calibri Light"/>
                <w:color w:val="000000"/>
                <w:spacing w:val="-3"/>
                <w:shd w:val="clear" w:color="auto" w:fill="FFFFFF"/>
                <w:lang w:eastAsia="en-US"/>
              </w:rPr>
              <w:t>benefits</w:t>
            </w:r>
            <w:proofErr w:type="gramEnd"/>
            <w:r w:rsidRPr="00D62A0C">
              <w:rPr>
                <w:rFonts w:ascii="Calibri Light" w:eastAsia="Calibri" w:hAnsi="Calibri Light" w:cs="Calibri Light"/>
                <w:color w:val="000000"/>
                <w:spacing w:val="-3"/>
                <w:shd w:val="clear" w:color="auto" w:fill="FFFFFF"/>
                <w:lang w:eastAsia="en-US"/>
              </w:rPr>
              <w:t xml:space="preserve"> and knowledge mobilization of the research, at least one partner organization is required, however, collaboration with additional partner organizations is encouraged. Even though NSERC and SSHRC will cover 100% of the project's eligible costs, </w:t>
            </w:r>
            <w:r w:rsidRPr="00D62A0C">
              <w:rPr>
                <w:rFonts w:ascii="Calibri Light" w:eastAsia="Calibri" w:hAnsi="Calibri Light" w:cs="Calibri Light"/>
                <w:b/>
                <w:bCs/>
                <w:color w:val="000000"/>
                <w:spacing w:val="-3"/>
                <w:shd w:val="clear" w:color="auto" w:fill="FFFFFF"/>
                <w:lang w:eastAsia="en-US"/>
              </w:rPr>
              <w:t>you must include at least one partner organization (from the private, public or not-for-profit sectors) whose cash contributions would have been recognized for cost sharing</w:t>
            </w:r>
            <w:r w:rsidRPr="00D62A0C">
              <w:rPr>
                <w:rFonts w:ascii="Calibri Light" w:eastAsia="Calibri" w:hAnsi="Calibri Light" w:cs="Calibri Light"/>
                <w:color w:val="000000"/>
                <w:spacing w:val="-3"/>
                <w:shd w:val="clear" w:color="auto" w:fill="FFFFFF"/>
                <w:lang w:eastAsia="en-US"/>
              </w:rPr>
              <w:t xml:space="preserve"> (see </w:t>
            </w:r>
            <w:hyperlink r:id="rId313" w:anchor="roleofpartner" w:history="1">
              <w:r w:rsidRPr="00D62A0C">
                <w:rPr>
                  <w:rFonts w:ascii="Calibri Light" w:eastAsia="Calibri" w:hAnsi="Calibri Light" w:cs="Calibri Light"/>
                  <w:color w:val="4472C4"/>
                  <w:spacing w:val="-3"/>
                  <w:u w:val="single"/>
                  <w:shd w:val="clear" w:color="auto" w:fill="FFFFFF"/>
                  <w:lang w:eastAsia="en-US"/>
                </w:rPr>
                <w:t>Alliance grants: Role of partner organizations</w:t>
              </w:r>
            </w:hyperlink>
            <w:r w:rsidRPr="00D62A0C">
              <w:rPr>
                <w:rFonts w:ascii="Calibri Light" w:eastAsia="Calibri" w:hAnsi="Calibri Light" w:cs="Calibri Light"/>
                <w:spacing w:val="-3"/>
                <w:shd w:val="clear" w:color="auto" w:fill="FFFFFF"/>
                <w:lang w:eastAsia="en-US"/>
              </w:rPr>
              <w:t> for more details).</w:t>
            </w:r>
          </w:p>
        </w:tc>
      </w:tr>
      <w:tr w:rsidR="00D62A0C" w:rsidRPr="00D62A0C" w14:paraId="072A7286"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8C730DF"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How to apply</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CAAB273"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spacing w:val="-3"/>
                <w:shd w:val="clear" w:color="auto" w:fill="FFFFFF"/>
                <w:lang w:eastAsia="en-US"/>
              </w:rPr>
            </w:pPr>
            <w:r w:rsidRPr="00D62A0C">
              <w:rPr>
                <w:rFonts w:ascii="Calibri Light" w:eastAsia="Calibri" w:hAnsi="Calibri Light" w:cs="Calibri Light"/>
                <w:color w:val="000000"/>
                <w:spacing w:val="-3"/>
                <w:shd w:val="clear" w:color="auto" w:fill="FFFFFF"/>
                <w:lang w:eastAsia="en-US"/>
              </w:rPr>
              <w:t>Each applicant and co-applicant must </w:t>
            </w:r>
            <w:hyperlink r:id="rId314" w:history="1">
              <w:r w:rsidRPr="00D62A0C">
                <w:rPr>
                  <w:rFonts w:ascii="Calibri Light" w:eastAsia="Calibri" w:hAnsi="Calibri Light" w:cs="Calibri Light"/>
                  <w:color w:val="4472C4"/>
                  <w:spacing w:val="-3"/>
                  <w:u w:val="single"/>
                  <w:shd w:val="clear" w:color="auto" w:fill="FFFFFF"/>
                  <w:lang w:eastAsia="en-US"/>
                </w:rPr>
                <w:t>create an account</w:t>
              </w:r>
            </w:hyperlink>
            <w:r w:rsidRPr="00D62A0C">
              <w:rPr>
                <w:rFonts w:ascii="Calibri Light" w:eastAsia="Calibri" w:hAnsi="Calibri Light" w:cs="Calibri Light"/>
                <w:spacing w:val="-3"/>
                <w:shd w:val="clear" w:color="auto" w:fill="FFFFFF"/>
                <w:lang w:eastAsia="en-US"/>
              </w:rPr>
              <w:t> in NSERC's online system if they do not already have one. All applicants and co-applicants must complete and submit a form 100A, following the </w:t>
            </w:r>
            <w:hyperlink r:id="rId315" w:history="1">
              <w:r w:rsidRPr="00D62A0C">
                <w:rPr>
                  <w:rFonts w:ascii="Calibri Light" w:eastAsia="Calibri" w:hAnsi="Calibri Light" w:cs="Calibri Light"/>
                  <w:color w:val="4472C4"/>
                  <w:spacing w:val="-3"/>
                  <w:u w:val="single"/>
                  <w:shd w:val="clear" w:color="auto" w:fill="FFFFFF"/>
                  <w:lang w:eastAsia="en-US"/>
                </w:rPr>
                <w:t>relevant instructions</w:t>
              </w:r>
            </w:hyperlink>
            <w:r w:rsidRPr="00D62A0C">
              <w:rPr>
                <w:rFonts w:ascii="Calibri Light" w:eastAsia="Calibri" w:hAnsi="Calibri Light" w:cs="Calibri Light"/>
                <w:spacing w:val="-3"/>
                <w:shd w:val="clear" w:color="auto" w:fill="FFFFFF"/>
                <w:lang w:eastAsia="en-US"/>
              </w:rPr>
              <w:t> to be included in the application. Social sciences and humanities researchers may use research subject code 8000 when indicating their expertise.</w:t>
            </w:r>
          </w:p>
          <w:p w14:paraId="6B8CE501"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spacing w:val="3"/>
                <w:lang w:eastAsia="en-US"/>
              </w:rPr>
            </w:pPr>
            <w:r w:rsidRPr="00D62A0C">
              <w:rPr>
                <w:rFonts w:ascii="Calibri Light" w:eastAsia="Calibri" w:hAnsi="Calibri Light" w:cs="Calibri Light"/>
                <w:spacing w:val="3"/>
                <w:lang w:eastAsia="en-US"/>
              </w:rPr>
              <w:t>NSERC and SSHRC will review all proposals to determine which agency's research areas they fall under. NSERC will provide funding for research primarily in the natural sciences and engineering fields, while SSHRC will support research primarily in the social sciences and humanities fields. NSERC funding will be provided as an Alliance grant, while SSHRC funding will be provided as a Partnership-type grant.</w:t>
            </w:r>
          </w:p>
          <w:p w14:paraId="173A41B0"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spacing w:val="3"/>
                <w:lang w:eastAsia="en-US"/>
              </w:rPr>
            </w:pPr>
          </w:p>
          <w:p w14:paraId="30F6CD30"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i/>
                <w:iCs/>
                <w:spacing w:val="3"/>
                <w:lang w:eastAsia="en-US"/>
              </w:rPr>
            </w:pPr>
            <w:r w:rsidRPr="00D62A0C">
              <w:rPr>
                <w:rFonts w:ascii="Calibri Light" w:eastAsia="Calibri" w:hAnsi="Calibri Light" w:cs="Calibri Light"/>
                <w:b/>
                <w:bCs/>
                <w:i/>
                <w:iCs/>
                <w:spacing w:val="3"/>
                <w:highlight w:val="yellow"/>
                <w:lang w:eastAsia="en-US"/>
              </w:rPr>
              <w:t>Note</w:t>
            </w:r>
            <w:r w:rsidRPr="00D62A0C">
              <w:rPr>
                <w:rFonts w:ascii="Calibri Light" w:eastAsia="Calibri" w:hAnsi="Calibri Light" w:cs="Calibri Light"/>
                <w:i/>
                <w:iCs/>
                <w:spacing w:val="3"/>
                <w:highlight w:val="yellow"/>
                <w:lang w:eastAsia="en-US"/>
              </w:rPr>
              <w:t>: It is not necessary to apply for or receive preparatory funding in May to be eligible to put in a full proposal in November.</w:t>
            </w:r>
          </w:p>
        </w:tc>
      </w:tr>
      <w:tr w:rsidR="00D62A0C" w:rsidRPr="00D62A0C" w14:paraId="24E51648"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278281E"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Eligibility</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6A7CB88"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spacing w:val="-3"/>
                <w:shd w:val="clear" w:color="auto" w:fill="FFFFFF"/>
                <w:lang w:eastAsia="en-US"/>
              </w:rPr>
            </w:pPr>
            <w:r w:rsidRPr="00D62A0C">
              <w:rPr>
                <w:rFonts w:ascii="Calibri Light" w:eastAsia="Calibri" w:hAnsi="Calibri Light" w:cs="Calibri Light"/>
                <w:color w:val="000000"/>
                <w:spacing w:val="-3"/>
                <w:shd w:val="clear" w:color="auto" w:fill="FFFFFF"/>
                <w:lang w:eastAsia="en-US"/>
              </w:rPr>
              <w:t xml:space="preserve">Canadian university researchers from the humanities, social sciences, natural </w:t>
            </w:r>
            <w:proofErr w:type="gramStart"/>
            <w:r w:rsidRPr="00D62A0C">
              <w:rPr>
                <w:rFonts w:ascii="Calibri Light" w:eastAsia="Calibri" w:hAnsi="Calibri Light" w:cs="Calibri Light"/>
                <w:color w:val="000000"/>
                <w:spacing w:val="-3"/>
                <w:shd w:val="clear" w:color="auto" w:fill="FFFFFF"/>
                <w:lang w:eastAsia="en-US"/>
              </w:rPr>
              <w:t>sciences</w:t>
            </w:r>
            <w:proofErr w:type="gramEnd"/>
            <w:r w:rsidRPr="00D62A0C">
              <w:rPr>
                <w:rFonts w:ascii="Calibri Light" w:eastAsia="Calibri" w:hAnsi="Calibri Light" w:cs="Calibri Light"/>
                <w:color w:val="000000"/>
                <w:spacing w:val="-3"/>
                <w:shd w:val="clear" w:color="auto" w:fill="FFFFFF"/>
                <w:lang w:eastAsia="en-US"/>
              </w:rPr>
              <w:t xml:space="preserve"> or engineering fields, may apply for this funding opportunity. Specifically, eligible Canadian university researchers must apply as part of a team with two or more eligible co-applicants. To be an applicant or co-applicant, you must be working in a research area supported by NSERC or SSHRC and you must meet </w:t>
            </w:r>
            <w:hyperlink r:id="rId316" w:history="1">
              <w:r w:rsidRPr="00D62A0C">
                <w:rPr>
                  <w:rFonts w:ascii="Calibri Light" w:eastAsia="Calibri" w:hAnsi="Calibri Light" w:cs="Calibri Light"/>
                  <w:color w:val="4472C4"/>
                  <w:spacing w:val="-3"/>
                  <w:u w:val="single"/>
                  <w:shd w:val="clear" w:color="auto" w:fill="FFFFFF"/>
                  <w:lang w:eastAsia="en-US"/>
                </w:rPr>
                <w:t>NSERC's eligibility requirements</w:t>
              </w:r>
            </w:hyperlink>
            <w:r w:rsidRPr="00D62A0C">
              <w:rPr>
                <w:rFonts w:ascii="Calibri Light" w:eastAsia="Calibri" w:hAnsi="Calibri Light" w:cs="Calibri Light"/>
                <w:spacing w:val="-3"/>
                <w:shd w:val="clear" w:color="auto" w:fill="FFFFFF"/>
                <w:lang w:eastAsia="en-US"/>
              </w:rPr>
              <w:t> at the time of application. </w:t>
            </w:r>
          </w:p>
          <w:p w14:paraId="7E3808EE"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color w:val="000000"/>
                <w:spacing w:val="3"/>
                <w:lang w:eastAsia="en-US"/>
              </w:rPr>
            </w:pPr>
          </w:p>
          <w:p w14:paraId="46BB9237"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color w:val="000000"/>
                <w:spacing w:val="3"/>
                <w:lang w:eastAsia="en-US"/>
              </w:rPr>
            </w:pPr>
            <w:r w:rsidRPr="00D62A0C">
              <w:rPr>
                <w:rFonts w:ascii="Calibri Light" w:eastAsia="Calibri" w:hAnsi="Calibri Light" w:cs="Calibri Light"/>
                <w:color w:val="000000"/>
                <w:spacing w:val="3"/>
                <w:lang w:eastAsia="en-US"/>
              </w:rPr>
              <w:t>You are limited to one application as the applicant, but you can be a co-applicant or collaborator on more than one application.</w:t>
            </w:r>
          </w:p>
        </w:tc>
      </w:tr>
      <w:tr w:rsidR="00D62A0C" w:rsidRPr="00D62A0C" w14:paraId="467EDA78"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3949AE2"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For more information</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7067197" w14:textId="77777777" w:rsidR="00D62A0C" w:rsidRPr="00D62A0C" w:rsidRDefault="00D62A0C" w:rsidP="00D62A0C">
            <w:pPr>
              <w:spacing w:after="0" w:line="240" w:lineRule="auto"/>
              <w:rPr>
                <w:rFonts w:ascii="Calibri Light" w:eastAsia="Calibri" w:hAnsi="Calibri Light" w:cs="Calibri Light"/>
                <w:lang w:val="en-CA" w:eastAsia="en-US"/>
              </w:rPr>
            </w:pPr>
            <w:r w:rsidRPr="00D62A0C">
              <w:rPr>
                <w:rFonts w:ascii="Calibri Light" w:eastAsia="Calibri" w:hAnsi="Calibri Light" w:cs="Calibri Light"/>
                <w:lang w:eastAsia="en-US"/>
              </w:rPr>
              <w:t>Contact your grants officer or reach o</w:t>
            </w:r>
            <w:proofErr w:type="spellStart"/>
            <w:r w:rsidRPr="00D62A0C">
              <w:rPr>
                <w:rFonts w:ascii="Calibri Light" w:eastAsia="Calibri" w:hAnsi="Calibri Light" w:cs="Calibri Light"/>
                <w:color w:val="000000"/>
                <w:lang w:val="en-CA" w:eastAsia="en-US"/>
              </w:rPr>
              <w:t>ut</w:t>
            </w:r>
            <w:proofErr w:type="spellEnd"/>
            <w:r w:rsidRPr="00D62A0C">
              <w:rPr>
                <w:rFonts w:ascii="Calibri Light" w:eastAsia="Calibri" w:hAnsi="Calibri Light" w:cs="Calibri Light"/>
                <w:color w:val="000000"/>
                <w:lang w:val="en-CA" w:eastAsia="en-US"/>
              </w:rPr>
              <w:t xml:space="preserve"> directly to </w:t>
            </w:r>
            <w:hyperlink r:id="rId317" w:history="1">
              <w:r w:rsidRPr="00D62A0C">
                <w:rPr>
                  <w:rFonts w:ascii="Calibri Light" w:eastAsia="Calibri" w:hAnsi="Calibri Light" w:cs="Calibri Light"/>
                  <w:color w:val="0563C1"/>
                  <w:u w:val="single"/>
                  <w:lang w:val="en-CA" w:eastAsia="en-US"/>
                </w:rPr>
                <w:t>alliance_agriculture@nserc-crsng.gc.ca</w:t>
              </w:r>
            </w:hyperlink>
            <w:r w:rsidRPr="00D62A0C">
              <w:rPr>
                <w:rFonts w:ascii="Calibri Light" w:eastAsia="Calibri" w:hAnsi="Calibri Light" w:cs="Calibri Light"/>
                <w:lang w:val="en-CA" w:eastAsia="en-US"/>
              </w:rPr>
              <w:t>.</w:t>
            </w:r>
          </w:p>
          <w:p w14:paraId="4D40B57A" w14:textId="77777777" w:rsidR="00D62A0C" w:rsidRPr="00D62A0C" w:rsidRDefault="00D62A0C" w:rsidP="00D62A0C">
            <w:pPr>
              <w:spacing w:after="0" w:line="240" w:lineRule="auto"/>
              <w:rPr>
                <w:rFonts w:ascii="Calibri Light" w:eastAsia="Calibri" w:hAnsi="Calibri Light" w:cs="Calibri Light"/>
                <w:lang w:eastAsia="en-US"/>
              </w:rPr>
            </w:pPr>
          </w:p>
        </w:tc>
      </w:tr>
    </w:tbl>
    <w:p w14:paraId="0B8FFC92" w14:textId="77777777" w:rsidR="00D62A0C" w:rsidRPr="00D62A0C" w:rsidRDefault="00D62A0C" w:rsidP="00D62A0C">
      <w:pPr>
        <w:spacing w:after="0" w:line="240" w:lineRule="auto"/>
        <w:rPr>
          <w:rFonts w:ascii="Calibri Light" w:eastAsia="Calibri" w:hAnsi="Calibri Light" w:cs="Calibri Light"/>
          <w:u w:val="single"/>
          <w:lang w:eastAsia="en-US"/>
        </w:rPr>
      </w:pPr>
    </w:p>
    <w:p w14:paraId="5A6399D6" w14:textId="5BD50FD7" w:rsidR="00D62A0C" w:rsidRDefault="00D62A0C" w:rsidP="00D62A0C">
      <w:pPr>
        <w:spacing w:after="0" w:line="240" w:lineRule="auto"/>
        <w:rPr>
          <w:rFonts w:asciiTheme="majorHAnsi" w:eastAsiaTheme="majorEastAsia" w:hAnsiTheme="majorHAnsi" w:cstheme="majorBidi"/>
          <w:color w:val="365F91" w:themeColor="accent1" w:themeShade="BF"/>
          <w:sz w:val="28"/>
          <w:szCs w:val="28"/>
        </w:rPr>
      </w:pPr>
    </w:p>
    <w:p w14:paraId="17CDA1CB" w14:textId="77777777" w:rsidR="00D62A0C" w:rsidRDefault="00D62A0C">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14:paraId="0A7433E1" w14:textId="62A8949D" w:rsidR="00FA77C4" w:rsidRPr="00DC2D70" w:rsidRDefault="00FA77C4" w:rsidP="00FA77C4">
      <w:pPr>
        <w:pStyle w:val="Heading2"/>
        <w:spacing w:before="0"/>
        <w:rPr>
          <w:rFonts w:ascii="Calibri Light" w:hAnsi="Calibri Light" w:cs="Calibri Light"/>
          <w:u w:val="single"/>
          <w:lang w:val="en-CA"/>
        </w:rPr>
      </w:pPr>
      <w:bookmarkStart w:id="80" w:name="_Office_of_the_1"/>
      <w:bookmarkStart w:id="81" w:name="_Ontario_Tech_University"/>
      <w:bookmarkStart w:id="82" w:name="_Ref506195649"/>
      <w:bookmarkEnd w:id="80"/>
      <w:bookmarkEnd w:id="81"/>
      <w:r w:rsidRPr="00DC2D70">
        <w:rPr>
          <w:rFonts w:ascii="Calibri Light" w:hAnsi="Calibri Light" w:cs="Calibri Light"/>
          <w:u w:val="single"/>
          <w:lang w:val="en-CA"/>
        </w:rPr>
        <w:lastRenderedPageBreak/>
        <w:t>Mitacs Accelerate</w:t>
      </w:r>
      <w:bookmarkEnd w:id="82"/>
      <w:r w:rsidR="004374F4" w:rsidRPr="00DC2D70">
        <w:rPr>
          <w:rFonts w:ascii="Calibri Light" w:hAnsi="Calibri Light" w:cs="Calibri Light"/>
          <w:u w:val="single"/>
          <w:lang w:val="en-CA"/>
        </w:rPr>
        <w:t xml:space="preserve"> </w:t>
      </w:r>
    </w:p>
    <w:p w14:paraId="26F6FE21" w14:textId="77777777" w:rsidR="00FA77C4" w:rsidRPr="00A05F71" w:rsidRDefault="00FA77C4" w:rsidP="00FA77C4">
      <w:pPr>
        <w:spacing w:after="0" w:line="240" w:lineRule="auto"/>
        <w:rPr>
          <w:rFonts w:ascii="Calibri Light" w:hAnsi="Calibri Light" w:cs="Calibri Light"/>
          <w:sz w:val="22"/>
          <w:szCs w:val="22"/>
          <w:lang w:val="en-CA"/>
        </w:rPr>
      </w:pPr>
    </w:p>
    <w:p w14:paraId="1742F6AE" w14:textId="492DC18F" w:rsidR="00C81F23" w:rsidRPr="00A05F71" w:rsidRDefault="00C446C4" w:rsidP="00C81F23">
      <w:pPr>
        <w:rPr>
          <w:rFonts w:ascii="Calibri Light" w:eastAsia="Times New Roman" w:hAnsi="Calibri Light" w:cs="Calibri Light"/>
          <w:b/>
          <w:bCs/>
          <w:i/>
          <w:iCs/>
          <w:sz w:val="22"/>
          <w:szCs w:val="22"/>
          <w:highlight w:val="yellow"/>
          <w:lang w:val="en-CA"/>
        </w:rPr>
      </w:pPr>
      <w:r>
        <w:rPr>
          <w:rFonts w:ascii="Calibri Light" w:eastAsia="Times New Roman" w:hAnsi="Calibri Light" w:cs="Calibri Light"/>
          <w:b/>
          <w:bCs/>
          <w:i/>
          <w:iCs/>
          <w:sz w:val="22"/>
          <w:szCs w:val="22"/>
          <w:highlight w:val="yellow"/>
          <w:lang w:val="en-CA"/>
        </w:rPr>
        <w:t>November 4, 2022</w:t>
      </w:r>
      <w:r w:rsidR="00C81F23" w:rsidRPr="00A05F71">
        <w:rPr>
          <w:rFonts w:ascii="Calibri Light" w:eastAsia="Times New Roman" w:hAnsi="Calibri Light" w:cs="Calibri Light"/>
          <w:b/>
          <w:bCs/>
          <w:i/>
          <w:iCs/>
          <w:sz w:val="22"/>
          <w:szCs w:val="22"/>
          <w:highlight w:val="yellow"/>
          <w:lang w:val="en-CA"/>
        </w:rPr>
        <w:t xml:space="preserve"> - Msg from Mitacs</w:t>
      </w:r>
    </w:p>
    <w:p w14:paraId="575719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As of today, Mitacs can now accept new Accelerate, Elevate and International program submissions in Ontario! </w:t>
      </w:r>
    </w:p>
    <w:p w14:paraId="0C742C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New proposals submitted to Mitacs will be reviewed and approvals will be determined per our standard course of business, with </w:t>
      </w:r>
      <w:r w:rsidRPr="00C446C4">
        <w:rPr>
          <w:rFonts w:ascii="Calibri Light" w:eastAsia="Times New Roman" w:hAnsi="Calibri Light" w:cs="Calibri Light"/>
          <w:b/>
          <w:bCs/>
          <w:i/>
          <w:iCs/>
          <w:szCs w:val="22"/>
          <w:highlight w:val="yellow"/>
          <w:lang w:val="en-CA"/>
        </w:rPr>
        <w:t>funding start dates expected beginning from April 1, 2023</w:t>
      </w:r>
      <w:r w:rsidRPr="00C446C4">
        <w:rPr>
          <w:rFonts w:ascii="Calibri Light" w:eastAsia="Times New Roman" w:hAnsi="Calibri Light" w:cs="Calibri Light"/>
          <w:i/>
          <w:iCs/>
          <w:szCs w:val="22"/>
          <w:highlight w:val="yellow"/>
          <w:lang w:val="en-CA"/>
        </w:rPr>
        <w:t>. All award approvals are subject to funding availability.</w:t>
      </w:r>
    </w:p>
    <w:p w14:paraId="5D0E2AD4"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Please note the Business Strategy Internship (BSI) program remains on pause until further notice. </w:t>
      </w:r>
    </w:p>
    <w:p w14:paraId="6C800516" w14:textId="77777777" w:rsidR="00FA77C4" w:rsidRPr="00A05F71" w:rsidRDefault="00FA77C4" w:rsidP="00C81F23">
      <w:pPr>
        <w:pStyle w:val="Normal1"/>
        <w:spacing w:after="0" w:line="240" w:lineRule="auto"/>
        <w:rPr>
          <w:rFonts w:ascii="Calibri Light" w:hAnsi="Calibri Light" w:cs="Calibri Light"/>
          <w:szCs w:val="22"/>
          <w:lang w:val="en-CA"/>
        </w:rPr>
      </w:pPr>
    </w:p>
    <w:p w14:paraId="065019AD"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Deadline</w:t>
      </w:r>
      <w:r w:rsidRPr="00C446C4">
        <w:rPr>
          <w:rFonts w:ascii="Calibri Light" w:hAnsi="Calibri Light" w:cs="Calibri Light"/>
          <w:szCs w:val="22"/>
          <w:lang w:val="en-CA"/>
        </w:rPr>
        <w:t>: Continuous Intake</w:t>
      </w:r>
    </w:p>
    <w:p w14:paraId="49F5BEEA" w14:textId="77777777" w:rsidR="00FA77C4" w:rsidRPr="00C446C4" w:rsidRDefault="00FA77C4" w:rsidP="00FA77C4">
      <w:pPr>
        <w:pStyle w:val="Normal1"/>
        <w:spacing w:after="0" w:line="240" w:lineRule="auto"/>
        <w:rPr>
          <w:rFonts w:ascii="Calibri Light" w:hAnsi="Calibri Light" w:cs="Calibri Light"/>
          <w:szCs w:val="22"/>
          <w:lang w:val="en-CA"/>
        </w:rPr>
      </w:pPr>
    </w:p>
    <w:p w14:paraId="73A9F245" w14:textId="77777777" w:rsidR="00FA77C4" w:rsidRPr="00C446C4" w:rsidRDefault="00FA77C4" w:rsidP="00FA77C4">
      <w:pPr>
        <w:pStyle w:val="Normal1"/>
        <w:spacing w:after="0" w:line="240" w:lineRule="auto"/>
        <w:rPr>
          <w:rFonts w:ascii="Calibri Light" w:hAnsi="Calibri Light" w:cs="Calibri Light"/>
          <w:color w:val="auto"/>
          <w:szCs w:val="22"/>
          <w:lang w:val="en-CA"/>
        </w:rPr>
      </w:pPr>
      <w:r w:rsidRPr="00C446C4">
        <w:rPr>
          <w:rFonts w:ascii="Calibri Light" w:hAnsi="Calibri Light" w:cs="Calibri Light"/>
          <w:i/>
          <w:color w:val="auto"/>
          <w:szCs w:val="22"/>
          <w:lang w:val="en-CA"/>
        </w:rPr>
        <w:t xml:space="preserve">*A hard copy of the complete application package and a </w:t>
      </w:r>
      <w:hyperlink r:id="rId318">
        <w:r w:rsidRPr="00C446C4">
          <w:rPr>
            <w:rFonts w:ascii="Calibri Light" w:hAnsi="Calibri Light" w:cs="Calibri Light"/>
            <w:i/>
            <w:color w:val="auto"/>
            <w:szCs w:val="22"/>
            <w:u w:val="single"/>
            <w:lang w:val="en-CA"/>
          </w:rPr>
          <w:t>Research Grant/Contract Authorization (RGA) Form</w:t>
        </w:r>
      </w:hyperlink>
      <w:r w:rsidRPr="00C446C4">
        <w:rPr>
          <w:rFonts w:ascii="Calibri Light" w:hAnsi="Calibri Light" w:cs="Calibri Light"/>
          <w:i/>
          <w:color w:val="auto"/>
          <w:szCs w:val="22"/>
          <w:lang w:val="en-CA"/>
        </w:rPr>
        <w:t xml:space="preserve"> with all required signatures </w:t>
      </w:r>
      <w:r w:rsidRPr="00C446C4">
        <w:rPr>
          <w:rFonts w:ascii="Calibri Light" w:hAnsi="Calibri Light" w:cs="Calibri Light"/>
          <w:b/>
          <w:i/>
          <w:color w:val="auto"/>
          <w:szCs w:val="22"/>
          <w:lang w:val="en-CA"/>
        </w:rPr>
        <w:t xml:space="preserve">must </w:t>
      </w:r>
      <w:r w:rsidRPr="00C446C4">
        <w:rPr>
          <w:rFonts w:ascii="Calibri Light" w:hAnsi="Calibri Light" w:cs="Calibri Light"/>
          <w:i/>
          <w:color w:val="auto"/>
          <w:szCs w:val="22"/>
          <w:lang w:val="en-CA"/>
        </w:rPr>
        <w:t>be submitted to the ORS contact.</w:t>
      </w:r>
    </w:p>
    <w:p w14:paraId="59C0240C" w14:textId="77777777" w:rsidR="00FA77C4" w:rsidRPr="00C446C4" w:rsidRDefault="00FA77C4" w:rsidP="00FA77C4">
      <w:pPr>
        <w:pStyle w:val="Normal1"/>
        <w:spacing w:after="0" w:line="240" w:lineRule="auto"/>
        <w:rPr>
          <w:rFonts w:ascii="Calibri Light" w:hAnsi="Calibri Light" w:cs="Calibri Light"/>
          <w:szCs w:val="22"/>
          <w:lang w:val="en-CA"/>
        </w:rPr>
      </w:pPr>
    </w:p>
    <w:p w14:paraId="3B33B84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Description:</w:t>
      </w:r>
      <w:r w:rsidRPr="00C446C4">
        <w:rPr>
          <w:rFonts w:ascii="Calibri Light" w:hAnsi="Calibri Light" w:cs="Calibri Light"/>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Open to all disciplines and all industry sectors, projects can span a wide range of areas, </w:t>
      </w:r>
      <w:proofErr w:type="gramStart"/>
      <w:r w:rsidRPr="00C446C4">
        <w:rPr>
          <w:rFonts w:ascii="Calibri Light" w:hAnsi="Calibri Light" w:cs="Calibri Light"/>
          <w:szCs w:val="22"/>
          <w:lang w:val="en-CA"/>
        </w:rPr>
        <w:t>including:</w:t>
      </w:r>
      <w:proofErr w:type="gramEnd"/>
      <w:r w:rsidRPr="00C446C4">
        <w:rPr>
          <w:rFonts w:ascii="Calibri Light" w:hAnsi="Calibri Light" w:cs="Calibri Light"/>
          <w:szCs w:val="22"/>
          <w:lang w:val="en-CA"/>
        </w:rPr>
        <w:t xml:space="preserve"> manufacturing, technical innovation, business </w:t>
      </w:r>
      <w:proofErr w:type="spellStart"/>
      <w:r w:rsidRPr="00C446C4">
        <w:rPr>
          <w:rFonts w:ascii="Calibri Light" w:hAnsi="Calibri Light" w:cs="Calibri Light"/>
          <w:szCs w:val="22"/>
          <w:lang w:val="en-CA"/>
        </w:rPr>
        <w:t>prOCIsses</w:t>
      </w:r>
      <w:proofErr w:type="spellEnd"/>
      <w:r w:rsidRPr="00C446C4">
        <w:rPr>
          <w:rFonts w:ascii="Calibri Light" w:hAnsi="Calibri Light" w:cs="Calibri Light"/>
          <w:szCs w:val="22"/>
          <w:lang w:val="en-CA"/>
        </w:rPr>
        <w:t>, IT, social sciences, design, and more.</w:t>
      </w:r>
    </w:p>
    <w:p w14:paraId="6DF09152" w14:textId="77777777" w:rsidR="00FA77C4" w:rsidRPr="00C446C4" w:rsidRDefault="00FA77C4" w:rsidP="00FA77C4">
      <w:pPr>
        <w:pStyle w:val="Normal1"/>
        <w:spacing w:after="0" w:line="240" w:lineRule="auto"/>
        <w:rPr>
          <w:rFonts w:ascii="Calibri Light" w:hAnsi="Calibri Light" w:cs="Calibri Light"/>
          <w:szCs w:val="22"/>
          <w:lang w:val="en-CA"/>
        </w:rPr>
      </w:pPr>
    </w:p>
    <w:p w14:paraId="4103F7BE"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Eligibility:</w:t>
      </w:r>
      <w:r w:rsidRPr="00C446C4">
        <w:rPr>
          <w:rFonts w:ascii="Calibri Light" w:hAnsi="Calibri Light" w:cs="Calibri Light"/>
          <w:szCs w:val="22"/>
          <w:lang w:val="en-CA"/>
        </w:rPr>
        <w:t xml:space="preserve">  The intern must be a graduate student or post-doctoral fellow enrolled at a Canadian university.  Eligible PDF’s must (1) </w:t>
      </w:r>
      <w:proofErr w:type="gramStart"/>
      <w:r w:rsidRPr="00C446C4">
        <w:rPr>
          <w:rFonts w:ascii="Calibri Light" w:hAnsi="Calibri Light" w:cs="Calibri Light"/>
          <w:szCs w:val="22"/>
          <w:lang w:val="en-CA"/>
        </w:rPr>
        <w:t>have</w:t>
      </w:r>
      <w:proofErr w:type="gramEnd"/>
      <w:r w:rsidRPr="00C446C4">
        <w:rPr>
          <w:rFonts w:ascii="Calibri Light" w:hAnsi="Calibri Light" w:cs="Calibri Light"/>
          <w:szCs w:val="22"/>
          <w:lang w:val="en-CA"/>
        </w:rPr>
        <w:t xml:space="preserve"> completed all requirements of his/her first doctoral degree no more than five years before the application submission date; and (2) be officially accepted for post-doctoral studies at a Canadian university.  </w:t>
      </w:r>
    </w:p>
    <w:p w14:paraId="5043FEBA" w14:textId="77777777" w:rsidR="00FA77C4" w:rsidRPr="00C446C4" w:rsidRDefault="00FA77C4" w:rsidP="00FA77C4">
      <w:pPr>
        <w:pStyle w:val="Normal1"/>
        <w:spacing w:after="0" w:line="240" w:lineRule="auto"/>
        <w:rPr>
          <w:rFonts w:ascii="Calibri Light" w:hAnsi="Calibri Light" w:cs="Calibri Light"/>
          <w:szCs w:val="22"/>
          <w:lang w:val="en-CA"/>
        </w:rPr>
      </w:pPr>
    </w:p>
    <w:p w14:paraId="5B900314"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Effective January 2015, </w:t>
      </w:r>
      <w:proofErr w:type="gramStart"/>
      <w:r w:rsidRPr="00C446C4">
        <w:rPr>
          <w:rFonts w:ascii="Calibri Light" w:hAnsi="Calibri Light" w:cs="Calibri Light"/>
          <w:szCs w:val="22"/>
          <w:lang w:val="en-CA"/>
        </w:rPr>
        <w:t>Accelerate</w:t>
      </w:r>
      <w:proofErr w:type="gramEnd"/>
      <w:r w:rsidRPr="00C446C4">
        <w:rPr>
          <w:rFonts w:ascii="Calibri Light" w:hAnsi="Calibri Light" w:cs="Calibri Light"/>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w:t>
      </w:r>
      <w:proofErr w:type="gramStart"/>
      <w:r w:rsidRPr="00C446C4">
        <w:rPr>
          <w:rFonts w:ascii="Calibri Light" w:hAnsi="Calibri Light" w:cs="Calibri Light"/>
          <w:szCs w:val="22"/>
          <w:lang w:val="en-CA"/>
        </w:rPr>
        <w:t>For</w:t>
      </w:r>
      <w:proofErr w:type="gramEnd"/>
      <w:r w:rsidRPr="00C446C4">
        <w:rPr>
          <w:rFonts w:ascii="Calibri Light" w:hAnsi="Calibri Light" w:cs="Calibri Light"/>
          <w:szCs w:val="22"/>
          <w:lang w:val="en-CA"/>
        </w:rPr>
        <w:t xml:space="preserve"> Profit organizations should be discussed with Mitacs in advance of submission.</w:t>
      </w:r>
    </w:p>
    <w:p w14:paraId="3ED30A7B"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Organizations which are not eligible to be partners include:</w:t>
      </w:r>
    </w:p>
    <w:p w14:paraId="4145DFF5"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Funding agencies</w:t>
      </w:r>
    </w:p>
    <w:p w14:paraId="30AD9A96"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University-based research centres</w:t>
      </w:r>
    </w:p>
    <w:p w14:paraId="0F104B81"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Foreign companies</w:t>
      </w:r>
      <w:r w:rsidRPr="00C446C4">
        <w:rPr>
          <w:rFonts w:ascii="Calibri Light" w:hAnsi="Calibri Light" w:cs="Calibri Light"/>
          <w:szCs w:val="22"/>
          <w:lang w:val="en-CA"/>
        </w:rPr>
        <w:br/>
      </w:r>
    </w:p>
    <w:p w14:paraId="7F2D53A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Value:</w:t>
      </w:r>
      <w:r w:rsidRPr="00C446C4">
        <w:rPr>
          <w:rFonts w:ascii="Calibri Light" w:hAnsi="Calibri Light" w:cs="Calibri Light"/>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C446C4" w:rsidRDefault="00FA77C4" w:rsidP="00FA77C4">
      <w:pPr>
        <w:pStyle w:val="Normal1"/>
        <w:spacing w:after="0" w:line="240" w:lineRule="auto"/>
        <w:rPr>
          <w:rFonts w:ascii="Calibri Light" w:hAnsi="Calibri Light" w:cs="Calibri Light"/>
          <w:szCs w:val="22"/>
          <w:lang w:val="en-CA"/>
        </w:rPr>
      </w:pPr>
    </w:p>
    <w:p w14:paraId="3011A167"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Details:</w:t>
      </w:r>
      <w:r w:rsidRPr="00C446C4">
        <w:rPr>
          <w:rFonts w:ascii="Calibri Light" w:hAnsi="Calibri Light" w:cs="Calibri Light"/>
          <w:szCs w:val="22"/>
          <w:lang w:val="en-CA"/>
        </w:rPr>
        <w:t xml:space="preserve"> </w:t>
      </w:r>
      <w:hyperlink r:id="rId319" w:history="1">
        <w:r w:rsidRPr="00C446C4">
          <w:rPr>
            <w:rStyle w:val="Hyperlink"/>
            <w:rFonts w:ascii="Calibri Light" w:hAnsi="Calibri Light" w:cs="Calibri Light"/>
            <w:szCs w:val="22"/>
            <w:lang w:val="en-CA"/>
          </w:rPr>
          <w:t>https://www.mitacs.ca/en/programs/accelerate</w:t>
        </w:r>
      </w:hyperlink>
    </w:p>
    <w:p w14:paraId="2F69B94C" w14:textId="77777777" w:rsidR="00FA77C4" w:rsidRPr="00A05F71" w:rsidRDefault="00FA77C4" w:rsidP="00FA77C4">
      <w:pPr>
        <w:pStyle w:val="Normal1"/>
        <w:spacing w:after="0" w:line="240" w:lineRule="auto"/>
        <w:rPr>
          <w:rFonts w:ascii="Calibri Light" w:hAnsi="Calibri Light" w:cs="Calibri Light"/>
          <w:szCs w:val="22"/>
          <w:lang w:val="en-CA"/>
        </w:rPr>
      </w:pPr>
    </w:p>
    <w:p w14:paraId="05F65A07" w14:textId="0C632B9E" w:rsidR="00FA77C4" w:rsidRPr="00A05F71" w:rsidRDefault="00FA77C4" w:rsidP="00FA77C4">
      <w:pPr>
        <w:pStyle w:val="Normal1"/>
        <w:spacing w:after="0" w:line="240" w:lineRule="auto"/>
        <w:rPr>
          <w:rFonts w:ascii="Calibri Light" w:hAnsi="Calibri Light" w:cs="Calibri Light"/>
          <w:color w:val="333333"/>
          <w:szCs w:val="22"/>
          <w:lang w:val="en-CA"/>
        </w:rPr>
      </w:pPr>
      <w:r w:rsidRPr="00A05F71">
        <w:rPr>
          <w:rFonts w:ascii="Calibri Light" w:hAnsi="Calibri Light" w:cs="Calibri Light"/>
          <w:b/>
          <w:szCs w:val="22"/>
          <w:lang w:val="en-CA"/>
        </w:rPr>
        <w:t>Contact:</w:t>
      </w:r>
      <w:r w:rsidRPr="00A05F71">
        <w:rPr>
          <w:rFonts w:ascii="Calibri Light" w:hAnsi="Calibri Light" w:cs="Calibri Light"/>
          <w:szCs w:val="22"/>
          <w:lang w:val="en-CA"/>
        </w:rPr>
        <w:t xml:space="preserve"> </w:t>
      </w:r>
      <w:r w:rsidRPr="00A05F71">
        <w:rPr>
          <w:rFonts w:ascii="Calibri Light" w:hAnsi="Calibri Light" w:cs="Calibri Light"/>
          <w:color w:val="333333"/>
          <w:szCs w:val="22"/>
          <w:lang w:val="en-CA"/>
        </w:rPr>
        <w:t xml:space="preserve">If you have any questions, or are interested in applying, please contact </w:t>
      </w:r>
      <w:r w:rsidR="00C446C4">
        <w:rPr>
          <w:rFonts w:ascii="Calibri Light" w:hAnsi="Calibri Light" w:cs="Calibri Light"/>
          <w:szCs w:val="22"/>
          <w:lang w:val="en-CA"/>
        </w:rPr>
        <w:t>Hayley McKay, Mitacs</w:t>
      </w:r>
      <w:r w:rsidRPr="00A05F71">
        <w:rPr>
          <w:rFonts w:ascii="Calibri Light" w:hAnsi="Calibri Light" w:cs="Calibri Light"/>
          <w:szCs w:val="22"/>
          <w:lang w:val="en-CA"/>
        </w:rPr>
        <w:t xml:space="preserve"> </w:t>
      </w:r>
      <w:r w:rsidR="00C446C4">
        <w:rPr>
          <w:rFonts w:ascii="Calibri Light" w:hAnsi="Calibri Light" w:cs="Calibri Light"/>
          <w:szCs w:val="22"/>
          <w:lang w:val="en-CA"/>
        </w:rPr>
        <w:t>Business Development Advisor</w:t>
      </w:r>
      <w:r w:rsidRPr="00A05F71">
        <w:rPr>
          <w:rFonts w:ascii="Calibri Light" w:hAnsi="Calibri Light" w:cs="Calibri Light"/>
          <w:szCs w:val="22"/>
          <w:lang w:val="en-CA"/>
        </w:rPr>
        <w:t xml:space="preserve"> at </w:t>
      </w:r>
      <w:hyperlink r:id="rId320" w:history="1">
        <w:r w:rsidR="00C446C4" w:rsidRPr="00173DDD">
          <w:rPr>
            <w:rStyle w:val="Hyperlink"/>
            <w:rFonts w:ascii="Calibri Light" w:hAnsi="Calibri Light" w:cs="Calibri Light"/>
            <w:szCs w:val="22"/>
            <w:lang w:val="en-CA"/>
          </w:rPr>
          <w:t>hmckay@mitacs.ca</w:t>
        </w:r>
      </w:hyperlink>
      <w:r w:rsidRPr="00A05F71">
        <w:rPr>
          <w:rFonts w:ascii="Calibri Light" w:hAnsi="Calibri Light" w:cs="Calibri Light"/>
          <w:szCs w:val="22"/>
          <w:lang w:val="en-CA"/>
        </w:rPr>
        <w:t xml:space="preserve"> or </w:t>
      </w:r>
      <w:r w:rsidRPr="00A05F71">
        <w:rPr>
          <w:rFonts w:ascii="Calibri Light" w:hAnsi="Calibri Light" w:cs="Calibri Light"/>
          <w:color w:val="333333"/>
          <w:szCs w:val="22"/>
          <w:lang w:val="en-CA"/>
        </w:rPr>
        <w:t>your Faculty Grants Officer.</w:t>
      </w:r>
    </w:p>
    <w:p w14:paraId="2DA32E1A" w14:textId="77777777" w:rsidR="009E58BB" w:rsidRDefault="009E58BB" w:rsidP="00FA77C4">
      <w:pPr>
        <w:pStyle w:val="Heading2"/>
        <w:spacing w:before="0"/>
        <w:rPr>
          <w:rFonts w:ascii="Calibri Light" w:hAnsi="Calibri Light" w:cs="Calibri Light"/>
          <w:shd w:val="clear" w:color="auto" w:fill="FFFFFF"/>
          <w:lang w:val="en-CA"/>
        </w:rPr>
      </w:pPr>
      <w:bookmarkStart w:id="83" w:name="_Mitacs_Funding_Update_1"/>
      <w:bookmarkEnd w:id="83"/>
    </w:p>
    <w:p w14:paraId="0FB7FFE7" w14:textId="0B1E8A10" w:rsidR="00FA77C4" w:rsidRPr="00A05F71" w:rsidRDefault="00FA77C4" w:rsidP="00FA77C4">
      <w:pPr>
        <w:pStyle w:val="Heading2"/>
        <w:spacing w:before="0"/>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t>NSERC Alliance Grants</w:t>
      </w:r>
      <w:bookmarkStart w:id="84" w:name="_Equity,_Diversity_and_1"/>
      <w:bookmarkEnd w:id="84"/>
    </w:p>
    <w:p w14:paraId="20E0F9F1" w14:textId="0892831E" w:rsidR="00FA77C4" w:rsidRDefault="00FA77C4" w:rsidP="00FA77C4">
      <w:pPr>
        <w:spacing w:after="0" w:line="240" w:lineRule="auto"/>
        <w:rPr>
          <w:rFonts w:ascii="Calibri Light" w:eastAsia="Calibri" w:hAnsi="Calibri Light" w:cs="Calibri Light"/>
          <w:sz w:val="20"/>
          <w:szCs w:val="20"/>
          <w:lang w:val="en-CA" w:eastAsia="en-US"/>
        </w:rPr>
      </w:pPr>
    </w:p>
    <w:p w14:paraId="77BCCCAB" w14:textId="77777777" w:rsidR="00660C3C" w:rsidRPr="00A05F71" w:rsidRDefault="00660C3C" w:rsidP="00FA77C4">
      <w:pPr>
        <w:spacing w:after="0" w:line="240" w:lineRule="auto"/>
        <w:rPr>
          <w:rFonts w:ascii="Calibri Light" w:eastAsia="Calibri" w:hAnsi="Calibri Light" w:cs="Calibri Light"/>
          <w:sz w:val="20"/>
          <w:szCs w:val="20"/>
          <w:lang w:val="en-CA" w:eastAsia="en-US"/>
        </w:rPr>
      </w:pPr>
    </w:p>
    <w:p w14:paraId="71E14ECA"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A05F71" w:rsidRDefault="00FA77C4" w:rsidP="00FA77C4">
      <w:pPr>
        <w:rPr>
          <w:rFonts w:ascii="Calibri Light" w:hAnsi="Calibri Light" w:cs="Calibri Light"/>
          <w:sz w:val="22"/>
          <w:szCs w:val="22"/>
        </w:rPr>
      </w:pPr>
      <w:r w:rsidRPr="00A05F71">
        <w:rPr>
          <w:rFonts w:ascii="Calibri Light" w:hAnsi="Calibri Light" w:cs="Calibri Light"/>
          <w:color w:val="000000"/>
          <w:sz w:val="22"/>
          <w:szCs w:val="22"/>
        </w:rPr>
        <w:t>NSER</w:t>
      </w:r>
      <w:r w:rsidRPr="00A05F71">
        <w:rPr>
          <w:rFonts w:ascii="Calibri Light" w:hAnsi="Calibri Light" w:cs="Calibri Light"/>
          <w:sz w:val="22"/>
          <w:szCs w:val="22"/>
        </w:rPr>
        <w:t xml:space="preserve">C hosted webinar presentations to provide information on best practices in preparing an Alliance application. The webinar </w:t>
      </w:r>
      <w:hyperlink r:id="rId321" w:tgtFrame="_blank" w:history="1">
        <w:r w:rsidRPr="00A05F71">
          <w:rPr>
            <w:rStyle w:val="Hyperlink"/>
            <w:rFonts w:ascii="Calibri Light" w:hAnsi="Calibri Light" w:cs="Calibri Light"/>
            <w:color w:val="auto"/>
            <w:sz w:val="22"/>
            <w:szCs w:val="22"/>
          </w:rPr>
          <w:t>video</w:t>
        </w:r>
      </w:hyperlink>
      <w:r w:rsidRPr="00A05F71">
        <w:rPr>
          <w:rFonts w:ascii="Calibri Light" w:hAnsi="Calibri Light" w:cs="Calibri Light"/>
          <w:sz w:val="22"/>
          <w:szCs w:val="22"/>
        </w:rPr>
        <w:t xml:space="preserve"> and slides (</w:t>
      </w:r>
      <w:hyperlink r:id="rId322" w:tgtFrame="_blank" w:history="1">
        <w:r w:rsidRPr="00A05F71">
          <w:rPr>
            <w:rStyle w:val="Hyperlink"/>
            <w:rFonts w:ascii="Calibri Light" w:hAnsi="Calibri Light" w:cs="Calibri Light"/>
            <w:color w:val="auto"/>
            <w:sz w:val="22"/>
            <w:szCs w:val="22"/>
          </w:rPr>
          <w:t>with notes</w:t>
        </w:r>
      </w:hyperlink>
      <w:r w:rsidRPr="00A05F71">
        <w:rPr>
          <w:rFonts w:ascii="Calibri Light" w:hAnsi="Calibri Light" w:cs="Calibri Light"/>
          <w:sz w:val="22"/>
          <w:szCs w:val="22"/>
        </w:rPr>
        <w:t> and </w:t>
      </w:r>
      <w:hyperlink r:id="rId323" w:tgtFrame="_blank" w:history="1">
        <w:r w:rsidRPr="00A05F71">
          <w:rPr>
            <w:rStyle w:val="Hyperlink"/>
            <w:rFonts w:ascii="Calibri Light" w:hAnsi="Calibri Light" w:cs="Calibri Light"/>
            <w:color w:val="auto"/>
            <w:sz w:val="22"/>
            <w:szCs w:val="22"/>
          </w:rPr>
          <w:t>without notes</w:t>
        </w:r>
      </w:hyperlink>
      <w:r w:rsidRPr="00A05F71">
        <w:rPr>
          <w:rFonts w:ascii="Calibri Light" w:hAnsi="Calibri Light" w:cs="Calibri Light"/>
          <w:sz w:val="22"/>
          <w:szCs w:val="22"/>
        </w:rPr>
        <w:t xml:space="preserve">) are available on the </w:t>
      </w:r>
      <w:hyperlink r:id="rId324" w:tgtFrame="_blank" w:history="1">
        <w:r w:rsidRPr="00A05F71">
          <w:rPr>
            <w:rStyle w:val="Hyperlink"/>
            <w:rFonts w:ascii="Calibri Light" w:hAnsi="Calibri Light" w:cs="Calibri Light"/>
            <w:color w:val="auto"/>
            <w:sz w:val="22"/>
            <w:szCs w:val="22"/>
          </w:rPr>
          <w:t>Alliance resources webpage</w:t>
        </w:r>
      </w:hyperlink>
      <w:r w:rsidRPr="00A05F71">
        <w:rPr>
          <w:rFonts w:ascii="Calibri Light" w:hAnsi="Calibri Light" w:cs="Calibri Light"/>
          <w:sz w:val="22"/>
          <w:szCs w:val="22"/>
        </w:rPr>
        <w:t xml:space="preserve">. We would also like to remind you of the other </w:t>
      </w:r>
      <w:hyperlink r:id="rId325" w:tgtFrame="_blank" w:history="1">
        <w:r w:rsidRPr="00A05F71">
          <w:rPr>
            <w:rStyle w:val="Hyperlink"/>
            <w:rFonts w:ascii="Calibri Light" w:hAnsi="Calibri Light" w:cs="Calibri Light"/>
            <w:color w:val="auto"/>
            <w:sz w:val="22"/>
            <w:szCs w:val="22"/>
          </w:rPr>
          <w:t xml:space="preserve">resources </w:t>
        </w:r>
      </w:hyperlink>
      <w:r w:rsidRPr="00A05F71">
        <w:rPr>
          <w:rFonts w:ascii="Calibri Light" w:hAnsi="Calibri Light" w:cs="Calibri Light"/>
          <w:sz w:val="22"/>
          <w:szCs w:val="22"/>
        </w:rPr>
        <w:t xml:space="preserve">that are available to support you in preparing an Alliance proposal, which are outlined below. In addition to our </w:t>
      </w:r>
      <w:hyperlink r:id="rId326" w:tgtFrame="_blank"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xml:space="preserve"> webpage, </w:t>
      </w:r>
      <w:hyperlink r:id="rId327" w:tgtFrame="_blank" w:history="1">
        <w:r w:rsidRPr="00A05F71">
          <w:rPr>
            <w:rStyle w:val="Hyperlink"/>
            <w:rFonts w:ascii="Calibri Light" w:hAnsi="Calibri Light" w:cs="Calibri Light"/>
            <w:color w:val="auto"/>
            <w:sz w:val="22"/>
            <w:szCs w:val="22"/>
          </w:rPr>
          <w:t>NSERC staff</w:t>
        </w:r>
      </w:hyperlink>
      <w:r w:rsidRPr="00A05F71">
        <w:rPr>
          <w:rFonts w:ascii="Calibri Light" w:hAnsi="Calibri Light" w:cs="Calibri Light"/>
          <w:sz w:val="22"/>
          <w:szCs w:val="22"/>
        </w:rPr>
        <w:t xml:space="preserve"> also remain available to answer any questions you may have. </w:t>
      </w:r>
    </w:p>
    <w:p w14:paraId="58CF18A7" w14:textId="77777777" w:rsidR="00FA77C4" w:rsidRPr="00A05F71" w:rsidRDefault="00855DD8" w:rsidP="00FA77C4">
      <w:pPr>
        <w:spacing w:line="480" w:lineRule="auto"/>
        <w:rPr>
          <w:rFonts w:ascii="Calibri Light" w:hAnsi="Calibri Light" w:cs="Calibri Light"/>
          <w:sz w:val="22"/>
          <w:szCs w:val="22"/>
        </w:rPr>
      </w:pPr>
      <w:hyperlink r:id="rId328" w:tgtFrame="_blank" w:history="1">
        <w:r w:rsidR="00FA77C4" w:rsidRPr="00A05F71">
          <w:rPr>
            <w:rStyle w:val="Hyperlink"/>
            <w:rFonts w:ascii="Calibri Light" w:hAnsi="Calibri Light" w:cs="Calibri Light"/>
            <w:color w:val="auto"/>
            <w:sz w:val="22"/>
            <w:szCs w:val="22"/>
          </w:rPr>
          <w:t>Alliance grant application checklist</w:t>
        </w:r>
      </w:hyperlink>
    </w:p>
    <w:p w14:paraId="1BF19969" w14:textId="77777777" w:rsidR="00FA77C4" w:rsidRPr="00A05F71" w:rsidRDefault="00855DD8" w:rsidP="00FA77C4">
      <w:pPr>
        <w:spacing w:line="480" w:lineRule="auto"/>
        <w:rPr>
          <w:rFonts w:ascii="Calibri Light" w:hAnsi="Calibri Light" w:cs="Calibri Light"/>
          <w:sz w:val="22"/>
          <w:szCs w:val="22"/>
        </w:rPr>
      </w:pPr>
      <w:hyperlink r:id="rId329" w:tgtFrame="_blank" w:history="1">
        <w:r w:rsidR="00FA77C4" w:rsidRPr="00A05F71">
          <w:rPr>
            <w:rStyle w:val="Hyperlink"/>
            <w:rFonts w:ascii="Calibri Light" w:hAnsi="Calibri Light" w:cs="Calibri Light"/>
            <w:color w:val="auto"/>
            <w:sz w:val="22"/>
            <w:szCs w:val="22"/>
          </w:rPr>
          <w:t xml:space="preserve">Equity, </w:t>
        </w:r>
        <w:proofErr w:type="gramStart"/>
        <w:r w:rsidR="00FA77C4" w:rsidRPr="00A05F71">
          <w:rPr>
            <w:rStyle w:val="Hyperlink"/>
            <w:rFonts w:ascii="Calibri Light" w:hAnsi="Calibri Light" w:cs="Calibri Light"/>
            <w:color w:val="auto"/>
            <w:sz w:val="22"/>
            <w:szCs w:val="22"/>
          </w:rPr>
          <w:t>diversity</w:t>
        </w:r>
        <w:proofErr w:type="gramEnd"/>
        <w:r w:rsidR="00FA77C4" w:rsidRPr="00A05F71">
          <w:rPr>
            <w:rStyle w:val="Hyperlink"/>
            <w:rFonts w:ascii="Calibri Light" w:hAnsi="Calibri Light" w:cs="Calibri Light"/>
            <w:color w:val="auto"/>
            <w:sz w:val="22"/>
            <w:szCs w:val="22"/>
          </w:rPr>
          <w:t xml:space="preserve"> and inclusion in the training plan</w:t>
        </w:r>
      </w:hyperlink>
    </w:p>
    <w:p w14:paraId="1E970359" w14:textId="77777777" w:rsidR="00FA77C4" w:rsidRPr="00A05F71" w:rsidRDefault="00855DD8" w:rsidP="00FA77C4">
      <w:pPr>
        <w:spacing w:line="480" w:lineRule="auto"/>
        <w:rPr>
          <w:rFonts w:ascii="Calibri Light" w:hAnsi="Calibri Light" w:cs="Calibri Light"/>
          <w:sz w:val="22"/>
          <w:szCs w:val="22"/>
        </w:rPr>
      </w:pPr>
      <w:hyperlink r:id="rId330" w:tgtFrame="_blank" w:history="1">
        <w:r w:rsidR="00FA77C4" w:rsidRPr="00A05F71">
          <w:rPr>
            <w:rStyle w:val="Hyperlink"/>
            <w:rFonts w:ascii="Calibri Light" w:hAnsi="Calibri Light" w:cs="Calibri Light"/>
            <w:color w:val="auto"/>
            <w:sz w:val="22"/>
            <w:szCs w:val="22"/>
          </w:rPr>
          <w:t>Partner organization self-assessment tool</w:t>
        </w:r>
      </w:hyperlink>
    </w:p>
    <w:p w14:paraId="22683BA2" w14:textId="77777777" w:rsidR="00FA77C4" w:rsidRPr="00A05F71" w:rsidRDefault="00855DD8" w:rsidP="00FA77C4">
      <w:pPr>
        <w:spacing w:after="0" w:line="240" w:lineRule="auto"/>
        <w:rPr>
          <w:rFonts w:ascii="Calibri Light" w:hAnsi="Calibri Light" w:cs="Calibri Light"/>
          <w:sz w:val="22"/>
          <w:szCs w:val="22"/>
        </w:rPr>
      </w:pPr>
      <w:hyperlink r:id="rId331" w:tgtFrame="_blank" w:history="1">
        <w:r w:rsidR="00FA77C4" w:rsidRPr="00A05F71">
          <w:rPr>
            <w:rStyle w:val="Hyperlink"/>
            <w:rFonts w:ascii="Calibri Light" w:hAnsi="Calibri Light" w:cs="Calibri Light"/>
            <w:color w:val="auto"/>
            <w:sz w:val="22"/>
            <w:szCs w:val="22"/>
          </w:rPr>
          <w:t xml:space="preserve">Instructions to external reviewers and members of </w:t>
        </w:r>
      </w:hyperlink>
      <w:hyperlink r:id="rId332" w:tgtFrame="_blank" w:history="1">
        <w:r w:rsidR="00FA77C4" w:rsidRPr="00A05F71">
          <w:rPr>
            <w:rStyle w:val="Hyperlink"/>
            <w:rFonts w:ascii="Calibri Light" w:hAnsi="Calibri Light" w:cs="Calibri Light"/>
            <w:i/>
            <w:iCs/>
            <w:color w:val="auto"/>
            <w:sz w:val="22"/>
            <w:szCs w:val="22"/>
          </w:rPr>
          <w:t>ad hoc</w:t>
        </w:r>
      </w:hyperlink>
      <w:hyperlink r:id="rId333" w:tgtFrame="_blank" w:history="1">
        <w:r w:rsidR="00FA77C4" w:rsidRPr="00A05F71">
          <w:rPr>
            <w:rStyle w:val="Hyperlink"/>
            <w:rFonts w:ascii="Calibri Light" w:hAnsi="Calibri Light" w:cs="Calibri Light"/>
            <w:color w:val="auto"/>
            <w:sz w:val="22"/>
            <w:szCs w:val="22"/>
          </w:rPr>
          <w:t xml:space="preserve"> committees</w:t>
        </w:r>
      </w:hyperlink>
      <w:r w:rsidR="00FA77C4" w:rsidRPr="00A05F71">
        <w:rPr>
          <w:rFonts w:ascii="Calibri Light" w:hAnsi="Calibri Light" w:cs="Calibri Light"/>
          <w:sz w:val="22"/>
          <w:szCs w:val="22"/>
        </w:rPr>
        <w:t xml:space="preserve"> </w:t>
      </w:r>
    </w:p>
    <w:p w14:paraId="13C48893" w14:textId="70664210" w:rsidR="00FA77C4" w:rsidRDefault="00FA77C4" w:rsidP="00FA77C4">
      <w:pPr>
        <w:spacing w:after="0" w:line="240" w:lineRule="auto"/>
        <w:rPr>
          <w:rFonts w:ascii="Calibri Light" w:hAnsi="Calibri Light" w:cs="Calibri Light"/>
          <w:sz w:val="22"/>
          <w:szCs w:val="22"/>
        </w:rPr>
      </w:pPr>
    </w:p>
    <w:p w14:paraId="1E0154C7" w14:textId="77777777" w:rsidR="00660C3C" w:rsidRPr="00A05F71" w:rsidRDefault="00660C3C" w:rsidP="00FA77C4">
      <w:pPr>
        <w:spacing w:after="0" w:line="240" w:lineRule="auto"/>
        <w:rPr>
          <w:rFonts w:ascii="Calibri Light" w:hAnsi="Calibri Light" w:cs="Calibri Light"/>
          <w:sz w:val="22"/>
          <w:szCs w:val="22"/>
        </w:rPr>
      </w:pPr>
    </w:p>
    <w:p w14:paraId="75B83741"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Resources related to </w:t>
      </w:r>
      <w:hyperlink r:id="rId334" w:history="1">
        <w:r w:rsidRPr="00A05F71">
          <w:rPr>
            <w:rStyle w:val="Hyperlink"/>
            <w:rFonts w:ascii="Calibri Light" w:eastAsia="Calibri" w:hAnsi="Calibri Light" w:cs="Calibri Light"/>
            <w:b/>
            <w:bCs/>
            <w:color w:val="auto"/>
            <w:sz w:val="22"/>
            <w:szCs w:val="22"/>
            <w:lang w:val="en-CA" w:eastAsia="en-US"/>
          </w:rPr>
          <w:t xml:space="preserve">option 2 </w:t>
        </w:r>
      </w:hyperlink>
      <w:r w:rsidRPr="00A05F71">
        <w:rPr>
          <w:rFonts w:ascii="Calibri Light" w:eastAsia="Calibri" w:hAnsi="Calibri Light" w:cs="Calibri Light"/>
          <w:b/>
          <w:bCs/>
          <w:sz w:val="22"/>
          <w:szCs w:val="22"/>
          <w:lang w:val="en-CA" w:eastAsia="en-US"/>
        </w:rPr>
        <w:t>now available</w:t>
      </w:r>
    </w:p>
    <w:p w14:paraId="372CC03C" w14:textId="77777777" w:rsidR="00FA77C4" w:rsidRPr="00A05F71" w:rsidRDefault="00FA77C4" w:rsidP="00FA77C4">
      <w:p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A document summarizing key details about Alliance option 2 has been added to the </w:t>
      </w:r>
      <w:hyperlink r:id="rId335" w:tgtFrame="_blank" w:history="1">
        <w:r w:rsidRPr="00A05F71">
          <w:rPr>
            <w:rStyle w:val="Hyperlink"/>
            <w:rFonts w:ascii="Calibri Light" w:hAnsi="Calibri Light" w:cs="Calibri Light"/>
            <w:color w:val="auto"/>
            <w:sz w:val="22"/>
            <w:szCs w:val="22"/>
          </w:rPr>
          <w:t>Resources</w:t>
        </w:r>
      </w:hyperlink>
      <w:r w:rsidRPr="00A05F71">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A05F71" w:rsidRDefault="00FA77C4" w:rsidP="00FA77C4">
      <w:pPr>
        <w:spacing w:after="0" w:line="240" w:lineRule="auto"/>
        <w:rPr>
          <w:rFonts w:ascii="Calibri Light" w:hAnsi="Calibri Light" w:cs="Calibri Light"/>
          <w:sz w:val="22"/>
          <w:szCs w:val="22"/>
        </w:rPr>
      </w:pPr>
    </w:p>
    <w:p w14:paraId="4A93A8E3" w14:textId="77777777" w:rsidR="00FA77C4" w:rsidRPr="00A05F71" w:rsidRDefault="00855DD8" w:rsidP="00FA77C4">
      <w:pPr>
        <w:spacing w:after="0" w:line="240" w:lineRule="auto"/>
        <w:rPr>
          <w:rFonts w:ascii="Calibri Light" w:hAnsi="Calibri Light" w:cs="Calibri Light"/>
          <w:sz w:val="22"/>
          <w:szCs w:val="22"/>
        </w:rPr>
      </w:pPr>
      <w:hyperlink r:id="rId336" w:tgtFrame="_blank" w:history="1">
        <w:r w:rsidR="00FA77C4" w:rsidRPr="00A05F71">
          <w:rPr>
            <w:rStyle w:val="Hyperlink"/>
            <w:rFonts w:ascii="Calibri Light" w:hAnsi="Calibri Light" w:cs="Calibri Light"/>
            <w:color w:val="auto"/>
            <w:sz w:val="22"/>
            <w:szCs w:val="22"/>
          </w:rPr>
          <w:t>Option 2 overview pamphlet</w:t>
        </w:r>
      </w:hyperlink>
    </w:p>
    <w:p w14:paraId="1DC2F78A" w14:textId="77777777" w:rsidR="00FA77C4" w:rsidRPr="00A05F71" w:rsidRDefault="00FA77C4" w:rsidP="00FA77C4">
      <w:pPr>
        <w:spacing w:after="0" w:line="240" w:lineRule="auto"/>
        <w:rPr>
          <w:rFonts w:ascii="Calibri Light" w:hAnsi="Calibri Light" w:cs="Calibri Light"/>
          <w:sz w:val="22"/>
          <w:szCs w:val="22"/>
        </w:rPr>
      </w:pPr>
    </w:p>
    <w:p w14:paraId="5B9F3243" w14:textId="77777777" w:rsidR="00FA77C4" w:rsidRPr="00A05F71" w:rsidRDefault="00855DD8" w:rsidP="00FA77C4">
      <w:pPr>
        <w:spacing w:after="0" w:line="240" w:lineRule="auto"/>
        <w:rPr>
          <w:rFonts w:ascii="Calibri Light" w:hAnsi="Calibri Light" w:cs="Calibri Light"/>
          <w:sz w:val="22"/>
          <w:szCs w:val="22"/>
        </w:rPr>
      </w:pPr>
      <w:hyperlink r:id="rId337" w:tgtFrame="_blank" w:history="1">
        <w:r w:rsidR="00FA77C4" w:rsidRPr="00A05F71">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A05F71" w:rsidRDefault="00FA77C4" w:rsidP="00FA77C4">
      <w:pPr>
        <w:spacing w:after="0" w:line="240" w:lineRule="auto"/>
        <w:rPr>
          <w:rFonts w:ascii="Calibri Light" w:hAnsi="Calibri Light" w:cs="Calibri Light"/>
          <w:color w:val="000000"/>
          <w:sz w:val="22"/>
          <w:szCs w:val="22"/>
        </w:rPr>
      </w:pPr>
    </w:p>
    <w:p w14:paraId="1FC2B9C3" w14:textId="77777777" w:rsidR="00FA77C4" w:rsidRPr="00A05F71" w:rsidRDefault="00FA77C4" w:rsidP="00FA77C4">
      <w:pPr>
        <w:spacing w:after="0" w:line="240" w:lineRule="auto"/>
        <w:rPr>
          <w:rFonts w:ascii="Calibri Light" w:hAnsi="Calibri Light" w:cs="Calibri Light"/>
          <w:color w:val="000000"/>
          <w:sz w:val="22"/>
          <w:szCs w:val="22"/>
        </w:rPr>
      </w:pPr>
    </w:p>
    <w:p w14:paraId="0C5D3540"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Updates to Alliance literature</w:t>
      </w:r>
    </w:p>
    <w:p w14:paraId="6ED08FB2"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A05F71">
        <w:rPr>
          <w:rFonts w:ascii="Calibri Light" w:eastAsia="Calibri" w:hAnsi="Calibri Light" w:cs="Calibri Light"/>
          <w:sz w:val="22"/>
          <w:szCs w:val="22"/>
          <w:lang w:val="en-CA" w:eastAsia="en-US"/>
        </w:rPr>
        <w:t>submitting an application</w:t>
      </w:r>
      <w:proofErr w:type="gramEnd"/>
      <w:r w:rsidRPr="00A05F71">
        <w:rPr>
          <w:rFonts w:ascii="Calibri Light" w:eastAsia="Calibri" w:hAnsi="Calibri Light" w:cs="Calibri Light"/>
          <w:sz w:val="22"/>
          <w:szCs w:val="22"/>
          <w:lang w:val="en-CA" w:eastAsia="en-US"/>
        </w:rPr>
        <w:t xml:space="preserve">. </w:t>
      </w:r>
    </w:p>
    <w:p w14:paraId="52258963" w14:textId="341E1E9A" w:rsidR="00FA77C4" w:rsidRDefault="00FA77C4" w:rsidP="00FA77C4">
      <w:pPr>
        <w:spacing w:after="0" w:line="240" w:lineRule="auto"/>
        <w:rPr>
          <w:rFonts w:ascii="Calibri Light" w:eastAsia="Calibri" w:hAnsi="Calibri Light" w:cs="Calibri Light"/>
          <w:sz w:val="22"/>
          <w:szCs w:val="22"/>
          <w:lang w:val="en-CA" w:eastAsia="en-US"/>
        </w:rPr>
      </w:pPr>
    </w:p>
    <w:p w14:paraId="0288B84A" w14:textId="5212A727" w:rsidR="00660C3C" w:rsidRDefault="00660C3C" w:rsidP="00FA77C4">
      <w:pPr>
        <w:spacing w:after="0" w:line="240" w:lineRule="auto"/>
        <w:rPr>
          <w:rFonts w:ascii="Calibri Light" w:eastAsia="Calibri" w:hAnsi="Calibri Light" w:cs="Calibri Light"/>
          <w:sz w:val="22"/>
          <w:szCs w:val="22"/>
          <w:lang w:val="en-CA" w:eastAsia="en-US"/>
        </w:rPr>
      </w:pPr>
    </w:p>
    <w:p w14:paraId="30A36CD2" w14:textId="77777777" w:rsidR="00660C3C" w:rsidRPr="00A05F71" w:rsidRDefault="00660C3C" w:rsidP="00FA77C4">
      <w:pPr>
        <w:spacing w:after="0" w:line="240" w:lineRule="auto"/>
        <w:rPr>
          <w:rFonts w:ascii="Calibri Light" w:eastAsia="Calibri" w:hAnsi="Calibri Light" w:cs="Calibri Light"/>
          <w:sz w:val="22"/>
          <w:szCs w:val="22"/>
          <w:lang w:val="en-CA" w:eastAsia="en-US"/>
        </w:rPr>
      </w:pPr>
    </w:p>
    <w:p w14:paraId="05148032"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Updates (see </w:t>
      </w:r>
      <w:hyperlink r:id="rId338" w:history="1">
        <w:r w:rsidRPr="00A05F71">
          <w:rPr>
            <w:rFonts w:ascii="Calibri Light" w:eastAsia="Calibri" w:hAnsi="Calibri Light" w:cs="Calibri Light"/>
            <w:b/>
            <w:bCs/>
            <w:color w:val="0563C1"/>
            <w:sz w:val="22"/>
            <w:szCs w:val="22"/>
            <w:u w:val="single"/>
            <w:lang w:val="en-CA" w:eastAsia="en-US"/>
          </w:rPr>
          <w:t>link</w:t>
        </w:r>
      </w:hyperlink>
      <w:r w:rsidRPr="00A05F71">
        <w:rPr>
          <w:rFonts w:ascii="Calibri Light" w:eastAsia="Calibri" w:hAnsi="Calibri Light" w:cs="Calibri Light"/>
          <w:b/>
          <w:bCs/>
          <w:sz w:val="22"/>
          <w:szCs w:val="22"/>
          <w:lang w:val="en-CA" w:eastAsia="en-US"/>
        </w:rPr>
        <w:t xml:space="preserve"> for Latest news)</w:t>
      </w:r>
    </w:p>
    <w:p w14:paraId="7E86C0D9"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r w:rsidRPr="00A05F71">
        <w:rPr>
          <w:rFonts w:ascii="Calibri Light" w:eastAsia="Times New Roman" w:hAnsi="Calibri Light" w:cs="Calibri Light"/>
          <w:b/>
          <w:bCs/>
          <w:sz w:val="22"/>
          <w:szCs w:val="22"/>
          <w:lang w:val="en-CA" w:eastAsia="en-US"/>
        </w:rPr>
        <w:t>page limits for proposals</w:t>
      </w:r>
      <w:r w:rsidRPr="00A05F71">
        <w:rPr>
          <w:rFonts w:ascii="Calibri Light" w:eastAsia="Times New Roman" w:hAnsi="Calibri Light" w:cs="Calibri Light"/>
          <w:sz w:val="22"/>
          <w:szCs w:val="22"/>
          <w:lang w:val="en-CA" w:eastAsia="en-US"/>
        </w:rPr>
        <w:t xml:space="preserve"> have been revised, as shown in the “Proposal sections and length” table in the </w:t>
      </w:r>
      <w:hyperlink r:id="rId339" w:tgtFrame="_blank" w:history="1">
        <w:r w:rsidRPr="00A05F71">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A05F71"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Average annual NSERC request</w:t>
            </w:r>
          </w:p>
        </w:tc>
      </w:tr>
      <w:tr w:rsidR="00FA77C4" w:rsidRPr="00A05F71"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More than $300,000 per year</w:t>
            </w:r>
          </w:p>
        </w:tc>
      </w:tr>
      <w:tr w:rsidR="00FA77C4" w:rsidRPr="00A05F71"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A05F71" w:rsidRDefault="00FA77C4" w:rsidP="006823F5">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 xml:space="preserve">Suggested </w:t>
            </w:r>
            <w:r w:rsidRPr="00A05F71">
              <w:rPr>
                <w:rFonts w:ascii="Calibri Light" w:eastAsia="Calibri" w:hAnsi="Calibri Light" w:cs="Calibri Light"/>
                <w:b/>
                <w:bCs/>
                <w:sz w:val="22"/>
                <w:szCs w:val="22"/>
                <w:lang w:val="en-CA" w:eastAsia="en-US"/>
              </w:rPr>
              <w:t>number of pages per section</w:t>
            </w:r>
          </w:p>
        </w:tc>
      </w:tr>
      <w:tr w:rsidR="00FA77C4" w:rsidRPr="00A05F71"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lastRenderedPageBreak/>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r>
      <w:tr w:rsidR="00FA77C4" w:rsidRPr="00A05F71"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r>
      <w:tr w:rsidR="00FA77C4" w:rsidRPr="00A05F71"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r>
      <w:tr w:rsidR="00FA77C4" w:rsidRPr="00A05F71"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Maximum</w:t>
            </w:r>
            <w:r w:rsidRPr="00A05F71">
              <w:rPr>
                <w:rFonts w:ascii="Calibri Light" w:eastAsia="Calibri" w:hAnsi="Calibri Light" w:cs="Calibri Light"/>
                <w:b/>
                <w:bCs/>
                <w:sz w:val="22"/>
                <w:szCs w:val="22"/>
                <w:lang w:val="en-CA" w:eastAsia="en-US"/>
              </w:rPr>
              <w:t xml:space="preserve"> total number of pages (</w:t>
            </w:r>
            <w:r w:rsidRPr="00A05F71">
              <w:rPr>
                <w:rFonts w:ascii="Calibri Light" w:eastAsia="Calibri" w:hAnsi="Calibri Light" w:cs="Calibri Light"/>
                <w:b/>
                <w:bCs/>
                <w:sz w:val="22"/>
                <w:szCs w:val="22"/>
                <w:u w:val="single"/>
                <w:lang w:val="en-CA" w:eastAsia="en-US"/>
              </w:rPr>
              <w:t>including NSERC template text</w:t>
            </w:r>
            <w:r w:rsidRPr="00A05F71">
              <w:rPr>
                <w:rFonts w:ascii="Calibri Light" w:eastAsia="Calibri" w:hAnsi="Calibri Light" w:cs="Calibri Light"/>
                <w:b/>
                <w:bCs/>
                <w:sz w:val="22"/>
                <w:szCs w:val="22"/>
                <w:lang w:val="en-CA" w:eastAsia="en-US"/>
              </w:rPr>
              <w:t>)</w:t>
            </w:r>
          </w:p>
        </w:tc>
      </w:tr>
      <w:tr w:rsidR="00FA77C4" w:rsidRPr="00A05F71"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r>
      <w:tr w:rsidR="00FA77C4" w:rsidRPr="00A05F71"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Add 3 pages to the maximum above for the PIVP</w:t>
            </w:r>
          </w:p>
        </w:tc>
      </w:tr>
    </w:tbl>
    <w:p w14:paraId="55293689" w14:textId="77777777" w:rsidR="00FA77C4" w:rsidRPr="00A05F71"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340" w:tgtFrame="_blank" w:history="1">
        <w:r w:rsidRPr="00A05F71">
          <w:rPr>
            <w:rFonts w:ascii="Calibri Light" w:eastAsia="Times New Roman" w:hAnsi="Calibri Light" w:cs="Calibri Light"/>
            <w:color w:val="0563C1"/>
            <w:sz w:val="22"/>
            <w:szCs w:val="22"/>
            <w:u w:val="single"/>
            <w:lang w:val="en-CA" w:eastAsia="en-US"/>
          </w:rPr>
          <w:t>Alliance grant application checklist</w:t>
        </w:r>
      </w:hyperlink>
      <w:r w:rsidRPr="00A05F71">
        <w:rPr>
          <w:rFonts w:ascii="Calibri Light" w:eastAsia="Times New Roman" w:hAnsi="Calibri Light" w:cs="Calibri Light"/>
          <w:sz w:val="22"/>
          <w:szCs w:val="22"/>
          <w:lang w:val="en-CA" w:eastAsia="en-US"/>
        </w:rPr>
        <w:t xml:space="preserve"> has been updated. </w:t>
      </w:r>
      <w:proofErr w:type="gramStart"/>
      <w:r w:rsidRPr="00A05F71">
        <w:rPr>
          <w:rFonts w:ascii="Calibri Light" w:eastAsia="Times New Roman" w:hAnsi="Calibri Light" w:cs="Calibri Light"/>
          <w:sz w:val="22"/>
          <w:szCs w:val="22"/>
          <w:lang w:val="en-CA" w:eastAsia="en-US"/>
        </w:rPr>
        <w:t>In particular, information</w:t>
      </w:r>
      <w:proofErr w:type="gramEnd"/>
      <w:r w:rsidRPr="00A05F71">
        <w:rPr>
          <w:rFonts w:ascii="Calibri Light" w:eastAsia="Times New Roman" w:hAnsi="Calibri Light" w:cs="Calibri Light"/>
          <w:sz w:val="22"/>
          <w:szCs w:val="22"/>
          <w:lang w:val="en-CA" w:eastAsia="en-US"/>
        </w:rPr>
        <w:t xml:space="preserve"> regarding project management expenses was amended: Up to 10% of the total direct research costs of a project can be used towards project management expenses in a project </w:t>
      </w:r>
      <w:r w:rsidRPr="00A05F71">
        <w:rPr>
          <w:rFonts w:ascii="Calibri Light" w:eastAsia="Times New Roman" w:hAnsi="Calibri Light" w:cs="Calibri Light"/>
          <w:b/>
          <w:bCs/>
          <w:sz w:val="22"/>
          <w:szCs w:val="22"/>
          <w:lang w:val="en-CA" w:eastAsia="en-US"/>
        </w:rPr>
        <w:t>of any size</w:t>
      </w:r>
      <w:r w:rsidRPr="00A05F71">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341" w:tgtFrame="_blank" w:history="1">
        <w:r w:rsidRPr="00A05F71">
          <w:rPr>
            <w:rFonts w:ascii="Calibri Light" w:eastAsia="Times New Roman" w:hAnsi="Calibri Light" w:cs="Calibri Light"/>
            <w:color w:val="0563C1"/>
            <w:sz w:val="22"/>
            <w:szCs w:val="22"/>
            <w:u w:val="single"/>
            <w:lang w:val="en-CA" w:eastAsia="en-US"/>
          </w:rPr>
          <w:t>proposal template</w:t>
        </w:r>
      </w:hyperlink>
      <w:r w:rsidRPr="00A05F71">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maximum number of characters for the three parts of the free-form </w:t>
      </w:r>
      <w:r w:rsidRPr="00A05F71">
        <w:rPr>
          <w:rFonts w:ascii="Calibri Light" w:eastAsia="Times New Roman" w:hAnsi="Calibri Light" w:cs="Calibri Light"/>
          <w:b/>
          <w:bCs/>
          <w:sz w:val="22"/>
          <w:szCs w:val="22"/>
          <w:lang w:val="en-CA" w:eastAsia="en-US"/>
        </w:rPr>
        <w:t>Contributions to Research and Training Explanation section</w:t>
      </w:r>
      <w:r w:rsidRPr="00A05F71">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A05F71">
        <w:rPr>
          <w:rFonts w:ascii="Calibri Light" w:eastAsia="Times New Roman" w:hAnsi="Calibri Light" w:cs="Calibri Light"/>
          <w:b/>
          <w:bCs/>
          <w:sz w:val="22"/>
          <w:szCs w:val="22"/>
          <w:u w:val="single"/>
          <w:lang w:val="en-CA" w:eastAsia="en-US"/>
        </w:rPr>
        <w:t>five</w:t>
      </w:r>
      <w:r w:rsidRPr="00A05F71">
        <w:rPr>
          <w:rFonts w:ascii="Calibri Light" w:eastAsia="Times New Roman" w:hAnsi="Calibri Light" w:cs="Calibri Light"/>
          <w:sz w:val="22"/>
          <w:szCs w:val="22"/>
          <w:lang w:val="en-CA" w:eastAsia="en-US"/>
        </w:rPr>
        <w:t xml:space="preserve"> instead of four. The </w:t>
      </w:r>
      <w:hyperlink r:id="rId342" w:tgtFrame="_blank" w:history="1">
        <w:r w:rsidRPr="00A05F71">
          <w:rPr>
            <w:rFonts w:ascii="Calibri Light" w:eastAsia="Times New Roman" w:hAnsi="Calibri Light" w:cs="Calibri Light"/>
            <w:color w:val="0563C1"/>
            <w:sz w:val="22"/>
            <w:szCs w:val="22"/>
            <w:u w:val="single"/>
            <w:lang w:val="en-CA" w:eastAsia="en-US"/>
          </w:rPr>
          <w:t>instructions on how to complete Form 100A</w:t>
        </w:r>
      </w:hyperlink>
      <w:r w:rsidRPr="00A05F71">
        <w:rPr>
          <w:rFonts w:ascii="Calibri Light" w:eastAsia="Times New Roman" w:hAnsi="Calibri Light" w:cs="Calibri Light"/>
          <w:sz w:val="22"/>
          <w:szCs w:val="22"/>
          <w:lang w:val="en-CA" w:eastAsia="en-US"/>
        </w:rPr>
        <w:t xml:space="preserve"> have been updated. </w:t>
      </w:r>
    </w:p>
    <w:p w14:paraId="41E194DB"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343" w:tgtFrame="_blank" w:history="1">
        <w:r w:rsidRPr="00A05F71">
          <w:rPr>
            <w:rFonts w:ascii="Calibri Light" w:eastAsia="Times New Roman" w:hAnsi="Calibri Light" w:cs="Calibri Light"/>
            <w:color w:val="0563C1"/>
            <w:sz w:val="22"/>
            <w:szCs w:val="22"/>
            <w:u w:val="single"/>
            <w:lang w:val="en-CA" w:eastAsia="en-US"/>
          </w:rPr>
          <w:t>Role of partner organizations</w:t>
        </w:r>
      </w:hyperlink>
      <w:r w:rsidRPr="00A05F71">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A05F71">
        <w:rPr>
          <w:rFonts w:ascii="Calibri Light" w:eastAsia="Times New Roman" w:hAnsi="Calibri Light" w:cs="Calibri Light"/>
          <w:b/>
          <w:bCs/>
          <w:sz w:val="22"/>
          <w:szCs w:val="22"/>
          <w:lang w:val="en-CA" w:eastAsia="en-US"/>
        </w:rPr>
        <w:t>Canadian producer groups and industrial associations</w:t>
      </w:r>
      <w:r w:rsidRPr="00A05F71">
        <w:rPr>
          <w:rFonts w:ascii="Calibri Light" w:eastAsia="Times New Roman" w:hAnsi="Calibri Light" w:cs="Calibri Light"/>
          <w:sz w:val="22"/>
          <w:szCs w:val="22"/>
          <w:lang w:val="en-CA" w:eastAsia="en-US"/>
        </w:rPr>
        <w:t xml:space="preserve"> must be legally established under applicable federal, </w:t>
      </w:r>
      <w:proofErr w:type="gramStart"/>
      <w:r w:rsidRPr="00A05F71">
        <w:rPr>
          <w:rFonts w:ascii="Calibri Light" w:eastAsia="Times New Roman" w:hAnsi="Calibri Light" w:cs="Calibri Light"/>
          <w:sz w:val="22"/>
          <w:szCs w:val="22"/>
          <w:lang w:val="en-CA" w:eastAsia="en-US"/>
        </w:rPr>
        <w:t>provincial</w:t>
      </w:r>
      <w:proofErr w:type="gramEnd"/>
      <w:r w:rsidRPr="00A05F71">
        <w:rPr>
          <w:rFonts w:ascii="Calibri Light" w:eastAsia="Times New Roman" w:hAnsi="Calibri Light" w:cs="Calibri Light"/>
          <w:sz w:val="22"/>
          <w:szCs w:val="22"/>
          <w:lang w:val="en-CA" w:eastAsia="en-US"/>
        </w:rPr>
        <w:t xml:space="preserve"> or territorial statutes in Canada, replacing the previous requirement that they be incorporated in Canada. </w:t>
      </w:r>
    </w:p>
    <w:p w14:paraId="06187013"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344" w:tgtFrame="_blank" w:history="1">
        <w:r w:rsidRPr="00A05F71">
          <w:rPr>
            <w:rFonts w:ascii="Calibri Light" w:eastAsia="Times New Roman" w:hAnsi="Calibri Light" w:cs="Calibri Light"/>
            <w:color w:val="0563C1"/>
            <w:sz w:val="22"/>
            <w:szCs w:val="22"/>
            <w:u w:val="single"/>
            <w:lang w:val="en-CA" w:eastAsia="en-US"/>
          </w:rPr>
          <w:t>Frequently asked questions</w:t>
        </w:r>
      </w:hyperlink>
      <w:r w:rsidRPr="00A05F71">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bookmarkStart w:id="85" w:name="_Webinars"/>
      <w:bookmarkEnd w:id="85"/>
    </w:p>
    <w:p w14:paraId="24D60AFA"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345" w:tgtFrame="_blank" w:history="1">
        <w:r w:rsidRPr="00A05F71">
          <w:rPr>
            <w:rFonts w:ascii="Calibri Light" w:eastAsia="Calibri" w:hAnsi="Calibri Light" w:cs="Calibri Light"/>
            <w:color w:val="0563C1"/>
            <w:sz w:val="22"/>
            <w:szCs w:val="22"/>
            <w:u w:val="single"/>
            <w:lang w:val="en-CA" w:eastAsia="en-US"/>
          </w:rPr>
          <w:t>Alliance@nserc-crsng.gc.ca</w:t>
        </w:r>
      </w:hyperlink>
      <w:r w:rsidRPr="00A05F71">
        <w:rPr>
          <w:rFonts w:ascii="Calibri Light" w:eastAsia="Calibri" w:hAnsi="Calibri Light" w:cs="Calibri Light"/>
          <w:sz w:val="22"/>
          <w:szCs w:val="22"/>
          <w:lang w:val="en-CA" w:eastAsia="en-US"/>
        </w:rPr>
        <w:t xml:space="preserve"> and sign up on the </w:t>
      </w:r>
      <w:hyperlink r:id="rId346" w:tgtFrame="_blank" w:history="1">
        <w:r w:rsidRPr="00A05F71">
          <w:rPr>
            <w:rFonts w:ascii="Calibri Light" w:eastAsia="Calibri" w:hAnsi="Calibri Light" w:cs="Calibri Light"/>
            <w:color w:val="0563C1"/>
            <w:sz w:val="22"/>
            <w:szCs w:val="22"/>
            <w:u w:val="single"/>
            <w:lang w:val="en-CA" w:eastAsia="en-US"/>
          </w:rPr>
          <w:t>Alliance webpage</w:t>
        </w:r>
      </w:hyperlink>
      <w:r w:rsidRPr="00A05F71">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86" w:name="_Hlk99299124"/>
    </w:p>
    <w:p w14:paraId="5A869D08" w14:textId="77777777" w:rsidR="00FA77C4" w:rsidRPr="00A05F71" w:rsidRDefault="00FA77C4" w:rsidP="00FA77C4">
      <w:pPr>
        <w:spacing w:after="0" w:line="240" w:lineRule="auto"/>
        <w:rPr>
          <w:rFonts w:ascii="Calibri Light" w:hAnsi="Calibri Light" w:cs="Calibri Light"/>
          <w:bCs/>
          <w:sz w:val="22"/>
          <w:szCs w:val="22"/>
          <w:lang w:val="en-CA"/>
        </w:rPr>
      </w:pPr>
    </w:p>
    <w:p w14:paraId="79432C5F" w14:textId="77777777" w:rsidR="00FA77C4" w:rsidRPr="00A05F71" w:rsidRDefault="00FA77C4" w:rsidP="00FA77C4">
      <w:pPr>
        <w:spacing w:after="0" w:line="240" w:lineRule="auto"/>
        <w:rPr>
          <w:rFonts w:ascii="Calibri Light" w:hAnsi="Calibri Light" w:cs="Calibri Light"/>
          <w:bCs/>
          <w:sz w:val="22"/>
          <w:szCs w:val="22"/>
          <w:lang w:val="en-CA"/>
        </w:rPr>
      </w:pPr>
    </w:p>
    <w:p w14:paraId="210A2B01" w14:textId="77777777" w:rsidR="00FA77C4" w:rsidRPr="00A05F71" w:rsidRDefault="00FA77C4" w:rsidP="00FA77C4">
      <w:pPr>
        <w:spacing w:after="0" w:line="240" w:lineRule="auto"/>
        <w:rPr>
          <w:rFonts w:ascii="Calibri Light" w:hAnsi="Calibri Light" w:cs="Calibri Light"/>
          <w:bCs/>
          <w:sz w:val="22"/>
          <w:szCs w:val="22"/>
          <w:lang w:val="en-CA"/>
        </w:rPr>
      </w:pPr>
    </w:p>
    <w:p w14:paraId="1E208DD2" w14:textId="77777777" w:rsidR="00FA77C4" w:rsidRPr="00A05F71" w:rsidRDefault="00FA77C4" w:rsidP="00FA77C4">
      <w:pPr>
        <w:spacing w:after="0" w:line="240" w:lineRule="auto"/>
        <w:rPr>
          <w:rFonts w:ascii="Calibri Light" w:hAnsi="Calibri Light" w:cs="Calibri Light"/>
          <w:bCs/>
          <w:sz w:val="22"/>
          <w:szCs w:val="22"/>
          <w:lang w:val="en-CA"/>
        </w:rPr>
      </w:pPr>
    </w:p>
    <w:p w14:paraId="21046E61" w14:textId="77777777" w:rsidR="00855DD8" w:rsidRDefault="00855DD8">
      <w:pPr>
        <w:rPr>
          <w:rFonts w:ascii="Calibri Light" w:eastAsiaTheme="majorEastAsia" w:hAnsi="Calibri Light" w:cs="Calibri Light"/>
          <w:color w:val="365F91" w:themeColor="accent1" w:themeShade="BF"/>
          <w:sz w:val="28"/>
          <w:szCs w:val="28"/>
          <w:lang w:val="en-CA" w:eastAsia="en-CA"/>
        </w:rPr>
      </w:pPr>
      <w:r>
        <w:rPr>
          <w:rFonts w:ascii="Calibri Light" w:hAnsi="Calibri Light" w:cs="Calibri Light"/>
          <w:lang w:val="en-CA" w:eastAsia="en-CA"/>
        </w:rPr>
        <w:br w:type="page"/>
      </w:r>
    </w:p>
    <w:p w14:paraId="6F143C81" w14:textId="0B60F0D9" w:rsidR="00FA77C4" w:rsidRPr="00A05F71" w:rsidRDefault="00FA77C4" w:rsidP="00FA77C4">
      <w:pPr>
        <w:pStyle w:val="Heading2"/>
        <w:rPr>
          <w:rFonts w:ascii="Calibri Light" w:hAnsi="Calibri Light" w:cs="Calibri Light"/>
          <w:lang w:val="en-CA"/>
        </w:rPr>
      </w:pPr>
      <w:r w:rsidRPr="00A05F71">
        <w:rPr>
          <w:rFonts w:ascii="Calibri Light" w:hAnsi="Calibri Light" w:cs="Calibri Light"/>
          <w:lang w:val="en-CA" w:eastAsia="en-CA"/>
        </w:rPr>
        <w:lastRenderedPageBreak/>
        <w:t>NSERC Alliance International</w:t>
      </w:r>
    </w:p>
    <w:p w14:paraId="7662179F"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Description</w:t>
      </w:r>
    </w:p>
    <w:p w14:paraId="2C312B38" w14:textId="77777777" w:rsidR="00FA77C4" w:rsidRPr="00A05F71" w:rsidRDefault="00FA77C4" w:rsidP="00FA77C4">
      <w:pPr>
        <w:spacing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Alliance International will provide support for researchers in Canada to </w:t>
      </w:r>
      <w:r w:rsidRPr="00A05F71">
        <w:rPr>
          <w:rFonts w:ascii="Calibri Light" w:eastAsia="Calibri" w:hAnsi="Calibri Light" w:cs="Calibri Light"/>
          <w:b/>
          <w:bCs/>
          <w:color w:val="000000"/>
          <w:sz w:val="22"/>
          <w:szCs w:val="22"/>
          <w:shd w:val="clear" w:color="auto" w:fill="FFFFFF"/>
          <w:lang w:eastAsia="en-US"/>
        </w:rPr>
        <w:t>work with leading international researchers from the academic sector</w:t>
      </w:r>
      <w:r w:rsidRPr="00A05F71">
        <w:rPr>
          <w:rFonts w:ascii="Calibri Light" w:eastAsia="Calibri" w:hAnsi="Calibri Light" w:cs="Calibri Light"/>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Streams</w:t>
      </w:r>
    </w:p>
    <w:p w14:paraId="2BA9F926" w14:textId="77777777" w:rsidR="00FA77C4" w:rsidRPr="00A05F71" w:rsidRDefault="00FA77C4" w:rsidP="00FA77C4">
      <w:pPr>
        <w:spacing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Alliance International offers two grant types:</w:t>
      </w:r>
    </w:p>
    <w:p w14:paraId="32C7DE2E" w14:textId="77777777" w:rsidR="00FA77C4" w:rsidRPr="00A05F71" w:rsidRDefault="00FA77C4" w:rsidP="00AA6750">
      <w:pPr>
        <w:numPr>
          <w:ilvl w:val="0"/>
          <w:numId w:val="16"/>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ED7D31"/>
          <w:sz w:val="22"/>
          <w:szCs w:val="22"/>
          <w:shd w:val="clear" w:color="auto" w:fill="FFFFFF"/>
          <w:lang w:eastAsia="en-US"/>
        </w:rPr>
        <w:t>Alliance International Catalyst grants</w:t>
      </w:r>
      <w:r w:rsidRPr="00A05F71">
        <w:rPr>
          <w:rFonts w:ascii="Calibri Light" w:eastAsia="Times New Roman" w:hAnsi="Calibri Light" w:cs="Calibri Light"/>
          <w:color w:val="ED7D31"/>
          <w:sz w:val="22"/>
          <w:szCs w:val="22"/>
          <w:shd w:val="clear" w:color="auto" w:fill="FFFFFF"/>
          <w:lang w:eastAsia="en-US"/>
        </w:rPr>
        <w:t> </w:t>
      </w:r>
      <w:r w:rsidRPr="00A05F71">
        <w:rPr>
          <w:rFonts w:ascii="Calibri Light" w:eastAsia="Times New Roman" w:hAnsi="Calibri Light" w:cs="Calibri Light"/>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A05F71" w:rsidRDefault="00FA77C4" w:rsidP="00AA6750">
      <w:pPr>
        <w:numPr>
          <w:ilvl w:val="0"/>
          <w:numId w:val="16"/>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70AD47"/>
          <w:sz w:val="22"/>
          <w:szCs w:val="22"/>
          <w:shd w:val="clear" w:color="auto" w:fill="FFFFFF"/>
          <w:lang w:eastAsia="en-US"/>
        </w:rPr>
        <w:t>Alliance International Collaboration grants</w:t>
      </w:r>
      <w:r w:rsidRPr="00A05F71">
        <w:rPr>
          <w:rFonts w:ascii="Calibri Light" w:eastAsia="Times New Roman" w:hAnsi="Calibri Light" w:cs="Calibri Light"/>
          <w:color w:val="70AD47"/>
          <w:sz w:val="22"/>
          <w:szCs w:val="22"/>
          <w:shd w:val="clear" w:color="auto" w:fill="FFFFFF"/>
          <w:lang w:eastAsia="en-US"/>
        </w:rPr>
        <w:t> </w:t>
      </w:r>
      <w:r w:rsidR="0084793C" w:rsidRPr="00A05F71">
        <w:rPr>
          <w:rFonts w:ascii="Calibri Light" w:eastAsia="Times New Roman" w:hAnsi="Calibri Light" w:cs="Calibri Light"/>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 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A05F71" w:rsidRDefault="00FA77C4" w:rsidP="00FA77C4">
      <w:pPr>
        <w:spacing w:after="0" w:line="240" w:lineRule="auto"/>
        <w:rPr>
          <w:rFonts w:ascii="Calibri Light" w:eastAsia="Calibri" w:hAnsi="Calibri Light" w:cs="Calibri Light"/>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A05F71"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Alliance International is a new, permanent stream of Alliance. There is no deadline to </w:t>
            </w:r>
            <w:proofErr w:type="gramStart"/>
            <w:r w:rsidRPr="00A05F71">
              <w:rPr>
                <w:rFonts w:ascii="Calibri Light" w:eastAsia="Calibri" w:hAnsi="Calibri Light" w:cs="Calibri Light"/>
                <w:color w:val="000000"/>
                <w:sz w:val="22"/>
                <w:szCs w:val="22"/>
                <w:lang w:eastAsia="en-US"/>
              </w:rPr>
              <w:t>apply</w:t>
            </w:r>
            <w:proofErr w:type="gramEnd"/>
            <w:r w:rsidRPr="00A05F71">
              <w:rPr>
                <w:rFonts w:ascii="Calibri Light" w:eastAsia="Calibri" w:hAnsi="Calibri Light" w:cs="Calibri Light"/>
                <w:color w:val="000000"/>
                <w:sz w:val="22"/>
                <w:szCs w:val="22"/>
                <w:lang w:eastAsia="en-US"/>
              </w:rPr>
              <w:t xml:space="preserve"> and grants will be awarded throughout the year. </w:t>
            </w:r>
          </w:p>
        </w:tc>
      </w:tr>
      <w:tr w:rsidR="00FA77C4" w:rsidRPr="00A05F71"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 xml:space="preserve">Limit of one application within a 12-month period as either applicant or co-applicant. </w:t>
            </w:r>
            <w:r w:rsidRPr="00A05F71">
              <w:rPr>
                <w:rFonts w:ascii="Calibri Light" w:eastAsia="Calibri" w:hAnsi="Calibri Light" w:cs="Calibri Light"/>
                <w:color w:val="000000"/>
                <w:sz w:val="22"/>
                <w:szCs w:val="22"/>
                <w:u w:val="single"/>
                <w:lang w:eastAsia="en-US"/>
              </w:rPr>
              <w:t>It is expected that a maximum of 100 grants will be awarded per year</w:t>
            </w:r>
          </w:p>
          <w:p w14:paraId="0F20892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Limit of one application within a 12-month period as either applicant or co-applicant</w:t>
            </w:r>
          </w:p>
          <w:p w14:paraId="6E39DDB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p w14:paraId="3CFB2200"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Limits apply to each stream individually. </w:t>
            </w:r>
            <w:proofErr w:type="spellStart"/>
            <w:r w:rsidRPr="00A05F71">
              <w:rPr>
                <w:rFonts w:ascii="Calibri Light" w:eastAsia="Calibri" w:hAnsi="Calibri Light" w:cs="Calibri Light"/>
                <w:color w:val="000000"/>
                <w:sz w:val="22"/>
                <w:szCs w:val="22"/>
                <w:lang w:eastAsia="en-US"/>
              </w:rPr>
              <w:t>Ie</w:t>
            </w:r>
            <w:proofErr w:type="spellEnd"/>
            <w:r w:rsidRPr="00A05F71">
              <w:rPr>
                <w:rFonts w:ascii="Calibri Light" w:eastAsia="Calibri" w:hAnsi="Calibri Light" w:cs="Calibri Light"/>
                <w:color w:val="000000"/>
                <w:sz w:val="22"/>
                <w:szCs w:val="22"/>
                <w:lang w:eastAsia="en-US"/>
              </w:rPr>
              <w:t xml:space="preserve">. you can apply for one Catalyst grant </w:t>
            </w:r>
            <w:r w:rsidRPr="00A05F71">
              <w:rPr>
                <w:rFonts w:ascii="Calibri Light" w:eastAsia="Calibri" w:hAnsi="Calibri Light" w:cs="Calibri Light"/>
                <w:color w:val="000000"/>
                <w:sz w:val="22"/>
                <w:szCs w:val="22"/>
                <w:u w:val="single"/>
                <w:lang w:eastAsia="en-US"/>
              </w:rPr>
              <w:t xml:space="preserve">and </w:t>
            </w:r>
            <w:r w:rsidRPr="00A05F71">
              <w:rPr>
                <w:rFonts w:ascii="Calibri Light" w:eastAsia="Calibri" w:hAnsi="Calibri Light" w:cs="Calibri Light"/>
                <w:color w:val="000000"/>
                <w:sz w:val="22"/>
                <w:szCs w:val="22"/>
                <w:lang w:eastAsia="en-US"/>
              </w:rPr>
              <w:t>one Collaboration grant in the same 12-month period</w:t>
            </w:r>
          </w:p>
        </w:tc>
      </w:tr>
      <w:tr w:rsidR="00FA77C4" w:rsidRPr="00A05F71"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up to $25,000</w:t>
            </w:r>
          </w:p>
          <w:p w14:paraId="1CF2DF5B"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$100,000 per year</w:t>
            </w:r>
          </w:p>
        </w:tc>
      </w:tr>
      <w:tr w:rsidR="00FA77C4" w:rsidRPr="00A05F71"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1 year</w:t>
            </w:r>
          </w:p>
          <w:p w14:paraId="77DE435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3 years</w:t>
            </w:r>
          </w:p>
        </w:tc>
      </w:tr>
      <w:tr w:rsidR="00FA77C4" w:rsidRPr="00A05F71"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N/A</w:t>
            </w:r>
          </w:p>
          <w:p w14:paraId="00499D8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Peer-reviewed funding at least equal to the amount requested from NSERC</w:t>
            </w:r>
          </w:p>
        </w:tc>
      </w:tr>
      <w:tr w:rsidR="00FA77C4" w:rsidRPr="00A05F71"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A05F71" w:rsidRDefault="00FA77C4" w:rsidP="006823F5">
            <w:pPr>
              <w:spacing w:line="240" w:lineRule="auto"/>
              <w:contextualSpacing/>
              <w:rPr>
                <w:rFonts w:ascii="Calibri Light" w:eastAsia="Calibri" w:hAnsi="Calibri Light" w:cs="Calibri Light"/>
                <w:color w:val="000000"/>
                <w:sz w:val="22"/>
                <w:szCs w:val="22"/>
                <w:u w:val="single"/>
                <w:lang w:eastAsia="en-US"/>
              </w:rPr>
            </w:pPr>
            <w:r w:rsidRPr="00A05F71">
              <w:rPr>
                <w:rFonts w:ascii="Calibri Light" w:eastAsia="Calibri" w:hAnsi="Calibri Light" w:cs="Calibri Light"/>
                <w:color w:val="000000"/>
                <w:sz w:val="22"/>
                <w:szCs w:val="22"/>
                <w:u w:val="single"/>
                <w:lang w:eastAsia="en-US"/>
              </w:rPr>
              <w:t>Principal applicants and Canadian co-applicants must hold an active peer-reviewed grant, as primary applicant, at the time of application</w:t>
            </w:r>
          </w:p>
        </w:tc>
      </w:tr>
      <w:tr w:rsidR="00FA77C4" w:rsidRPr="00A05F71"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Non-academic partner organizations are not required</w:t>
            </w:r>
          </w:p>
        </w:tc>
      </w:tr>
      <w:tr w:rsidR="00FA77C4" w:rsidRPr="00A05F71"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A05F71" w:rsidRDefault="00FA77C4" w:rsidP="00AA6750">
            <w:pPr>
              <w:numPr>
                <w:ilvl w:val="0"/>
                <w:numId w:val="17"/>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Notify your Grants Officer of your intent to apply. ORS will confirm partner and project eligibility.</w:t>
            </w:r>
            <w:r w:rsidRPr="00A05F71">
              <w:rPr>
                <w:rFonts w:ascii="Calibri Light" w:eastAsia="Times New Roman" w:hAnsi="Calibri Light" w:cs="Calibri Light"/>
                <w:color w:val="000000"/>
                <w:spacing w:val="-3"/>
                <w:sz w:val="24"/>
                <w:szCs w:val="24"/>
                <w:lang w:eastAsia="en-US"/>
              </w:rPr>
              <w:t xml:space="preserve"> </w:t>
            </w:r>
          </w:p>
          <w:p w14:paraId="5948783B" w14:textId="77777777" w:rsidR="00FA77C4" w:rsidRPr="00A05F71" w:rsidRDefault="00FA77C4" w:rsidP="00AA6750">
            <w:pPr>
              <w:numPr>
                <w:ilvl w:val="0"/>
                <w:numId w:val="17"/>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lastRenderedPageBreak/>
              <w:t>Following the </w:t>
            </w:r>
            <w:hyperlink r:id="rId347" w:history="1">
              <w:r w:rsidRPr="00A05F71">
                <w:rPr>
                  <w:rFonts w:ascii="Calibri Light" w:eastAsia="Times New Roman" w:hAnsi="Calibri Light" w:cs="Calibri Light"/>
                  <w:color w:val="0563C1"/>
                  <w:sz w:val="22"/>
                  <w:szCs w:val="22"/>
                  <w:u w:val="single"/>
                  <w:lang w:eastAsia="en-US"/>
                </w:rPr>
                <w:t>instructions for completing an Alliance International application</w:t>
              </w:r>
            </w:hyperlink>
            <w:r w:rsidRPr="00A05F71">
              <w:rPr>
                <w:rFonts w:ascii="Calibri Light" w:eastAsia="Times New Roman" w:hAnsi="Calibri Light" w:cs="Calibri Light"/>
                <w:color w:val="000000"/>
                <w:sz w:val="22"/>
                <w:szCs w:val="22"/>
                <w:lang w:eastAsia="en-US"/>
              </w:rPr>
              <w:t>, fill out the </w:t>
            </w:r>
            <w:hyperlink r:id="rId348" w:history="1">
              <w:r w:rsidRPr="00A05F71">
                <w:rPr>
                  <w:rFonts w:ascii="Calibri Light" w:eastAsia="Times New Roman" w:hAnsi="Calibri Light" w:cs="Calibri Light"/>
                  <w:color w:val="0563C1"/>
                  <w:sz w:val="22"/>
                  <w:szCs w:val="22"/>
                  <w:u w:val="single"/>
                  <w:lang w:eastAsia="en-US"/>
                </w:rPr>
                <w:t>proposal template</w:t>
              </w:r>
            </w:hyperlink>
            <w:r w:rsidRPr="00A05F71">
              <w:rPr>
                <w:rFonts w:ascii="Calibri Light" w:eastAsia="Times New Roman" w:hAnsi="Calibri Light" w:cs="Calibri Light"/>
                <w:color w:val="000000"/>
                <w:sz w:val="22"/>
                <w:szCs w:val="22"/>
                <w:lang w:eastAsia="en-US"/>
              </w:rPr>
              <w:t> and complete the other sections of your application.</w:t>
            </w:r>
          </w:p>
          <w:p w14:paraId="4C394214" w14:textId="77777777" w:rsidR="00FA77C4" w:rsidRPr="00A05F71" w:rsidRDefault="00FA77C4" w:rsidP="00AA6750">
            <w:pPr>
              <w:numPr>
                <w:ilvl w:val="1"/>
                <w:numId w:val="17"/>
              </w:numPr>
              <w:spacing w:after="0" w:line="240" w:lineRule="auto"/>
              <w:contextualSpacing/>
              <w:rPr>
                <w:rFonts w:ascii="Calibri Light" w:eastAsia="Times New Roman" w:hAnsi="Calibri Light" w:cs="Calibri Light"/>
                <w:b/>
                <w:bCs/>
                <w:color w:val="000000"/>
                <w:sz w:val="22"/>
                <w:szCs w:val="22"/>
                <w:lang w:eastAsia="en-US"/>
              </w:rPr>
            </w:pPr>
            <w:r w:rsidRPr="00A05F71">
              <w:rPr>
                <w:rFonts w:ascii="Calibri Light" w:eastAsia="Times New Roman" w:hAnsi="Calibri Light" w:cs="Calibri Light"/>
                <w:b/>
                <w:bCs/>
                <w:color w:val="000000"/>
                <w:sz w:val="22"/>
                <w:szCs w:val="22"/>
                <w:lang w:eastAsia="en-US"/>
              </w:rPr>
              <w:t>This template is different from the regular Alliance application template; ensure you are using the correct template (see attached)</w:t>
            </w:r>
          </w:p>
          <w:p w14:paraId="4BA8E084" w14:textId="77777777" w:rsidR="00FA77C4" w:rsidRPr="00A05F71" w:rsidRDefault="00FA77C4" w:rsidP="00AA6750">
            <w:pPr>
              <w:numPr>
                <w:ilvl w:val="1"/>
                <w:numId w:val="17"/>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Select “International” under “type of call” when completing Form 101 in the online system</w:t>
            </w:r>
          </w:p>
          <w:p w14:paraId="28BA0D55" w14:textId="77777777" w:rsidR="00FA77C4" w:rsidRPr="00A05F71" w:rsidRDefault="00FA77C4" w:rsidP="00AA6750">
            <w:pPr>
              <w:numPr>
                <w:ilvl w:val="0"/>
                <w:numId w:val="17"/>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Submit your completed application and supporting documents, including the </w:t>
            </w:r>
            <w:hyperlink r:id="rId349" w:history="1">
              <w:r w:rsidRPr="00A05F71">
                <w:rPr>
                  <w:rFonts w:ascii="Calibri Light" w:eastAsia="Times New Roman" w:hAnsi="Calibri Light" w:cs="Calibri Light"/>
                  <w:color w:val="0563C1"/>
                  <w:sz w:val="22"/>
                  <w:szCs w:val="22"/>
                  <w:u w:val="single"/>
                  <w:lang w:eastAsia="en-US"/>
                </w:rPr>
                <w:t>personal data form with CCV attachment</w:t>
              </w:r>
            </w:hyperlink>
            <w:r w:rsidRPr="00A05F71">
              <w:rPr>
                <w:rFonts w:ascii="Calibri Light" w:eastAsia="Times New Roman" w:hAnsi="Calibri Light" w:cs="Calibri Light"/>
                <w:color w:val="000000"/>
                <w:sz w:val="22"/>
                <w:szCs w:val="22"/>
                <w:lang w:eastAsia="en-US"/>
              </w:rPr>
              <w:t>, for the principal applicant and all co-applicants through </w:t>
            </w:r>
            <w:hyperlink r:id="rId350" w:history="1">
              <w:r w:rsidRPr="00A05F71">
                <w:rPr>
                  <w:rFonts w:ascii="Calibri Light" w:eastAsia="Times New Roman" w:hAnsi="Calibri Light" w:cs="Calibri Light"/>
                  <w:color w:val="0563C1"/>
                  <w:sz w:val="22"/>
                  <w:szCs w:val="22"/>
                  <w:u w:val="single"/>
                  <w:lang w:eastAsia="en-US"/>
                </w:rPr>
                <w:t>NSERC’s online system</w:t>
              </w:r>
            </w:hyperlink>
            <w:r w:rsidRPr="00A05F71">
              <w:rPr>
                <w:rFonts w:ascii="Calibri Light" w:eastAsia="Times New Roman" w:hAnsi="Calibri Light" w:cs="Calibri Light"/>
                <w:color w:val="000000"/>
                <w:sz w:val="22"/>
                <w:szCs w:val="22"/>
                <w:lang w:eastAsia="en-US"/>
              </w:rPr>
              <w:t xml:space="preserve">. </w:t>
            </w:r>
          </w:p>
          <w:p w14:paraId="049E468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r w:rsidR="00FA77C4" w:rsidRPr="00A05F71"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351"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 xml:space="preserve">, contact </w:t>
            </w:r>
            <w:hyperlink r:id="rId352" w:history="1">
              <w:r w:rsidRPr="00A05F71">
                <w:rPr>
                  <w:rFonts w:ascii="Calibri Light" w:eastAsia="Calibri" w:hAnsi="Calibri Light" w:cs="Calibri Light"/>
                  <w:color w:val="0563C1"/>
                  <w:sz w:val="22"/>
                  <w:szCs w:val="22"/>
                  <w:u w:val="single"/>
                  <w:lang w:eastAsia="en-US"/>
                </w:rPr>
                <w:t>allianceinternational@nserc-crsng.gc.ca</w:t>
              </w:r>
            </w:hyperlink>
            <w:r w:rsidRPr="00A05F71">
              <w:rPr>
                <w:rFonts w:ascii="Calibri Light" w:eastAsia="Calibri" w:hAnsi="Calibri Light" w:cs="Calibri Light"/>
                <w:color w:val="000000"/>
                <w:sz w:val="22"/>
                <w:szCs w:val="22"/>
                <w:lang w:eastAsia="en-US"/>
              </w:rPr>
              <w:t xml:space="preserve"> or your Faculty Grants Officer:</w:t>
            </w:r>
          </w:p>
          <w:p w14:paraId="7B5EF19A"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bl>
    <w:p w14:paraId="15F4681C"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p>
    <w:p w14:paraId="5C4ABA29"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Subject Matter</w:t>
      </w:r>
    </w:p>
    <w:p w14:paraId="39D49561"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You can apply to support any R&amp;D project that seeks to respond to a research challenge in the natural sciences or engineering (see </w:t>
      </w:r>
      <w:hyperlink r:id="rId353" w:history="1">
        <w:r w:rsidRPr="00A05F71">
          <w:rPr>
            <w:rFonts w:ascii="Calibri Light" w:eastAsia="Calibri" w:hAnsi="Calibri Light" w:cs="Calibri Light"/>
            <w:color w:val="0563C1"/>
            <w:sz w:val="22"/>
            <w:szCs w:val="22"/>
            <w:u w:val="single"/>
            <w:lang w:eastAsia="en-US"/>
          </w:rPr>
          <w:t>Selecting the appropriate federal granting agency</w:t>
        </w:r>
      </w:hyperlink>
      <w:r w:rsidRPr="00A05F71">
        <w:rPr>
          <w:rFonts w:ascii="Calibri Light" w:eastAsia="Calibri" w:hAnsi="Calibri Light" w:cs="Calibri Light"/>
          <w:sz w:val="22"/>
          <w:szCs w:val="22"/>
          <w:lang w:eastAsia="en-US"/>
        </w:rPr>
        <w:t>). However, you cannot use Alliance International to support secret or contract research.</w:t>
      </w:r>
    </w:p>
    <w:p w14:paraId="2B7385F4"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354" w:history="1">
        <w:r w:rsidRPr="00A05F71">
          <w:rPr>
            <w:rFonts w:ascii="Calibri Light" w:eastAsia="Calibri" w:hAnsi="Calibri Light" w:cs="Calibri Light"/>
            <w:color w:val="0563C1"/>
            <w:sz w:val="22"/>
            <w:szCs w:val="22"/>
            <w:u w:val="single"/>
            <w:lang w:eastAsia="en-US"/>
          </w:rPr>
          <w:t>NSERC’s eligibility criteria for faculty</w:t>
        </w:r>
      </w:hyperlink>
      <w:r w:rsidRPr="00A05F71">
        <w:rPr>
          <w:rFonts w:ascii="Calibri Light" w:eastAsia="Calibri" w:hAnsi="Calibri Light" w:cs="Calibri Light"/>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Resources</w:t>
      </w:r>
    </w:p>
    <w:p w14:paraId="6FD65BD7" w14:textId="77777777" w:rsidR="00FA77C4" w:rsidRPr="00A05F71" w:rsidRDefault="00855DD8" w:rsidP="00AA6750">
      <w:pPr>
        <w:numPr>
          <w:ilvl w:val="0"/>
          <w:numId w:val="18"/>
        </w:numPr>
        <w:spacing w:after="0" w:line="240" w:lineRule="auto"/>
        <w:rPr>
          <w:rFonts w:ascii="Calibri Light" w:eastAsia="Times New Roman" w:hAnsi="Calibri Light" w:cs="Calibri Light"/>
          <w:sz w:val="22"/>
          <w:szCs w:val="22"/>
          <w:lang w:eastAsia="en-US"/>
        </w:rPr>
      </w:pPr>
      <w:hyperlink r:id="rId355" w:history="1">
        <w:r w:rsidR="00FA77C4" w:rsidRPr="00A05F71">
          <w:rPr>
            <w:rFonts w:ascii="Calibri Light" w:eastAsia="Times New Roman" w:hAnsi="Calibri Light" w:cs="Calibri Light"/>
            <w:color w:val="0563C1"/>
            <w:sz w:val="22"/>
            <w:szCs w:val="22"/>
            <w:u w:val="single"/>
            <w:lang w:eastAsia="en-US"/>
          </w:rPr>
          <w:t>Completing an application — form 101 instructions</w:t>
        </w:r>
      </w:hyperlink>
    </w:p>
    <w:p w14:paraId="0D8E4510" w14:textId="77777777" w:rsidR="00FA77C4" w:rsidRPr="00A05F71" w:rsidRDefault="00855DD8" w:rsidP="00AA6750">
      <w:pPr>
        <w:numPr>
          <w:ilvl w:val="0"/>
          <w:numId w:val="18"/>
        </w:numPr>
        <w:spacing w:after="0" w:line="240" w:lineRule="auto"/>
        <w:rPr>
          <w:rFonts w:ascii="Calibri Light" w:eastAsia="Times New Roman" w:hAnsi="Calibri Light" w:cs="Calibri Light"/>
          <w:sz w:val="22"/>
          <w:szCs w:val="22"/>
          <w:lang w:eastAsia="en-US"/>
        </w:rPr>
      </w:pPr>
      <w:hyperlink r:id="rId356" w:history="1">
        <w:r w:rsidR="00FA77C4" w:rsidRPr="00A05F71">
          <w:rPr>
            <w:rFonts w:ascii="Calibri Light" w:eastAsia="Times New Roman" w:hAnsi="Calibri Light" w:cs="Calibri Light"/>
            <w:color w:val="0563C1"/>
            <w:sz w:val="22"/>
            <w:szCs w:val="22"/>
            <w:u w:val="single"/>
            <w:lang w:eastAsia="en-US"/>
          </w:rPr>
          <w:t>Personal data form with CCV attachment — form 100A instructions</w:t>
        </w:r>
      </w:hyperlink>
    </w:p>
    <w:p w14:paraId="25FC3754" w14:textId="77777777" w:rsidR="00FA77C4" w:rsidRPr="00A05F71" w:rsidRDefault="00855DD8" w:rsidP="00AA6750">
      <w:pPr>
        <w:numPr>
          <w:ilvl w:val="0"/>
          <w:numId w:val="18"/>
        </w:numPr>
        <w:spacing w:after="0" w:line="240" w:lineRule="auto"/>
        <w:rPr>
          <w:rFonts w:ascii="Calibri Light" w:eastAsia="Times New Roman" w:hAnsi="Calibri Light" w:cs="Calibri Light"/>
          <w:sz w:val="22"/>
          <w:szCs w:val="22"/>
          <w:lang w:eastAsia="en-US"/>
        </w:rPr>
      </w:pPr>
      <w:hyperlink r:id="rId357" w:history="1">
        <w:r w:rsidR="00FA77C4" w:rsidRPr="00A05F71">
          <w:rPr>
            <w:rFonts w:ascii="Calibri Light" w:eastAsia="Times New Roman" w:hAnsi="Calibri Light" w:cs="Calibri Light"/>
            <w:color w:val="0563C1"/>
            <w:sz w:val="22"/>
            <w:szCs w:val="22"/>
            <w:u w:val="single"/>
            <w:lang w:eastAsia="en-US"/>
          </w:rPr>
          <w:t>Alliance International application checklist</w:t>
        </w:r>
      </w:hyperlink>
    </w:p>
    <w:p w14:paraId="57E3540D" w14:textId="77777777" w:rsidR="00FA77C4" w:rsidRPr="00A05F71" w:rsidRDefault="00855DD8" w:rsidP="00AA6750">
      <w:pPr>
        <w:numPr>
          <w:ilvl w:val="0"/>
          <w:numId w:val="18"/>
        </w:numPr>
        <w:spacing w:after="0" w:line="240" w:lineRule="auto"/>
        <w:rPr>
          <w:rFonts w:ascii="Calibri Light" w:eastAsia="Times New Roman" w:hAnsi="Calibri Light" w:cs="Calibri Light"/>
          <w:sz w:val="22"/>
          <w:szCs w:val="22"/>
          <w:lang w:eastAsia="en-US"/>
        </w:rPr>
      </w:pPr>
      <w:hyperlink r:id="rId358" w:history="1">
        <w:r w:rsidR="00FA77C4" w:rsidRPr="00A05F71">
          <w:rPr>
            <w:rFonts w:ascii="Calibri Light" w:eastAsia="Times New Roman" w:hAnsi="Calibri Light" w:cs="Calibri Light"/>
            <w:color w:val="0563C1"/>
            <w:sz w:val="22"/>
            <w:szCs w:val="22"/>
            <w:u w:val="single"/>
            <w:lang w:eastAsia="en-US"/>
          </w:rPr>
          <w:t xml:space="preserve">Equity, </w:t>
        </w:r>
        <w:proofErr w:type="gramStart"/>
        <w:r w:rsidR="00FA77C4" w:rsidRPr="00A05F71">
          <w:rPr>
            <w:rFonts w:ascii="Calibri Light" w:eastAsia="Times New Roman" w:hAnsi="Calibri Light" w:cs="Calibri Light"/>
            <w:color w:val="0563C1"/>
            <w:sz w:val="22"/>
            <w:szCs w:val="22"/>
            <w:u w:val="single"/>
            <w:lang w:eastAsia="en-US"/>
          </w:rPr>
          <w:t>diversity</w:t>
        </w:r>
        <w:proofErr w:type="gramEnd"/>
        <w:r w:rsidR="00FA77C4" w:rsidRPr="00A05F71">
          <w:rPr>
            <w:rFonts w:ascii="Calibri Light" w:eastAsia="Times New Roman" w:hAnsi="Calibri Light" w:cs="Calibri Light"/>
            <w:color w:val="0563C1"/>
            <w:sz w:val="22"/>
            <w:szCs w:val="22"/>
            <w:u w:val="single"/>
            <w:lang w:eastAsia="en-US"/>
          </w:rPr>
          <w:t xml:space="preserve"> and inclusion in your training plan</w:t>
        </w:r>
      </w:hyperlink>
    </w:p>
    <w:p w14:paraId="471C5BF3" w14:textId="77777777" w:rsidR="00FA77C4" w:rsidRPr="00A05F71" w:rsidRDefault="00855DD8" w:rsidP="00AA6750">
      <w:pPr>
        <w:numPr>
          <w:ilvl w:val="0"/>
          <w:numId w:val="18"/>
        </w:numPr>
        <w:spacing w:after="0" w:line="240" w:lineRule="auto"/>
        <w:rPr>
          <w:rFonts w:ascii="Calibri Light" w:eastAsia="Times New Roman" w:hAnsi="Calibri Light" w:cs="Calibri Light"/>
          <w:sz w:val="22"/>
          <w:szCs w:val="22"/>
          <w:lang w:eastAsia="en-US"/>
        </w:rPr>
      </w:pPr>
      <w:hyperlink r:id="rId359" w:history="1">
        <w:r w:rsidR="00FA77C4" w:rsidRPr="00A05F71">
          <w:rPr>
            <w:rFonts w:ascii="Calibri Light" w:eastAsia="Times New Roman" w:hAnsi="Calibri Light" w:cs="Calibri Light"/>
            <w:color w:val="0563C1"/>
            <w:sz w:val="22"/>
            <w:szCs w:val="22"/>
            <w:u w:val="single"/>
            <w:lang w:eastAsia="en-US"/>
          </w:rPr>
          <w:t>Safeguarding Your Research portal</w:t>
        </w:r>
      </w:hyperlink>
    </w:p>
    <w:p w14:paraId="26006254" w14:textId="77777777" w:rsidR="00FA77C4" w:rsidRPr="00A05F71" w:rsidRDefault="00FA77C4" w:rsidP="00FA77C4">
      <w:pPr>
        <w:spacing w:after="0" w:line="240" w:lineRule="auto"/>
        <w:rPr>
          <w:rFonts w:ascii="Calibri Light" w:eastAsia="Calibri" w:hAnsi="Calibri Light" w:cs="Calibri Light"/>
          <w:vanish/>
          <w:lang w:eastAsia="en-US"/>
        </w:rPr>
      </w:pPr>
    </w:p>
    <w:p w14:paraId="00FB5A49" w14:textId="77777777" w:rsidR="00D01194" w:rsidRDefault="00D01194">
      <w:pPr>
        <w:rPr>
          <w:rFonts w:ascii="Calibri Light" w:eastAsiaTheme="majorEastAsia" w:hAnsi="Calibri Light" w:cs="Calibri Light"/>
          <w:color w:val="365F91" w:themeColor="accent1" w:themeShade="BF"/>
          <w:sz w:val="28"/>
          <w:szCs w:val="28"/>
          <w:shd w:val="clear" w:color="auto" w:fill="FFFFFF"/>
          <w:lang w:val="en-CA"/>
        </w:rPr>
      </w:pPr>
      <w:bookmarkStart w:id="87" w:name="_Alliance_Option_2"/>
      <w:bookmarkStart w:id="88" w:name="_Alliance_Grants_–"/>
      <w:bookmarkStart w:id="89" w:name="_NSERC_Alliance_–"/>
      <w:bookmarkEnd w:id="86"/>
      <w:bookmarkEnd w:id="87"/>
      <w:bookmarkEnd w:id="88"/>
      <w:bookmarkEnd w:id="89"/>
      <w:r>
        <w:rPr>
          <w:rFonts w:ascii="Calibri Light" w:hAnsi="Calibri Light" w:cs="Calibri Light"/>
          <w:shd w:val="clear" w:color="auto" w:fill="FFFFFF"/>
          <w:lang w:val="en-CA"/>
        </w:rPr>
        <w:br w:type="page"/>
      </w:r>
    </w:p>
    <w:p w14:paraId="19EB4640" w14:textId="5AE43CBF" w:rsidR="00FA77C4" w:rsidRPr="00A05F71" w:rsidRDefault="00FA77C4" w:rsidP="00FA77C4">
      <w:pPr>
        <w:pStyle w:val="Heading2"/>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lastRenderedPageBreak/>
        <w:t xml:space="preserve">NSERC Alliance – OCI </w:t>
      </w:r>
      <w:r w:rsidR="007079CE">
        <w:rPr>
          <w:rFonts w:ascii="Calibri Light" w:hAnsi="Calibri Light" w:cs="Calibri Light"/>
          <w:shd w:val="clear" w:color="auto" w:fill="FFFFFF"/>
          <w:lang w:val="en-CA"/>
        </w:rPr>
        <w:t>C2C</w:t>
      </w:r>
      <w:r w:rsidRPr="00A05F71">
        <w:rPr>
          <w:rFonts w:ascii="Calibri Light" w:hAnsi="Calibri Light" w:cs="Calibri Light"/>
          <w:shd w:val="clear" w:color="auto" w:fill="FFFFFF"/>
          <w:lang w:val="en-CA"/>
        </w:rPr>
        <w:t xml:space="preserve"> Joint Funding </w:t>
      </w:r>
    </w:p>
    <w:p w14:paraId="71F2CE61" w14:textId="77777777" w:rsidR="00FA77C4" w:rsidRPr="00A05F71" w:rsidRDefault="00FA77C4" w:rsidP="00FA77C4">
      <w:pPr>
        <w:rPr>
          <w:rFonts w:ascii="Calibri Light" w:hAnsi="Calibri Light" w:cs="Calibri Light"/>
          <w:sz w:val="22"/>
          <w:szCs w:val="22"/>
          <w:lang w:val="en-CA"/>
        </w:rPr>
      </w:pPr>
    </w:p>
    <w:p w14:paraId="0AE443DF" w14:textId="18996B38"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NSERC and Ontario Centres of </w:t>
      </w:r>
      <w:r w:rsidR="007079CE">
        <w:rPr>
          <w:rFonts w:ascii="Calibri Light" w:eastAsia="Calibri" w:hAnsi="Calibri Light" w:cs="Calibri Light"/>
          <w:sz w:val="22"/>
          <w:szCs w:val="22"/>
          <w:lang w:val="en-CA" w:eastAsia="en-US"/>
        </w:rPr>
        <w:t>Innovation</w:t>
      </w:r>
      <w:r w:rsidRPr="00A05F71">
        <w:rPr>
          <w:rFonts w:ascii="Calibri Light" w:eastAsia="Calibri" w:hAnsi="Calibri Light" w:cs="Calibri Light"/>
          <w:sz w:val="22"/>
          <w:szCs w:val="22"/>
          <w:lang w:val="en-CA" w:eastAsia="en-US"/>
        </w:rPr>
        <w:t xml:space="preserve"> (OCI) recently announced a partnership that will enable joint leveraging of funds from Ontario-based small to medium sized enterprises (SMEs) through the both </w:t>
      </w:r>
      <w:hyperlink r:id="rId360" w:history="1">
        <w:r w:rsidRPr="00A05F71">
          <w:rPr>
            <w:rFonts w:ascii="Calibri Light" w:eastAsia="Calibri" w:hAnsi="Calibri Light" w:cs="Calibri Light"/>
            <w:color w:val="0563C1"/>
            <w:sz w:val="22"/>
            <w:szCs w:val="22"/>
            <w:u w:val="single"/>
            <w:lang w:val="en-CA" w:eastAsia="en-US"/>
          </w:rPr>
          <w:t>NSERC Alliance </w:t>
        </w:r>
      </w:hyperlink>
      <w:r w:rsidRPr="00A05F71">
        <w:rPr>
          <w:rFonts w:ascii="Calibri Light" w:eastAsia="Calibri" w:hAnsi="Calibri Light" w:cs="Calibri Light"/>
          <w:sz w:val="22"/>
          <w:szCs w:val="22"/>
          <w:lang w:val="en-CA" w:eastAsia="en-US"/>
        </w:rPr>
        <w:t>and </w:t>
      </w:r>
      <w:hyperlink r:id="rId361" w:history="1">
        <w:r w:rsidRPr="00A05F71">
          <w:rPr>
            <w:rFonts w:ascii="Calibri Light" w:eastAsia="Calibri" w:hAnsi="Calibri Light" w:cs="Calibri Light"/>
            <w:color w:val="0563C1"/>
            <w:sz w:val="22"/>
            <w:szCs w:val="22"/>
            <w:u w:val="single"/>
            <w:lang w:val="en-CA" w:eastAsia="en-US"/>
          </w:rPr>
          <w:t xml:space="preserve">OCI </w:t>
        </w:r>
        <w:r w:rsidR="007079CE">
          <w:rPr>
            <w:rFonts w:ascii="Calibri Light" w:eastAsia="Calibri" w:hAnsi="Calibri Light" w:cs="Calibri Light"/>
            <w:color w:val="0563C1"/>
            <w:sz w:val="22"/>
            <w:szCs w:val="22"/>
            <w:u w:val="single"/>
            <w:lang w:val="en-CA" w:eastAsia="en-US"/>
          </w:rPr>
          <w:t>C2C</w:t>
        </w:r>
        <w:r w:rsidRPr="00A05F71">
          <w:rPr>
            <w:rFonts w:ascii="Calibri Light" w:eastAsia="Calibri" w:hAnsi="Calibri Light" w:cs="Calibri Light"/>
            <w:color w:val="0563C1"/>
            <w:sz w:val="22"/>
            <w:szCs w:val="22"/>
            <w:u w:val="single"/>
            <w:lang w:val="en-CA" w:eastAsia="en-US"/>
          </w:rPr>
          <w:t> </w:t>
        </w:r>
      </w:hyperlink>
      <w:r w:rsidR="007079CE" w:rsidRPr="007079CE">
        <w:rPr>
          <w:rFonts w:ascii="Calibri Light" w:eastAsia="Calibri" w:hAnsi="Calibri Light" w:cs="Calibri Light"/>
          <w:sz w:val="22"/>
          <w:szCs w:val="22"/>
          <w:lang w:val="en-CA" w:eastAsia="en-US"/>
        </w:rPr>
        <w:t>(previously OCI-VIP)</w:t>
      </w:r>
      <w:r w:rsidR="007079CE" w:rsidRPr="007079CE">
        <w:rPr>
          <w:rFonts w:ascii="Calibri Light" w:eastAsia="Calibri" w:hAnsi="Calibri Light" w:cs="Calibri Light"/>
          <w:color w:val="0563C1"/>
          <w:sz w:val="22"/>
          <w:szCs w:val="22"/>
          <w:lang w:val="en-CA" w:eastAsia="en-US"/>
        </w:rPr>
        <w:t xml:space="preserve"> </w:t>
      </w:r>
      <w:r w:rsidRPr="00A05F71">
        <w:rPr>
          <w:rFonts w:ascii="Calibri Light" w:eastAsia="Calibri" w:hAnsi="Calibri Light" w:cs="Calibri Light"/>
          <w:sz w:val="22"/>
          <w:szCs w:val="22"/>
          <w:lang w:val="en-CA" w:eastAsia="en-US"/>
        </w:rPr>
        <w:t>programs, via a single application</w:t>
      </w:r>
      <w:r w:rsidR="00FC5157">
        <w:rPr>
          <w:rFonts w:ascii="Calibri Light" w:eastAsia="Calibri" w:hAnsi="Calibri Light" w:cs="Calibri Light"/>
          <w:sz w:val="22"/>
          <w:szCs w:val="22"/>
          <w:lang w:val="en-CA" w:eastAsia="en-US"/>
        </w:rPr>
        <w:t>.</w:t>
      </w:r>
    </w:p>
    <w:p w14:paraId="720C73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62B391B4" w14:textId="153995DE"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This program is ideal for</w:t>
      </w:r>
      <w:r w:rsidRPr="00A05F71">
        <w:rPr>
          <w:rFonts w:ascii="Calibri Light" w:eastAsia="Calibri" w:hAnsi="Calibri Light" w:cs="Calibri Light"/>
          <w:b/>
          <w:bCs/>
          <w:sz w:val="22"/>
          <w:szCs w:val="22"/>
          <w:lang w:val="en-CA" w:eastAsia="en-US"/>
        </w:rPr>
        <w:t xml:space="preserve"> natural science and engineering</w:t>
      </w:r>
      <w:r w:rsidRPr="00A05F71">
        <w:rPr>
          <w:rFonts w:ascii="Calibri Light" w:eastAsia="Calibri" w:hAnsi="Calibri Light" w:cs="Calibri Light"/>
          <w:sz w:val="22"/>
          <w:szCs w:val="22"/>
          <w:lang w:val="en-CA" w:eastAsia="en-US"/>
        </w:rPr>
        <w:t xml:space="preserve"> projects with an </w:t>
      </w:r>
      <w:r w:rsidRPr="00A05F71">
        <w:rPr>
          <w:rFonts w:ascii="Calibri Light" w:eastAsia="Calibri" w:hAnsi="Calibri Light" w:cs="Calibri Light"/>
          <w:b/>
          <w:bCs/>
          <w:sz w:val="22"/>
          <w:szCs w:val="22"/>
          <w:lang w:val="en-CA" w:eastAsia="en-US"/>
        </w:rPr>
        <w:t>Ontario SME</w:t>
      </w:r>
      <w:r w:rsidRPr="00A05F71">
        <w:rPr>
          <w:rFonts w:ascii="Calibri Light" w:eastAsia="Calibri" w:hAnsi="Calibri Light" w:cs="Calibri Light"/>
          <w:sz w:val="22"/>
          <w:szCs w:val="22"/>
          <w:lang w:val="en-CA" w:eastAsia="en-US"/>
        </w:rPr>
        <w:t xml:space="preserve"> who is providing </w:t>
      </w:r>
      <w:r w:rsidRPr="00A05F71">
        <w:rPr>
          <w:rFonts w:ascii="Calibri Light" w:eastAsia="Calibri" w:hAnsi="Calibri Light" w:cs="Calibri Light"/>
          <w:b/>
          <w:bCs/>
          <w:sz w:val="22"/>
          <w:szCs w:val="22"/>
          <w:lang w:val="en-CA" w:eastAsia="en-US"/>
        </w:rPr>
        <w:t>$10-15K cash</w:t>
      </w:r>
      <w:r w:rsidRPr="00A05F71">
        <w:rPr>
          <w:rFonts w:ascii="Calibri Light" w:eastAsia="Calibri" w:hAnsi="Calibri Light" w:cs="Calibri Light"/>
          <w:sz w:val="22"/>
          <w:szCs w:val="22"/>
          <w:lang w:val="en-CA" w:eastAsia="en-US"/>
        </w:rPr>
        <w:t xml:space="preserve"> (plus overhead and an equal amount in-kind) for a </w:t>
      </w:r>
      <w:r w:rsidRPr="00A05F71">
        <w:rPr>
          <w:rFonts w:ascii="Calibri Light" w:eastAsia="Calibri" w:hAnsi="Calibri Light" w:cs="Calibri Light"/>
          <w:b/>
          <w:bCs/>
          <w:sz w:val="22"/>
          <w:szCs w:val="22"/>
          <w:lang w:val="en-CA" w:eastAsia="en-US"/>
        </w:rPr>
        <w:t>one</w:t>
      </w:r>
      <w:r w:rsidR="007079CE">
        <w:rPr>
          <w:rFonts w:ascii="Calibri Light" w:eastAsia="Calibri" w:hAnsi="Calibri Light" w:cs="Calibri Light"/>
          <w:b/>
          <w:bCs/>
          <w:sz w:val="22"/>
          <w:szCs w:val="22"/>
          <w:lang w:val="en-CA" w:eastAsia="en-US"/>
        </w:rPr>
        <w:t>-</w:t>
      </w:r>
      <w:r w:rsidRPr="00A05F71">
        <w:rPr>
          <w:rFonts w:ascii="Calibri Light" w:eastAsia="Calibri" w:hAnsi="Calibri Light" w:cs="Calibri Light"/>
          <w:b/>
          <w:bCs/>
          <w:sz w:val="22"/>
          <w:szCs w:val="22"/>
          <w:lang w:val="en-CA" w:eastAsia="en-US"/>
        </w:rPr>
        <w:t>year</w:t>
      </w:r>
      <w:r w:rsidRPr="00A05F71">
        <w:rPr>
          <w:rFonts w:ascii="Calibri Light" w:eastAsia="Calibri" w:hAnsi="Calibri Light" w:cs="Calibri Light"/>
          <w:sz w:val="22"/>
          <w:szCs w:val="22"/>
          <w:lang w:val="en-CA" w:eastAsia="en-US"/>
        </w:rPr>
        <w:t xml:space="preserve"> project. Note that Universities are only eligible for “</w:t>
      </w:r>
      <w:r w:rsidR="007079CE">
        <w:rPr>
          <w:rFonts w:ascii="Calibri Light" w:eastAsia="Calibri" w:hAnsi="Calibri Light" w:cs="Calibri Light"/>
          <w:sz w:val="22"/>
          <w:szCs w:val="22"/>
          <w:lang w:val="en-CA" w:eastAsia="en-US"/>
        </w:rPr>
        <w:t>C2C</w:t>
      </w:r>
      <w:r w:rsidRPr="00A05F71">
        <w:rPr>
          <w:rFonts w:ascii="Calibri Light" w:eastAsia="Calibri" w:hAnsi="Calibri Light" w:cs="Calibri Light"/>
          <w:sz w:val="22"/>
          <w:szCs w:val="22"/>
          <w:lang w:val="en-CA" w:eastAsia="en-US"/>
        </w:rPr>
        <w:t xml:space="preserve"> Alliance”. </w:t>
      </w:r>
    </w:p>
    <w:p w14:paraId="1DE9803B"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Project details:</w:t>
      </w:r>
    </w:p>
    <w:p w14:paraId="08DACA34" w14:textId="261C2EAD"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Overall cash match of 4:1 (2:2:1 for </w:t>
      </w:r>
      <w:proofErr w:type="spellStart"/>
      <w:proofErr w:type="gramStart"/>
      <w:r w:rsidRPr="00A05F71">
        <w:rPr>
          <w:rFonts w:ascii="Calibri Light" w:eastAsia="Times New Roman" w:hAnsi="Calibri Light" w:cs="Calibri Light"/>
          <w:sz w:val="22"/>
          <w:szCs w:val="22"/>
          <w:lang w:val="en-CA" w:eastAsia="en-US"/>
        </w:rPr>
        <w:t>NSERC:OCI</w:t>
      </w:r>
      <w:proofErr w:type="gramEnd"/>
      <w:r w:rsidR="007079CE">
        <w:rPr>
          <w:rFonts w:ascii="Calibri Light" w:eastAsia="Times New Roman" w:hAnsi="Calibri Light" w:cs="Calibri Light"/>
          <w:sz w:val="22"/>
          <w:szCs w:val="22"/>
          <w:lang w:val="en-CA" w:eastAsia="en-US"/>
        </w:rPr>
        <w:t>:</w:t>
      </w:r>
      <w:r w:rsidRPr="00A05F71">
        <w:rPr>
          <w:rFonts w:ascii="Calibri Light" w:eastAsia="Times New Roman" w:hAnsi="Calibri Light" w:cs="Calibri Light"/>
          <w:sz w:val="22"/>
          <w:szCs w:val="22"/>
          <w:lang w:val="en-CA" w:eastAsia="en-US"/>
        </w:rPr>
        <w:t>partner</w:t>
      </w:r>
      <w:proofErr w:type="spellEnd"/>
      <w:r w:rsidRPr="00A05F71">
        <w:rPr>
          <w:rFonts w:ascii="Calibri Light" w:eastAsia="Times New Roman" w:hAnsi="Calibri Light" w:cs="Calibri Light"/>
          <w:sz w:val="22"/>
          <w:szCs w:val="22"/>
          <w:lang w:val="en-CA" w:eastAsia="en-US"/>
        </w:rPr>
        <w:t>)</w:t>
      </w:r>
    </w:p>
    <w:p w14:paraId="4C8BD4C1"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NSERC/OCI contribution: $20-30K </w:t>
      </w:r>
      <w:r w:rsidRPr="00A05F71">
        <w:rPr>
          <w:rFonts w:ascii="Calibri Light" w:eastAsia="Times New Roman" w:hAnsi="Calibri Light" w:cs="Calibri Light"/>
          <w:b/>
          <w:bCs/>
          <w:sz w:val="22"/>
          <w:szCs w:val="22"/>
          <w:lang w:val="en-CA" w:eastAsia="en-US"/>
        </w:rPr>
        <w:t>each</w:t>
      </w:r>
    </w:p>
    <w:p w14:paraId="2BCCFFA1"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Total project cash: $50-75K</w:t>
      </w:r>
    </w:p>
    <w:p w14:paraId="72777E01"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Maximum project duration: 12 months</w:t>
      </w:r>
    </w:p>
    <w:p w14:paraId="6D29E73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Applicant eligibility:</w:t>
      </w:r>
    </w:p>
    <w:p w14:paraId="3F0DF98F" w14:textId="77777777" w:rsidR="00FA77C4" w:rsidRPr="00A05F71" w:rsidRDefault="00FA77C4" w:rsidP="00AA6750">
      <w:pPr>
        <w:numPr>
          <w:ilvl w:val="0"/>
          <w:numId w:val="12"/>
        </w:numPr>
        <w:spacing w:after="0" w:line="240" w:lineRule="auto"/>
        <w:rPr>
          <w:rFonts w:ascii="Calibri Light" w:eastAsia="Times New Roman" w:hAnsi="Calibri Light" w:cs="Calibri Light"/>
          <w:sz w:val="22"/>
          <w:szCs w:val="22"/>
          <w:u w:val="single"/>
          <w:lang w:val="en-CA" w:eastAsia="en-US"/>
        </w:rPr>
      </w:pPr>
      <w:r w:rsidRPr="00A05F71">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 eligibility:</w:t>
      </w:r>
    </w:p>
    <w:p w14:paraId="2FAA9EFB"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5-499 global full-time employees</w:t>
      </w:r>
    </w:p>
    <w:p w14:paraId="3D8F7909"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In operation for a minimum of two years</w:t>
      </w:r>
    </w:p>
    <w:p w14:paraId="44232B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How to apply:</w:t>
      </w:r>
    </w:p>
    <w:p w14:paraId="0FA9D899"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If invited to submit a full application, PI and partner complete proposal in </w:t>
      </w:r>
      <w:hyperlink r:id="rId362" w:history="1">
        <w:r w:rsidRPr="00A05F71">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A05F71" w:rsidRDefault="00855DD8" w:rsidP="00AA6750">
      <w:pPr>
        <w:numPr>
          <w:ilvl w:val="1"/>
          <w:numId w:val="13"/>
        </w:numPr>
        <w:spacing w:after="0" w:line="240" w:lineRule="auto"/>
        <w:rPr>
          <w:rFonts w:ascii="Calibri Light" w:eastAsia="Times New Roman" w:hAnsi="Calibri Light" w:cs="Calibri Light"/>
          <w:sz w:val="22"/>
          <w:szCs w:val="22"/>
          <w:lang w:val="en-CA" w:eastAsia="en-US"/>
        </w:rPr>
      </w:pPr>
      <w:hyperlink r:id="rId363" w:history="1">
        <w:r w:rsidR="00FA77C4" w:rsidRPr="00A05F71">
          <w:rPr>
            <w:rFonts w:ascii="Calibri Light" w:eastAsia="Times New Roman" w:hAnsi="Calibri Light" w:cs="Calibri Light"/>
            <w:color w:val="0563C1"/>
            <w:sz w:val="22"/>
            <w:szCs w:val="22"/>
            <w:u w:val="single"/>
            <w:lang w:val="en-CA" w:eastAsia="en-US"/>
          </w:rPr>
          <w:t>Form 101</w:t>
        </w:r>
      </w:hyperlink>
      <w:r w:rsidR="00FA77C4" w:rsidRPr="00A05F71">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A05F71" w:rsidRDefault="00855DD8" w:rsidP="00AA6750">
      <w:pPr>
        <w:numPr>
          <w:ilvl w:val="1"/>
          <w:numId w:val="13"/>
        </w:numPr>
        <w:spacing w:after="0" w:line="240" w:lineRule="auto"/>
        <w:rPr>
          <w:rFonts w:ascii="Calibri Light" w:eastAsia="Times New Roman" w:hAnsi="Calibri Light" w:cs="Calibri Light"/>
          <w:sz w:val="22"/>
          <w:szCs w:val="22"/>
          <w:lang w:val="en-CA" w:eastAsia="en-US"/>
        </w:rPr>
      </w:pPr>
      <w:hyperlink r:id="rId364" w:history="1">
        <w:r w:rsidR="00FA77C4" w:rsidRPr="00A05F71">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A05F71" w:rsidRDefault="00855DD8" w:rsidP="00AA6750">
      <w:pPr>
        <w:numPr>
          <w:ilvl w:val="1"/>
          <w:numId w:val="13"/>
        </w:numPr>
        <w:spacing w:after="0" w:line="240" w:lineRule="auto"/>
        <w:rPr>
          <w:rFonts w:ascii="Calibri Light" w:eastAsia="Times New Roman" w:hAnsi="Calibri Light" w:cs="Calibri Light"/>
          <w:sz w:val="22"/>
          <w:szCs w:val="22"/>
          <w:lang w:val="en-CA" w:eastAsia="en-US"/>
        </w:rPr>
      </w:pPr>
      <w:hyperlink r:id="rId365" w:history="1">
        <w:r w:rsidR="00FA77C4" w:rsidRPr="00A05F71">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5E3530C" w14:textId="3EC10903" w:rsidR="00FA77C4" w:rsidRPr="00A05F71" w:rsidRDefault="00FA77C4" w:rsidP="00FA77C4">
      <w:pPr>
        <w:spacing w:after="0" w:line="240" w:lineRule="auto"/>
        <w:rPr>
          <w:rFonts w:ascii="Calibri Light" w:eastAsia="Calibri" w:hAnsi="Calibri Light" w:cs="Calibri Light"/>
          <w:sz w:val="22"/>
          <w:szCs w:val="22"/>
          <w:u w:val="single"/>
          <w:lang w:val="en-CA" w:eastAsia="en-US"/>
        </w:rPr>
      </w:pPr>
      <w:r w:rsidRPr="00A05F71">
        <w:rPr>
          <w:rFonts w:ascii="Calibri Light" w:eastAsia="Calibri" w:hAnsi="Calibri Light" w:cs="Calibri Light"/>
          <w:sz w:val="22"/>
          <w:szCs w:val="22"/>
          <w:highlight w:val="yellow"/>
          <w:lang w:val="en-CA" w:eastAsia="en-US"/>
        </w:rPr>
        <w:t xml:space="preserve">Steps 1-3 are </w:t>
      </w:r>
      <w:r w:rsidRPr="00A05F71">
        <w:rPr>
          <w:rFonts w:ascii="Calibri Light" w:eastAsia="Calibri" w:hAnsi="Calibri Light" w:cs="Calibri Light"/>
          <w:b/>
          <w:bCs/>
          <w:sz w:val="22"/>
          <w:szCs w:val="22"/>
          <w:highlight w:val="yellow"/>
          <w:lang w:val="en-CA" w:eastAsia="en-US"/>
        </w:rPr>
        <w:t>mandatory</w:t>
      </w:r>
      <w:r w:rsidRPr="00A05F71">
        <w:rPr>
          <w:rFonts w:ascii="Calibri Light" w:eastAsia="Calibri" w:hAnsi="Calibri Light" w:cs="Calibri Light"/>
          <w:sz w:val="22"/>
          <w:szCs w:val="22"/>
          <w:highlight w:val="yellow"/>
          <w:lang w:val="en-CA" w:eastAsia="en-US"/>
        </w:rPr>
        <w:t>.</w:t>
      </w:r>
      <w:r w:rsidRPr="00A05F71">
        <w:rPr>
          <w:rFonts w:ascii="Calibri Light" w:eastAsia="Calibri" w:hAnsi="Calibri Light" w:cs="Calibri Light"/>
          <w:sz w:val="22"/>
          <w:szCs w:val="22"/>
          <w:lang w:val="en-CA" w:eastAsia="en-US"/>
        </w:rPr>
        <w:t xml:space="preserve"> </w:t>
      </w:r>
      <w:r w:rsidRPr="00A05F71">
        <w:rPr>
          <w:rFonts w:ascii="Calibri Light" w:eastAsia="Calibri" w:hAnsi="Calibri Light" w:cs="Calibri Light"/>
          <w:sz w:val="22"/>
          <w:szCs w:val="22"/>
          <w:u w:val="single"/>
          <w:lang w:val="en-CA" w:eastAsia="en-US"/>
        </w:rPr>
        <w:t>Do not create a joint Alliance-</w:t>
      </w:r>
      <w:r w:rsidR="007079CE">
        <w:rPr>
          <w:rFonts w:ascii="Calibri Light" w:eastAsia="Calibri" w:hAnsi="Calibri Light" w:cs="Calibri Light"/>
          <w:sz w:val="22"/>
          <w:szCs w:val="22"/>
          <w:u w:val="single"/>
          <w:lang w:val="en-CA" w:eastAsia="en-US"/>
        </w:rPr>
        <w:t>C2C</w:t>
      </w:r>
      <w:r w:rsidRPr="00A05F71">
        <w:rPr>
          <w:rFonts w:ascii="Calibri Light" w:eastAsia="Calibri" w:hAnsi="Calibri Light" w:cs="Calibri Light"/>
          <w:sz w:val="22"/>
          <w:szCs w:val="22"/>
          <w:u w:val="single"/>
          <w:lang w:val="en-CA" w:eastAsia="en-US"/>
        </w:rPr>
        <w:t xml:space="preserve"> application in the NSERC portal until you are invited to do so.</w:t>
      </w:r>
    </w:p>
    <w:p w14:paraId="3CF5DB96"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Review process:</w:t>
      </w:r>
    </w:p>
    <w:p w14:paraId="782DBBEC" w14:textId="77777777" w:rsidR="00FA77C4" w:rsidRPr="00A05F71" w:rsidRDefault="00FA77C4" w:rsidP="00AA6750">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4-8 weeks</w:t>
      </w:r>
    </w:p>
    <w:p w14:paraId="0D8F3C88" w14:textId="77777777" w:rsidR="00FA77C4" w:rsidRPr="00A05F71" w:rsidRDefault="00FA77C4" w:rsidP="00AA6750">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NSERC and OCI will issue a joint decision</w:t>
      </w:r>
    </w:p>
    <w:p w14:paraId="4B11E12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90" w:name="_Hlk99299465"/>
      <w:r w:rsidRPr="00A05F71">
        <w:rPr>
          <w:rFonts w:ascii="Calibri Light" w:eastAsia="Calibri" w:hAnsi="Calibri Light" w:cs="Calibri Light"/>
          <w:sz w:val="22"/>
          <w:szCs w:val="22"/>
          <w:lang w:val="en-CA" w:eastAsia="en-US"/>
        </w:rPr>
        <w:t>If you have any questions, or are interested in applying, please contact your Grants Officer.</w:t>
      </w:r>
    </w:p>
    <w:bookmarkEnd w:id="90"/>
    <w:p w14:paraId="659C9FE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Pr="00A05F71" w:rsidRDefault="00FA77C4" w:rsidP="00FA77C4">
      <w:pPr>
        <w:spacing w:after="0" w:line="240" w:lineRule="auto"/>
        <w:rPr>
          <w:rFonts w:ascii="Calibri Light" w:hAnsi="Calibri Light" w:cs="Calibri Light"/>
          <w:bCs/>
          <w:sz w:val="22"/>
          <w:szCs w:val="22"/>
          <w:lang w:val="en-CA"/>
        </w:rPr>
      </w:pPr>
    </w:p>
    <w:p w14:paraId="5AD09A30" w14:textId="7395676B" w:rsidR="00FA77C4" w:rsidRPr="00A05F71" w:rsidRDefault="00FA77C4">
      <w:pPr>
        <w:rPr>
          <w:rFonts w:ascii="Calibri Light" w:hAnsi="Calibri Light" w:cs="Calibri Light"/>
          <w:sz w:val="22"/>
          <w:szCs w:val="22"/>
          <w:lang w:val="en-CA"/>
        </w:rPr>
      </w:pPr>
    </w:p>
    <w:p w14:paraId="45AD5B32" w14:textId="26907996" w:rsidR="00FA77C4" w:rsidRPr="00A05F71" w:rsidRDefault="00FA77C4">
      <w:pPr>
        <w:rPr>
          <w:rFonts w:ascii="Calibri Light" w:hAnsi="Calibri Light" w:cs="Calibri Light"/>
          <w:sz w:val="22"/>
          <w:szCs w:val="22"/>
          <w:lang w:val="en-CA"/>
        </w:rPr>
      </w:pPr>
    </w:p>
    <w:p w14:paraId="289C64B4" w14:textId="77777777" w:rsidR="00FA77C4" w:rsidRPr="00A05F71" w:rsidRDefault="00FA77C4" w:rsidP="00FA77C4">
      <w:pPr>
        <w:pStyle w:val="Heading2"/>
        <w:spacing w:before="0"/>
        <w:rPr>
          <w:rFonts w:ascii="Calibri Light" w:hAnsi="Calibri Light" w:cs="Calibri Light"/>
          <w:lang w:val="en-CA"/>
        </w:rPr>
      </w:pPr>
      <w:bookmarkStart w:id="91" w:name="_Honda_Canada_Foundation_1"/>
      <w:bookmarkEnd w:id="91"/>
      <w:r w:rsidRPr="00A05F71">
        <w:rPr>
          <w:rFonts w:ascii="Calibri Light" w:hAnsi="Calibri Light" w:cs="Calibri Light"/>
          <w:lang w:val="en-CA"/>
        </w:rPr>
        <w:t>Honda Canada Foundation – Grants</w:t>
      </w:r>
    </w:p>
    <w:p w14:paraId="12D01ADF" w14:textId="77777777" w:rsidR="00FA77C4" w:rsidRPr="00A05F71" w:rsidRDefault="00FA77C4" w:rsidP="00FA77C4">
      <w:pPr>
        <w:spacing w:after="0" w:line="240" w:lineRule="auto"/>
        <w:rPr>
          <w:rFonts w:ascii="Calibri Light" w:hAnsi="Calibri Light" w:cs="Calibri Light"/>
          <w:sz w:val="22"/>
          <w:szCs w:val="22"/>
          <w:lang w:val="en-CA"/>
        </w:rPr>
      </w:pPr>
    </w:p>
    <w:p w14:paraId="54A38971" w14:textId="77777777" w:rsidR="00FA77C4" w:rsidRPr="00A05F71" w:rsidRDefault="00FA77C4" w:rsidP="00FA77C4">
      <w:pPr>
        <w:spacing w:after="0" w:line="240" w:lineRule="auto"/>
        <w:jc w:val="center"/>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Internal ORS Deadline:</w:t>
      </w:r>
      <w:r w:rsidRPr="00A05F71">
        <w:rPr>
          <w:rFonts w:ascii="Calibri Light" w:eastAsia="Calibri" w:hAnsi="Calibri Light" w:cs="Calibri Light"/>
          <w:color w:val="000000"/>
          <w:sz w:val="22"/>
          <w:szCs w:val="22"/>
          <w:lang w:val="en-CA"/>
        </w:rPr>
        <w:t xml:space="preserve"> a minimum of 5 days prior to submission</w:t>
      </w:r>
      <w:r w:rsidRPr="00A05F71">
        <w:rPr>
          <w:rFonts w:ascii="Calibri Light" w:eastAsia="Calibri" w:hAnsi="Calibri Light" w:cs="Calibri Light"/>
          <w:i/>
          <w:color w:val="FF0000"/>
          <w:sz w:val="22"/>
          <w:szCs w:val="22"/>
          <w:lang w:val="en-CA"/>
        </w:rPr>
        <w:t>*</w:t>
      </w:r>
      <w:r w:rsidRPr="00A05F71">
        <w:rPr>
          <w:rFonts w:ascii="Calibri Light" w:eastAsia="Calibri" w:hAnsi="Calibri Light" w:cs="Calibri Light"/>
          <w:color w:val="000000"/>
          <w:sz w:val="22"/>
          <w:szCs w:val="22"/>
          <w:lang w:val="en-CA"/>
        </w:rPr>
        <w:br/>
      </w:r>
      <w:r w:rsidRPr="00A05F71">
        <w:rPr>
          <w:rFonts w:ascii="Calibri Light" w:eastAsia="Calibri" w:hAnsi="Calibri Light" w:cs="Calibri Light"/>
          <w:b/>
          <w:color w:val="000000"/>
          <w:sz w:val="22"/>
          <w:szCs w:val="22"/>
          <w:lang w:val="en-CA"/>
        </w:rPr>
        <w:t>External Sponsor Deadline</w:t>
      </w:r>
      <w:r w:rsidRPr="00A05F71">
        <w:rPr>
          <w:rFonts w:ascii="Calibri Light" w:eastAsia="Calibri" w:hAnsi="Calibri Light" w:cs="Calibri Light"/>
          <w:color w:val="000000"/>
          <w:sz w:val="22"/>
          <w:szCs w:val="22"/>
          <w:lang w:val="en-CA"/>
        </w:rPr>
        <w:t>: Continuous Intake</w:t>
      </w:r>
    </w:p>
    <w:p w14:paraId="20DCA93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C55664C"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i/>
          <w:sz w:val="22"/>
          <w:szCs w:val="22"/>
          <w:highlight w:val="yellow"/>
          <w:lang w:val="en-CA"/>
        </w:rPr>
        <w:t xml:space="preserve">*A hard copy of the complete application package and a </w:t>
      </w:r>
      <w:hyperlink r:id="rId366">
        <w:r w:rsidRPr="00A05F71">
          <w:rPr>
            <w:rFonts w:ascii="Calibri Light" w:eastAsia="Calibri" w:hAnsi="Calibri Light" w:cs="Calibri Light"/>
            <w:i/>
            <w:sz w:val="22"/>
            <w:szCs w:val="22"/>
            <w:highlight w:val="yellow"/>
            <w:u w:val="single"/>
            <w:lang w:val="en-CA"/>
          </w:rPr>
          <w:t>Research Grant/Contract Authorization (RGA) Form</w:t>
        </w:r>
      </w:hyperlink>
      <w:r w:rsidRPr="00A05F71">
        <w:rPr>
          <w:rFonts w:ascii="Calibri Light" w:eastAsia="Calibri" w:hAnsi="Calibri Light" w:cs="Calibri Light"/>
          <w:i/>
          <w:sz w:val="22"/>
          <w:szCs w:val="22"/>
          <w:highlight w:val="yellow"/>
          <w:lang w:val="en-CA"/>
        </w:rPr>
        <w:t xml:space="preserve"> with all required signatures </w:t>
      </w:r>
      <w:r w:rsidRPr="00A05F71">
        <w:rPr>
          <w:rFonts w:ascii="Calibri Light" w:eastAsia="Calibri" w:hAnsi="Calibri Light" w:cs="Calibri Light"/>
          <w:b/>
          <w:i/>
          <w:sz w:val="22"/>
          <w:szCs w:val="22"/>
          <w:highlight w:val="yellow"/>
          <w:lang w:val="en-CA"/>
        </w:rPr>
        <w:t xml:space="preserve">must </w:t>
      </w:r>
      <w:r w:rsidRPr="00A05F71">
        <w:rPr>
          <w:rFonts w:ascii="Calibri Light" w:eastAsia="Calibri" w:hAnsi="Calibri Light" w:cs="Calibri Light"/>
          <w:i/>
          <w:sz w:val="22"/>
          <w:szCs w:val="22"/>
          <w:highlight w:val="yellow"/>
          <w:lang w:val="en-CA"/>
        </w:rPr>
        <w:t>be submitted to the ORS contact by the internal deadline.</w:t>
      </w:r>
    </w:p>
    <w:p w14:paraId="034242FC"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20107B11"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Description:</w:t>
      </w:r>
      <w:r w:rsidRPr="00A05F71">
        <w:rPr>
          <w:rFonts w:ascii="Calibri Light" w:eastAsia="Calibri" w:hAnsi="Calibri Light" w:cs="Calibri Light"/>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50843CF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The Foundation is proud to be involved with charitable purposes that reflect the basic tenets, </w:t>
      </w:r>
      <w:proofErr w:type="gramStart"/>
      <w:r w:rsidRPr="00A05F71">
        <w:rPr>
          <w:rFonts w:ascii="Calibri Light" w:eastAsia="Calibri" w:hAnsi="Calibri Light" w:cs="Calibri Light"/>
          <w:color w:val="000000"/>
          <w:sz w:val="22"/>
          <w:szCs w:val="22"/>
          <w:lang w:val="en-CA"/>
        </w:rPr>
        <w:t>beliefs</w:t>
      </w:r>
      <w:proofErr w:type="gramEnd"/>
      <w:r w:rsidRPr="00A05F71">
        <w:rPr>
          <w:rFonts w:ascii="Calibri Light" w:eastAsia="Calibri" w:hAnsi="Calibri Light" w:cs="Calibri Light"/>
          <w:color w:val="000000"/>
          <w:sz w:val="22"/>
          <w:szCs w:val="22"/>
          <w:lang w:val="en-CA"/>
        </w:rPr>
        <w:t xml:space="preserve"> and philosophies of the Honda companies. These charities are:</w:t>
      </w:r>
    </w:p>
    <w:p w14:paraId="7C22942E"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Imaginative / creative</w:t>
      </w:r>
    </w:p>
    <w:p w14:paraId="559BB679"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Youthful</w:t>
      </w:r>
    </w:p>
    <w:p w14:paraId="51B43345"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Forward thinking</w:t>
      </w:r>
    </w:p>
    <w:p w14:paraId="091FCCD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w:t>
      </w:r>
    </w:p>
    <w:p w14:paraId="24010CE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Humanistic</w:t>
      </w:r>
    </w:p>
    <w:p w14:paraId="5757A186"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Innovative</w:t>
      </w:r>
    </w:p>
    <w:p w14:paraId="57DC7BB4"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082830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w:t>
      </w:r>
      <w:proofErr w:type="gramStart"/>
      <w:r w:rsidRPr="00A05F71">
        <w:rPr>
          <w:rFonts w:ascii="Calibri Light" w:eastAsia="Calibri" w:hAnsi="Calibri Light" w:cs="Calibri Light"/>
          <w:color w:val="000000"/>
          <w:sz w:val="22"/>
          <w:szCs w:val="22"/>
          <w:lang w:val="en-CA"/>
        </w:rPr>
        <w:t>communities</w:t>
      </w:r>
      <w:proofErr w:type="gramEnd"/>
      <w:r w:rsidRPr="00A05F71">
        <w:rPr>
          <w:rFonts w:ascii="Calibri Light" w:eastAsia="Calibri" w:hAnsi="Calibri Light" w:cs="Calibri Light"/>
          <w:color w:val="000000"/>
          <w:sz w:val="22"/>
          <w:szCs w:val="22"/>
          <w:lang w:val="en-CA"/>
        </w:rPr>
        <w:t xml:space="preserve"> flourish.</w:t>
      </w:r>
    </w:p>
    <w:p w14:paraId="69EA81A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  Takes many forms. Ideas that teach and then drive the desire for more knowledge are valuable.</w:t>
      </w:r>
    </w:p>
    <w:p w14:paraId="647DE8F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A05F71" w:rsidRDefault="00FA77C4" w:rsidP="00FA77C4">
      <w:pPr>
        <w:spacing w:after="0" w:line="240" w:lineRule="auto"/>
        <w:ind w:left="720"/>
        <w:rPr>
          <w:rFonts w:ascii="Calibri Light" w:eastAsia="Calibri" w:hAnsi="Calibri Light" w:cs="Calibri Light"/>
          <w:color w:val="000000"/>
          <w:sz w:val="22"/>
          <w:szCs w:val="22"/>
          <w:lang w:val="en-CA"/>
        </w:rPr>
      </w:pPr>
    </w:p>
    <w:p w14:paraId="0950B99A"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Eligibility: </w:t>
      </w:r>
      <w:r w:rsidRPr="00A05F71">
        <w:rPr>
          <w:rFonts w:ascii="Calibri Light" w:eastAsia="Calibri" w:hAnsi="Calibri Light" w:cs="Calibri Light"/>
          <w:color w:val="000000"/>
          <w:sz w:val="22"/>
          <w:szCs w:val="22"/>
          <w:lang w:val="en-CA"/>
        </w:rPr>
        <w:t>The Honda Canada Foundation will make grants to charitable groups with CRA status such as:</w:t>
      </w:r>
    </w:p>
    <w:p w14:paraId="78ECF1B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Educational institutions (primary, secondary, college, university)</w:t>
      </w:r>
    </w:p>
    <w:p w14:paraId="3501966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Charitable non-profit organizations</w:t>
      </w:r>
    </w:p>
    <w:p w14:paraId="18F36FBE"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 and educational charitable non-profit groups</w:t>
      </w:r>
    </w:p>
    <w:p w14:paraId="4E1297B3"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Education-research organizations</w:t>
      </w:r>
    </w:p>
    <w:p w14:paraId="3A529966"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Other, tax exempt, national institutions in the fields of education, environment, and engineering </w:t>
      </w:r>
    </w:p>
    <w:p w14:paraId="0DD3C31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0FEEEA99"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Value:  </w:t>
      </w:r>
      <w:r w:rsidRPr="00A05F71">
        <w:rPr>
          <w:rFonts w:ascii="Calibri Light" w:eastAsia="Calibri" w:hAnsi="Calibri Light" w:cs="Calibri Light"/>
          <w:color w:val="000000"/>
          <w:sz w:val="22"/>
          <w:szCs w:val="22"/>
          <w:lang w:val="en-CA"/>
        </w:rPr>
        <w:t>Not specified</w:t>
      </w:r>
    </w:p>
    <w:p w14:paraId="5BAAA262"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3C246949" w14:textId="3AD3C8D1"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MS Mincho" w:hAnsi="Calibri Light" w:cs="Calibri Light"/>
          <w:b/>
          <w:sz w:val="22"/>
          <w:szCs w:val="22"/>
          <w:lang w:val="en-CA"/>
        </w:rPr>
        <w:t xml:space="preserve">Details:  </w:t>
      </w:r>
      <w:hyperlink r:id="rId367" w:history="1">
        <w:r w:rsidRPr="00A05F71">
          <w:rPr>
            <w:rFonts w:ascii="Calibri Light" w:eastAsia="MS Mincho" w:hAnsi="Calibri Light" w:cs="Calibri Light"/>
            <w:color w:val="0000FF"/>
            <w:sz w:val="22"/>
            <w:szCs w:val="22"/>
            <w:u w:val="single"/>
            <w:lang w:val="en-CA"/>
          </w:rPr>
          <w:t xml:space="preserve">Application </w:t>
        </w:r>
        <w:r w:rsidR="00BF4526" w:rsidRPr="00A05F71">
          <w:rPr>
            <w:rFonts w:ascii="Calibri Light" w:eastAsia="MS Mincho" w:hAnsi="Calibri Light" w:cs="Calibri Light"/>
            <w:color w:val="0000FF"/>
            <w:sz w:val="22"/>
            <w:szCs w:val="22"/>
            <w:u w:val="single"/>
            <w:lang w:val="en-CA"/>
          </w:rPr>
          <w:t>Process</w:t>
        </w:r>
      </w:hyperlink>
      <w:r w:rsidRPr="00A05F71">
        <w:rPr>
          <w:rFonts w:ascii="Calibri Light" w:eastAsia="MS Mincho" w:hAnsi="Calibri Light" w:cs="Calibri Light"/>
          <w:sz w:val="22"/>
          <w:szCs w:val="22"/>
          <w:lang w:val="en-CA"/>
        </w:rPr>
        <w:t xml:space="preserve"> ; </w:t>
      </w:r>
      <w:hyperlink r:id="rId368" w:history="1">
        <w:r w:rsidRPr="00A05F71">
          <w:rPr>
            <w:rFonts w:ascii="Calibri Light" w:eastAsia="MS Mincho" w:hAnsi="Calibri Light" w:cs="Calibri Light"/>
            <w:color w:val="0000FF"/>
            <w:sz w:val="22"/>
            <w:szCs w:val="22"/>
            <w:u w:val="single"/>
            <w:lang w:val="en-CA"/>
          </w:rPr>
          <w:t>Application Instructions</w:t>
        </w:r>
      </w:hyperlink>
      <w:bookmarkStart w:id="92" w:name="_IC-IMPACTS_Centres_of"/>
      <w:bookmarkStart w:id="93" w:name="_Mitacs,_Accelerate"/>
      <w:bookmarkStart w:id="94" w:name="h.4f1mdlm" w:colFirst="0" w:colLast="0"/>
      <w:bookmarkEnd w:id="92"/>
      <w:bookmarkEnd w:id="93"/>
      <w:bookmarkEnd w:id="94"/>
    </w:p>
    <w:p w14:paraId="5BE7EDA2" w14:textId="77777777" w:rsidR="00FA77C4" w:rsidRPr="00A05F71" w:rsidRDefault="00FA77C4" w:rsidP="00FA77C4">
      <w:pPr>
        <w:pStyle w:val="Normal1"/>
        <w:spacing w:after="0" w:line="240" w:lineRule="auto"/>
        <w:ind w:left="-284" w:right="43"/>
        <w:rPr>
          <w:rFonts w:ascii="Calibri Light" w:hAnsi="Calibri Light" w:cs="Calibri Light"/>
          <w:szCs w:val="22"/>
          <w:lang w:val="en-CA"/>
        </w:rPr>
      </w:pPr>
      <w:r w:rsidRPr="00A05F71">
        <w:rPr>
          <w:rFonts w:ascii="Calibri Light" w:hAnsi="Calibri Light" w:cs="Calibri Light"/>
          <w:szCs w:val="22"/>
          <w:lang w:val="en-CA"/>
        </w:rPr>
        <w:br w:type="page"/>
      </w:r>
    </w:p>
    <w:p w14:paraId="6B945111" w14:textId="77777777" w:rsidR="00FA77C4" w:rsidRPr="00A05F71" w:rsidRDefault="00FA77C4" w:rsidP="00FA77C4">
      <w:pPr>
        <w:pStyle w:val="Heading2"/>
        <w:spacing w:before="0"/>
        <w:rPr>
          <w:rFonts w:ascii="Calibri Light" w:hAnsi="Calibri Light" w:cs="Calibri Light"/>
          <w:color w:val="auto"/>
          <w:lang w:val="en-CA"/>
        </w:rPr>
      </w:pPr>
      <w:bookmarkStart w:id="95" w:name="_Transport_Canada,_Clean"/>
      <w:bookmarkStart w:id="96" w:name="_NSERC,_Engage_and"/>
      <w:bookmarkStart w:id="97" w:name="_NSERC_-_Collaborative"/>
      <w:bookmarkStart w:id="98" w:name="_OCE,_Connected_Vehicle/Autonomous"/>
      <w:bookmarkStart w:id="99" w:name="_OCE,_Voucher_for"/>
      <w:bookmarkStart w:id="100" w:name="_Public_Health_Agency"/>
      <w:bookmarkStart w:id="101" w:name="_Ref382814811"/>
      <w:bookmarkStart w:id="102" w:name="_Ref386030577"/>
      <w:bookmarkStart w:id="103" w:name="_Ref384038553"/>
      <w:bookmarkEnd w:id="95"/>
      <w:bookmarkEnd w:id="96"/>
      <w:bookmarkEnd w:id="97"/>
      <w:bookmarkEnd w:id="98"/>
      <w:bookmarkEnd w:id="99"/>
      <w:bookmarkEnd w:id="100"/>
      <w:r w:rsidRPr="00A05F71">
        <w:rPr>
          <w:rFonts w:ascii="Calibri Light" w:hAnsi="Calibri Light" w:cs="Calibri Light"/>
          <w:lang w:val="en-CA"/>
        </w:rPr>
        <w:lastRenderedPageBreak/>
        <w:t>Public Health Agency of Canada, Multi-sectoral Partnerships to Promote Healthy Living and Prevent Chronic Disease</w:t>
      </w:r>
      <w:bookmarkEnd w:id="101"/>
      <w:r w:rsidRPr="00A05F71">
        <w:rPr>
          <w:rFonts w:ascii="Calibri Light" w:hAnsi="Calibri Light" w:cs="Calibri Light"/>
          <w:sz w:val="22"/>
          <w:szCs w:val="22"/>
          <w:lang w:val="en-CA"/>
        </w:rPr>
        <w:br/>
      </w:r>
    </w:p>
    <w:p w14:paraId="33F6E4A0" w14:textId="77777777" w:rsidR="00FA77C4" w:rsidRPr="00A05F71" w:rsidRDefault="00FA77C4" w:rsidP="00FA77C4">
      <w:pPr>
        <w:pStyle w:val="Normal1"/>
        <w:spacing w:after="0" w:line="240" w:lineRule="auto"/>
        <w:rPr>
          <w:rFonts w:ascii="Calibri Light" w:hAnsi="Calibri Light" w:cs="Calibri Light"/>
          <w:color w:val="auto"/>
          <w:szCs w:val="22"/>
          <w:lang w:val="en-CA"/>
        </w:rPr>
      </w:pPr>
      <w:r w:rsidRPr="00A05F71">
        <w:rPr>
          <w:rFonts w:ascii="Calibri Light" w:hAnsi="Calibri Light" w:cs="Calibri Light"/>
          <w:i/>
          <w:color w:val="auto"/>
          <w:szCs w:val="22"/>
          <w:highlight w:val="yellow"/>
          <w:lang w:val="en-CA"/>
        </w:rPr>
        <w:t xml:space="preserve">*A hard copy of the complete application package and a </w:t>
      </w:r>
      <w:hyperlink r:id="rId369">
        <w:r w:rsidRPr="00A05F71">
          <w:rPr>
            <w:rFonts w:ascii="Calibri Light" w:hAnsi="Calibri Light" w:cs="Calibri Light"/>
            <w:i/>
            <w:color w:val="auto"/>
            <w:szCs w:val="22"/>
            <w:highlight w:val="yellow"/>
            <w:u w:val="single"/>
            <w:lang w:val="en-CA"/>
          </w:rPr>
          <w:t>Research Grant/Contract Authorization (RGA) Form</w:t>
        </w:r>
      </w:hyperlink>
      <w:r w:rsidRPr="00A05F71">
        <w:rPr>
          <w:rFonts w:ascii="Calibri Light" w:hAnsi="Calibri Light" w:cs="Calibri Light"/>
          <w:i/>
          <w:color w:val="auto"/>
          <w:szCs w:val="22"/>
          <w:highlight w:val="yellow"/>
          <w:lang w:val="en-CA"/>
        </w:rPr>
        <w:t xml:space="preserve"> with all required signatures </w:t>
      </w:r>
      <w:r w:rsidRPr="00A05F71">
        <w:rPr>
          <w:rFonts w:ascii="Calibri Light" w:hAnsi="Calibri Light" w:cs="Calibri Light"/>
          <w:b/>
          <w:i/>
          <w:color w:val="auto"/>
          <w:szCs w:val="22"/>
          <w:highlight w:val="yellow"/>
          <w:lang w:val="en-CA"/>
        </w:rPr>
        <w:t xml:space="preserve">must </w:t>
      </w:r>
      <w:r w:rsidRPr="00A05F71">
        <w:rPr>
          <w:rFonts w:ascii="Calibri Light" w:hAnsi="Calibri Light" w:cs="Calibri Light"/>
          <w:i/>
          <w:color w:val="auto"/>
          <w:szCs w:val="22"/>
          <w:highlight w:val="yellow"/>
          <w:lang w:val="en-CA"/>
        </w:rPr>
        <w:t>be submitted to the ORS Grants Office a minimum of 5 days before intended deadline.</w:t>
      </w:r>
    </w:p>
    <w:p w14:paraId="21AD93E3" w14:textId="77777777" w:rsidR="00FA77C4" w:rsidRPr="00A05F71" w:rsidRDefault="00FA77C4" w:rsidP="00FA77C4">
      <w:pPr>
        <w:spacing w:after="0" w:line="240" w:lineRule="auto"/>
        <w:rPr>
          <w:rFonts w:ascii="Calibri Light" w:eastAsia="Calibri" w:hAnsi="Calibri Light" w:cs="Calibri Light"/>
          <w:sz w:val="22"/>
          <w:szCs w:val="22"/>
          <w:lang w:val="en-CA"/>
        </w:rPr>
      </w:pPr>
    </w:p>
    <w:p w14:paraId="1B0F2310"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Description:  </w:t>
      </w:r>
      <w:r w:rsidRPr="00A05F71">
        <w:rPr>
          <w:rFonts w:ascii="Calibri Light" w:eastAsia="Calibri" w:hAnsi="Calibri Light" w:cs="Calibri Light"/>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w:t>
      </w:r>
      <w:proofErr w:type="gramStart"/>
      <w:r w:rsidRPr="00A05F71">
        <w:rPr>
          <w:rFonts w:ascii="Calibri Light" w:eastAsia="Calibri" w:hAnsi="Calibri Light" w:cs="Calibri Light"/>
          <w:sz w:val="22"/>
          <w:szCs w:val="22"/>
          <w:lang w:val="en-CA"/>
        </w:rPr>
        <w:t>sector</w:t>
      </w:r>
      <w:proofErr w:type="gramEnd"/>
      <w:r w:rsidRPr="00A05F71">
        <w:rPr>
          <w:rFonts w:ascii="Calibri Light" w:eastAsia="Calibri" w:hAnsi="Calibri Light" w:cs="Calibri Light"/>
          <w:sz w:val="22"/>
          <w:szCs w:val="22"/>
          <w:lang w:val="en-CA"/>
        </w:rPr>
        <w:t xml:space="preserve"> and the private sector - are required to address complex social issues such as childhood obesity and the prevention of chronic diseases. </w:t>
      </w:r>
    </w:p>
    <w:p w14:paraId="2EC0EE1C"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3A7B8515"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The </w:t>
      </w:r>
      <w:hyperlink r:id="rId370" w:anchor="q1" w:history="1">
        <w:r w:rsidRPr="00A05F71">
          <w:rPr>
            <w:rFonts w:ascii="Calibri Light" w:eastAsia="Times New Roman" w:hAnsi="Calibri Light" w:cs="Calibri Light"/>
            <w:sz w:val="22"/>
            <w:szCs w:val="22"/>
            <w:u w:val="single"/>
            <w:lang w:val="en-CA" w:eastAsia="en-CA"/>
          </w:rPr>
          <w:t>Integrated Strategy on Healthy Living and Chronic Disease (ISHLCD</w:t>
        </w:r>
      </w:hyperlink>
      <w:hyperlink r:id="rId371" w:anchor="q1" w:history="1">
        <w:r w:rsidRPr="00A05F71">
          <w:rPr>
            <w:rFonts w:ascii="Calibri Light" w:eastAsia="Times New Roman" w:hAnsi="Calibri Light" w:cs="Calibri Light"/>
            <w:sz w:val="22"/>
            <w:szCs w:val="22"/>
            <w:u w:val="single"/>
            <w:lang w:val="en-CA" w:eastAsia="en-CA"/>
          </w:rPr>
          <w:t>)</w:t>
        </w:r>
      </w:hyperlink>
      <w:r w:rsidRPr="00A05F71">
        <w:rPr>
          <w:rFonts w:ascii="Calibri Light" w:eastAsia="Times New Roman" w:hAnsi="Calibri Light" w:cs="Calibri Light"/>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372" w:history="1">
        <w:r w:rsidRPr="00A05F71">
          <w:rPr>
            <w:rFonts w:ascii="Calibri Light" w:eastAsia="Times New Roman" w:hAnsi="Calibri Light" w:cs="Calibri Light"/>
            <w:sz w:val="22"/>
            <w:szCs w:val="22"/>
            <w:u w:val="single"/>
            <w:lang w:val="en-CA" w:eastAsia="en-CA"/>
          </w:rPr>
          <w:t>Healthy Living Fund</w:t>
        </w:r>
      </w:hyperlink>
      <w:r w:rsidRPr="00A05F71">
        <w:rPr>
          <w:rFonts w:ascii="Calibri Light" w:eastAsia="Times New Roman" w:hAnsi="Calibri Light" w:cs="Calibri Light"/>
          <w:sz w:val="22"/>
          <w:szCs w:val="22"/>
          <w:lang w:val="en-CA" w:eastAsia="en-CA"/>
        </w:rPr>
        <w:t xml:space="preserve">, the </w:t>
      </w:r>
      <w:hyperlink r:id="rId373" w:history="1">
        <w:r w:rsidRPr="00A05F71">
          <w:rPr>
            <w:rFonts w:ascii="Calibri Light" w:eastAsia="Times New Roman" w:hAnsi="Calibri Light" w:cs="Calibri Light"/>
            <w:sz w:val="22"/>
            <w:szCs w:val="22"/>
            <w:u w:val="single"/>
            <w:lang w:val="en-CA" w:eastAsia="en-CA"/>
          </w:rPr>
          <w:t>Canadian Diabetes Strategy</w:t>
        </w:r>
      </w:hyperlink>
      <w:r w:rsidRPr="00A05F71">
        <w:rPr>
          <w:rFonts w:ascii="Calibri Light" w:eastAsia="Times New Roman" w:hAnsi="Calibri Light" w:cs="Calibri Light"/>
          <w:sz w:val="22"/>
          <w:szCs w:val="22"/>
          <w:lang w:val="en-CA" w:eastAsia="en-CA"/>
        </w:rPr>
        <w:t xml:space="preserve">, the </w:t>
      </w:r>
      <w:hyperlink r:id="rId374" w:history="1">
        <w:r w:rsidRPr="00A05F71">
          <w:rPr>
            <w:rFonts w:ascii="Calibri Light" w:eastAsia="Times New Roman" w:hAnsi="Calibri Light" w:cs="Calibri Light"/>
            <w:sz w:val="22"/>
            <w:szCs w:val="22"/>
            <w:u w:val="single"/>
            <w:lang w:val="en-CA" w:eastAsia="en-CA"/>
          </w:rPr>
          <w:t>Cancer Community-Based Program</w:t>
        </w:r>
      </w:hyperlink>
      <w:r w:rsidRPr="00A05F71">
        <w:rPr>
          <w:rFonts w:ascii="Calibri Light" w:eastAsia="Times New Roman" w:hAnsi="Calibri Light" w:cs="Calibri Light"/>
          <w:sz w:val="22"/>
          <w:szCs w:val="22"/>
          <w:lang w:val="en-CA" w:eastAsia="en-CA"/>
        </w:rPr>
        <w:t xml:space="preserve"> and the </w:t>
      </w:r>
      <w:hyperlink r:id="rId375" w:history="1">
        <w:r w:rsidRPr="00A05F71">
          <w:rPr>
            <w:rFonts w:ascii="Calibri Light" w:eastAsia="Times New Roman" w:hAnsi="Calibri Light" w:cs="Calibri Light"/>
            <w:sz w:val="22"/>
            <w:szCs w:val="22"/>
            <w:u w:val="single"/>
            <w:lang w:val="en-CA" w:eastAsia="en-CA"/>
          </w:rPr>
          <w:t>Cardiovascular Disease</w:t>
        </w:r>
      </w:hyperlink>
      <w:r w:rsidRPr="00A05F71">
        <w:rPr>
          <w:rFonts w:ascii="Calibri Light" w:eastAsia="Times New Roman" w:hAnsi="Calibri Light" w:cs="Calibri Light"/>
          <w:sz w:val="22"/>
          <w:szCs w:val="22"/>
          <w:lang w:val="en-CA" w:eastAsia="en-CA"/>
        </w:rPr>
        <w:t xml:space="preserve"> program.</w:t>
      </w:r>
    </w:p>
    <w:p w14:paraId="2FAD597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284DCDC0"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Projects to be funded under the ISHLCD must include a focus on at least one of the following:</w:t>
      </w:r>
    </w:p>
    <w:p w14:paraId="4BDAF5F9"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healthy living and healthy weights through a primary prevention initiative</w:t>
      </w:r>
    </w:p>
    <w:p w14:paraId="2A1B2647"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common risk factors (</w:t>
      </w:r>
      <w:proofErr w:type="gramStart"/>
      <w:r w:rsidRPr="00A05F71">
        <w:rPr>
          <w:rFonts w:ascii="Calibri Light" w:eastAsia="Times New Roman" w:hAnsi="Calibri Light" w:cs="Calibri Light"/>
          <w:sz w:val="22"/>
          <w:szCs w:val="22"/>
          <w:lang w:val="en-CA" w:eastAsia="en-CA"/>
        </w:rPr>
        <w:t>i.e.</w:t>
      </w:r>
      <w:proofErr w:type="gramEnd"/>
      <w:r w:rsidRPr="00A05F71">
        <w:rPr>
          <w:rFonts w:ascii="Calibri Light" w:eastAsia="Times New Roman" w:hAnsi="Calibri Light" w:cs="Calibri Light"/>
          <w:sz w:val="22"/>
          <w:szCs w:val="22"/>
          <w:lang w:val="en-CA" w:eastAsia="en-CA"/>
        </w:rPr>
        <w:t xml:space="preserve"> unhealthy diet, physical inactivity, tobacco use) applicable to a number of the aforementioned chronic diseases</w:t>
      </w:r>
    </w:p>
    <w:p w14:paraId="6E983CF2"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bookmarkStart w:id="104" w:name="a2_2"/>
      <w:bookmarkEnd w:id="104"/>
    </w:p>
    <w:p w14:paraId="6166F0DF"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376" w:tooltip="Link to External Site" w:history="1">
        <w:r w:rsidRPr="00A05F71">
          <w:rPr>
            <w:rFonts w:ascii="Calibri Light" w:eastAsia="Times New Roman" w:hAnsi="Calibri Light" w:cs="Calibri Light"/>
            <w:sz w:val="22"/>
            <w:szCs w:val="22"/>
            <w:u w:val="single"/>
            <w:lang w:val="en-CA" w:eastAsia="en-CA"/>
          </w:rPr>
          <w:t>2011 United Nations Declaration on Non-Communicable Diseases</w:t>
        </w:r>
      </w:hyperlink>
      <w:r w:rsidRPr="00A05F71">
        <w:rPr>
          <w:rFonts w:ascii="Calibri Light" w:eastAsia="Times New Roman" w:hAnsi="Calibri Light" w:cs="Calibri Light"/>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625B9DC3" w14:textId="77777777" w:rsidR="00FA77C4" w:rsidRPr="00A05F71" w:rsidRDefault="00FA77C4" w:rsidP="00FA77C4">
      <w:p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sz w:val="22"/>
          <w:szCs w:val="22"/>
          <w:lang w:val="en-CA" w:eastAsia="en-CA"/>
        </w:rPr>
        <w:t>Projects to be funded under the FTCS must include a focus on at least one of the</w:t>
      </w:r>
      <w:r w:rsidRPr="00A05F71">
        <w:rPr>
          <w:rFonts w:ascii="Calibri Light" w:eastAsia="Times New Roman" w:hAnsi="Calibri Light" w:cs="Calibri Light"/>
          <w:color w:val="000000"/>
          <w:sz w:val="22"/>
          <w:szCs w:val="22"/>
          <w:lang w:val="en-CA" w:eastAsia="en-CA"/>
        </w:rPr>
        <w:t xml:space="preserve"> following:</w:t>
      </w:r>
    </w:p>
    <w:p w14:paraId="6FC02B69"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building the capacity of tobacco cessation interveners</w:t>
      </w:r>
    </w:p>
    <w:p w14:paraId="3A4E58BA"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reinforcing tobacco prevention and cessation in the workplace</w:t>
      </w:r>
    </w:p>
    <w:p w14:paraId="6AAE9B87"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33FE953E"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Eligibility:  </w:t>
      </w:r>
      <w:r w:rsidRPr="00A05F71">
        <w:rPr>
          <w:rFonts w:ascii="Calibri Light" w:eastAsia="Calibri" w:hAnsi="Calibri Light" w:cs="Calibri Light"/>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2C7EBCAD"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Value:</w:t>
      </w:r>
      <w:r w:rsidRPr="00A05F71">
        <w:rPr>
          <w:rFonts w:ascii="Calibri Light" w:hAnsi="Calibri Light" w:cs="Calibri Light"/>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A05F71">
        <w:rPr>
          <w:rFonts w:ascii="Calibri Light" w:eastAsia="Calibri" w:hAnsi="Calibri Light" w:cs="Calibri Light"/>
          <w:sz w:val="22"/>
          <w:szCs w:val="22"/>
          <w:lang w:val="en-CA"/>
        </w:rPr>
        <w:t xml:space="preserve">A matched funding ratio of 1:1 is required for funding under the ISHLCD. A minimum of 1:3 matched funding is required for projects funded under the FTCS. Final determination of the matched funding ratio for any </w:t>
      </w:r>
      <w:proofErr w:type="gramStart"/>
      <w:r w:rsidRPr="00A05F71">
        <w:rPr>
          <w:rFonts w:ascii="Calibri Light" w:eastAsia="Calibri" w:hAnsi="Calibri Light" w:cs="Calibri Light"/>
          <w:sz w:val="22"/>
          <w:szCs w:val="22"/>
          <w:lang w:val="en-CA"/>
        </w:rPr>
        <w:t>particular project</w:t>
      </w:r>
      <w:proofErr w:type="gramEnd"/>
      <w:r w:rsidRPr="00A05F71">
        <w:rPr>
          <w:rFonts w:ascii="Calibri Light" w:eastAsia="Calibri" w:hAnsi="Calibri Light" w:cs="Calibri Light"/>
          <w:sz w:val="22"/>
          <w:szCs w:val="22"/>
          <w:lang w:val="en-CA"/>
        </w:rPr>
        <w:t xml:space="preserve"> rests with the Public Health Agency of Canada.</w:t>
      </w:r>
    </w:p>
    <w:p w14:paraId="5F84C578" w14:textId="77777777" w:rsidR="00E8422A" w:rsidRDefault="00E8422A" w:rsidP="00FA77C4">
      <w:pPr>
        <w:spacing w:after="0" w:line="240" w:lineRule="auto"/>
        <w:rPr>
          <w:rFonts w:ascii="Calibri Light" w:eastAsia="Calibri" w:hAnsi="Calibri Light" w:cs="Calibri Light"/>
          <w:b/>
          <w:sz w:val="22"/>
          <w:szCs w:val="22"/>
          <w:lang w:val="en-CA"/>
        </w:rPr>
      </w:pPr>
    </w:p>
    <w:p w14:paraId="1518FE89" w14:textId="63B6310E"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Details:</w:t>
      </w:r>
    </w:p>
    <w:bookmarkStart w:id="105" w:name="_MON_1593430783"/>
    <w:bookmarkEnd w:id="105"/>
    <w:p w14:paraId="40B6F0F7" w14:textId="4946A6F7" w:rsidR="005C06D6" w:rsidRDefault="00FA77C4" w:rsidP="00367091">
      <w:pPr>
        <w:spacing w:after="0" w:line="240" w:lineRule="auto"/>
        <w:rPr>
          <w:rStyle w:val="Hyperlink"/>
          <w:rFonts w:ascii="Calibri Light" w:eastAsia="Calibri" w:hAnsi="Calibri Light" w:cs="Calibri Light"/>
          <w:sz w:val="22"/>
          <w:szCs w:val="22"/>
          <w:lang w:val="en-CA"/>
        </w:rPr>
      </w:pPr>
      <w:r w:rsidRPr="00A05F71">
        <w:rPr>
          <w:rFonts w:ascii="Calibri Light" w:eastAsia="Calibri" w:hAnsi="Calibri Light" w:cs="Calibri Light"/>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377" o:title=""/>
          </v:shape>
          <o:OLEObject Type="Embed" ProgID="Word.Document.8" ShapeID="_x0000_i1025" DrawAspect="Icon" ObjectID="_1757930278" r:id="rId378">
            <o:FieldCodes>\s</o:FieldCodes>
          </o:OLEObject>
        </w:object>
      </w:r>
      <w:r w:rsidRPr="00A05F71">
        <w:rPr>
          <w:rFonts w:ascii="Calibri Light" w:eastAsia="Calibri" w:hAnsi="Calibri Light" w:cs="Calibri Light"/>
          <w:sz w:val="22"/>
          <w:szCs w:val="22"/>
          <w:lang w:val="en-CA"/>
        </w:rPr>
        <w:t xml:space="preserve">|  </w:t>
      </w:r>
      <w:hyperlink r:id="rId379" w:anchor="a4" w:history="1">
        <w:r w:rsidRPr="00A05F71">
          <w:rPr>
            <w:rStyle w:val="Hyperlink"/>
            <w:rFonts w:ascii="Calibri Light" w:eastAsia="Calibri" w:hAnsi="Calibri Light" w:cs="Calibri Light"/>
            <w:sz w:val="22"/>
            <w:szCs w:val="22"/>
            <w:lang w:val="en-CA"/>
          </w:rPr>
          <w:t>Submitting at Letter of I</w:t>
        </w:r>
        <w:r w:rsidRPr="00A05F71">
          <w:rPr>
            <w:rStyle w:val="Hyperlink"/>
            <w:rFonts w:ascii="Calibri Light" w:eastAsia="Calibri" w:hAnsi="Calibri Light" w:cs="Calibri Light"/>
            <w:sz w:val="22"/>
            <w:szCs w:val="22"/>
            <w:lang w:val="en-CA"/>
          </w:rPr>
          <w:t>n</w:t>
        </w:r>
        <w:r w:rsidRPr="00A05F71">
          <w:rPr>
            <w:rStyle w:val="Hyperlink"/>
            <w:rFonts w:ascii="Calibri Light" w:eastAsia="Calibri" w:hAnsi="Calibri Light" w:cs="Calibri Light"/>
            <w:sz w:val="22"/>
            <w:szCs w:val="22"/>
            <w:lang w:val="en-CA"/>
          </w:rPr>
          <w:t>tent</w:t>
        </w:r>
      </w:hyperlink>
      <w:r w:rsidRPr="00A05F71">
        <w:rPr>
          <w:rFonts w:ascii="Calibri Light" w:eastAsia="Calibri" w:hAnsi="Calibri Light" w:cs="Calibri Light"/>
          <w:sz w:val="22"/>
          <w:szCs w:val="22"/>
          <w:lang w:val="en-CA"/>
        </w:rPr>
        <w:t xml:space="preserve">  | </w:t>
      </w:r>
      <w:hyperlink r:id="rId380" w:anchor="a5" w:history="1">
        <w:r w:rsidRPr="00A05F71">
          <w:rPr>
            <w:rStyle w:val="Hyperlink"/>
            <w:rFonts w:ascii="Calibri Light" w:eastAsia="Calibri" w:hAnsi="Calibri Light" w:cs="Calibri Light"/>
            <w:sz w:val="22"/>
            <w:szCs w:val="22"/>
            <w:lang w:val="en-CA"/>
          </w:rPr>
          <w:t>Project Assessment</w:t>
        </w:r>
      </w:hyperlink>
      <w:r w:rsidRPr="00A05F71">
        <w:rPr>
          <w:rFonts w:ascii="Calibri Light" w:eastAsia="Calibri" w:hAnsi="Calibri Light" w:cs="Calibri Light"/>
          <w:sz w:val="22"/>
          <w:szCs w:val="22"/>
          <w:lang w:val="en-CA"/>
        </w:rPr>
        <w:t xml:space="preserve">  | </w:t>
      </w:r>
      <w:hyperlink r:id="rId381" w:anchor="a7" w:history="1">
        <w:r w:rsidRPr="00A05F71">
          <w:rPr>
            <w:rStyle w:val="Hyperlink"/>
            <w:rFonts w:ascii="Calibri Light" w:eastAsia="Calibri" w:hAnsi="Calibri Light" w:cs="Calibri Light"/>
            <w:sz w:val="22"/>
            <w:szCs w:val="22"/>
            <w:lang w:val="en-CA"/>
          </w:rPr>
          <w:t xml:space="preserve">Official </w:t>
        </w:r>
        <w:proofErr w:type="spellStart"/>
        <w:r w:rsidRPr="00A05F71">
          <w:rPr>
            <w:rStyle w:val="Hyperlink"/>
            <w:rFonts w:ascii="Calibri Light" w:eastAsia="Calibri" w:hAnsi="Calibri Light" w:cs="Calibri Light"/>
            <w:sz w:val="22"/>
            <w:szCs w:val="22"/>
            <w:lang w:val="en-CA"/>
          </w:rPr>
          <w:t>LanguagesRequirement</w:t>
        </w:r>
        <w:proofErr w:type="spellEnd"/>
      </w:hyperlink>
      <w:r w:rsidRPr="00A05F71">
        <w:rPr>
          <w:rFonts w:ascii="Calibri Light" w:eastAsia="Calibri" w:hAnsi="Calibri Light" w:cs="Calibri Light"/>
          <w:sz w:val="22"/>
          <w:szCs w:val="22"/>
          <w:lang w:val="en-CA"/>
        </w:rPr>
        <w:t xml:space="preserve"> | </w:t>
      </w:r>
      <w:hyperlink r:id="rId382" w:anchor="a10" w:history="1">
        <w:r w:rsidRPr="00A05F71">
          <w:rPr>
            <w:rStyle w:val="Hyperlink"/>
            <w:rFonts w:ascii="Calibri Light" w:eastAsia="Calibri" w:hAnsi="Calibri Light" w:cs="Calibri Light"/>
            <w:sz w:val="22"/>
            <w:szCs w:val="22"/>
            <w:lang w:val="en-CA"/>
          </w:rPr>
          <w:t>FAQ</w:t>
        </w:r>
      </w:hyperlink>
    </w:p>
    <w:bookmarkEnd w:id="102"/>
    <w:bookmarkEnd w:id="103"/>
    <w:sectPr w:rsidR="005C06D6" w:rsidSect="00C721FE">
      <w:footerReference w:type="default" r:id="rId383"/>
      <w:headerReference w:type="first" r:id="rId384"/>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 w:name="Noto Sans">
    <w:charset w:val="00"/>
    <w:family w:val="swiss"/>
    <w:pitch w:val="variable"/>
    <w:sig w:usb0="E00082FF" w:usb1="400078FF" w:usb2="00000021" w:usb3="00000000" w:csb0="000001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BB4B6E">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106" w:name="_Hlk99349189"/>
          <w:r>
            <w:rPr>
              <w:noProof/>
              <w:lang w:eastAsia="en-US"/>
            </w:rPr>
            <w:drawing>
              <wp:inline distT="0" distB="0" distL="0" distR="0" wp14:anchorId="44B5225C" wp14:editId="73F3FD7C">
                <wp:extent cx="2529840" cy="8947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nil"/>
          </w:tcBorders>
          <w:tcMar>
            <w:top w:w="100" w:type="dxa"/>
            <w:left w:w="108" w:type="dxa"/>
            <w:bottom w:w="100" w:type="dxa"/>
            <w:right w:w="108" w:type="dxa"/>
          </w:tcMar>
          <w:vAlign w:val="center"/>
          <w:hideMark/>
        </w:tcPr>
        <w:p w14:paraId="56906515" w14:textId="77777777" w:rsidR="006823F5" w:rsidRPr="000B54F9" w:rsidRDefault="006823F5" w:rsidP="00BB4B6E">
          <w:pPr>
            <w:pStyle w:val="Normal1"/>
            <w:tabs>
              <w:tab w:val="center" w:pos="4680"/>
              <w:tab w:val="right" w:pos="9360"/>
            </w:tabs>
            <w:spacing w:after="0" w:line="240" w:lineRule="auto"/>
            <w:ind w:right="732"/>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659C39CF" w:rsidR="006823F5" w:rsidRDefault="001F6004" w:rsidP="00BB4B6E">
          <w:pPr>
            <w:pStyle w:val="Normal1"/>
            <w:tabs>
              <w:tab w:val="center" w:pos="4680"/>
              <w:tab w:val="right" w:pos="9360"/>
            </w:tabs>
            <w:spacing w:after="0" w:line="240" w:lineRule="auto"/>
            <w:ind w:right="732"/>
            <w:rPr>
              <w:rFonts w:ascii="Cambria" w:eastAsia="Cambria" w:hAnsi="Cambria" w:cs="Cambria"/>
              <w:sz w:val="32"/>
            </w:rPr>
          </w:pPr>
          <w:r>
            <w:rPr>
              <w:rFonts w:eastAsia="Cambria"/>
              <w:sz w:val="32"/>
            </w:rPr>
            <w:t xml:space="preserve">October </w:t>
          </w:r>
          <w:r w:rsidR="00855DD8">
            <w:rPr>
              <w:rFonts w:eastAsia="Cambria"/>
              <w:sz w:val="32"/>
            </w:rPr>
            <w:t>4</w:t>
          </w:r>
          <w:r w:rsidR="004245E5">
            <w:rPr>
              <w:rFonts w:eastAsia="Cambria"/>
              <w:sz w:val="32"/>
            </w:rPr>
            <w:t>, 2023</w:t>
          </w:r>
        </w:p>
      </w:tc>
    </w:tr>
    <w:bookmarkEnd w:id="106"/>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E21"/>
    <w:multiLevelType w:val="hybridMultilevel"/>
    <w:tmpl w:val="CD0E0A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D3671"/>
    <w:multiLevelType w:val="multilevel"/>
    <w:tmpl w:val="736A2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8027AF"/>
    <w:multiLevelType w:val="hybridMultilevel"/>
    <w:tmpl w:val="4868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B63935"/>
    <w:multiLevelType w:val="multilevel"/>
    <w:tmpl w:val="DBF0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F1F5F"/>
    <w:multiLevelType w:val="hybridMultilevel"/>
    <w:tmpl w:val="355EB450"/>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59F32D8"/>
    <w:multiLevelType w:val="multilevel"/>
    <w:tmpl w:val="2A708B86"/>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420BD4"/>
    <w:multiLevelType w:val="multilevel"/>
    <w:tmpl w:val="0D66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66C74F0"/>
    <w:multiLevelType w:val="hybridMultilevel"/>
    <w:tmpl w:val="E6F8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53265"/>
    <w:multiLevelType w:val="multilevel"/>
    <w:tmpl w:val="1B32A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1A2944"/>
    <w:multiLevelType w:val="hybridMultilevel"/>
    <w:tmpl w:val="9E409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E4E51B8"/>
    <w:multiLevelType w:val="hybridMultilevel"/>
    <w:tmpl w:val="FF2E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F291B4B"/>
    <w:multiLevelType w:val="hybridMultilevel"/>
    <w:tmpl w:val="C20E4918"/>
    <w:lvl w:ilvl="0" w:tplc="A0BE398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2F536CE"/>
    <w:multiLevelType w:val="hybridMultilevel"/>
    <w:tmpl w:val="1A4663AC"/>
    <w:lvl w:ilvl="0" w:tplc="3FF292F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A46096E"/>
    <w:multiLevelType w:val="hybridMultilevel"/>
    <w:tmpl w:val="57BAFB80"/>
    <w:lvl w:ilvl="0" w:tplc="5C1E7C6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681A78"/>
    <w:multiLevelType w:val="hybridMultilevel"/>
    <w:tmpl w:val="180CFA46"/>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FD07975"/>
    <w:multiLevelType w:val="multilevel"/>
    <w:tmpl w:val="91806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0277338"/>
    <w:multiLevelType w:val="hybridMultilevel"/>
    <w:tmpl w:val="2116D0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76A1411"/>
    <w:multiLevelType w:val="multilevel"/>
    <w:tmpl w:val="28BCF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0E2824"/>
    <w:multiLevelType w:val="multilevel"/>
    <w:tmpl w:val="0D46ABE8"/>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8052D0"/>
    <w:multiLevelType w:val="multilevel"/>
    <w:tmpl w:val="781ADA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873756"/>
    <w:multiLevelType w:val="hybridMultilevel"/>
    <w:tmpl w:val="DD525454"/>
    <w:lvl w:ilvl="0" w:tplc="92A6685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BAF6B20"/>
    <w:multiLevelType w:val="hybridMultilevel"/>
    <w:tmpl w:val="30D85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951579"/>
    <w:multiLevelType w:val="hybridMultilevel"/>
    <w:tmpl w:val="F4503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856DCB"/>
    <w:multiLevelType w:val="hybridMultilevel"/>
    <w:tmpl w:val="8768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867614"/>
    <w:multiLevelType w:val="hybridMultilevel"/>
    <w:tmpl w:val="C98C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7344C4"/>
    <w:multiLevelType w:val="hybridMultilevel"/>
    <w:tmpl w:val="8988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88E2335"/>
    <w:multiLevelType w:val="hybridMultilevel"/>
    <w:tmpl w:val="DBDC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9F158EC"/>
    <w:multiLevelType w:val="hybridMultilevel"/>
    <w:tmpl w:val="44D892B0"/>
    <w:lvl w:ilvl="0" w:tplc="8A1CDF40">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963386"/>
    <w:multiLevelType w:val="multilevel"/>
    <w:tmpl w:val="B180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AF3B18"/>
    <w:multiLevelType w:val="multilevel"/>
    <w:tmpl w:val="0770C1A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D5452C5"/>
    <w:multiLevelType w:val="multilevel"/>
    <w:tmpl w:val="4CEC6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53EB155C"/>
    <w:multiLevelType w:val="hybridMultilevel"/>
    <w:tmpl w:val="2DF80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DA43059"/>
    <w:multiLevelType w:val="hybridMultilevel"/>
    <w:tmpl w:val="FB9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DE85336"/>
    <w:multiLevelType w:val="multilevel"/>
    <w:tmpl w:val="126E6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7442D3"/>
    <w:multiLevelType w:val="multilevel"/>
    <w:tmpl w:val="DA7ED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40564E"/>
    <w:multiLevelType w:val="multilevel"/>
    <w:tmpl w:val="6630A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A83010B"/>
    <w:multiLevelType w:val="hybridMultilevel"/>
    <w:tmpl w:val="452C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B184418"/>
    <w:multiLevelType w:val="hybridMultilevel"/>
    <w:tmpl w:val="FC40BFFC"/>
    <w:lvl w:ilvl="0" w:tplc="9BF8EBA8">
      <w:start w:val="1"/>
      <w:numFmt w:val="bullet"/>
      <w:lvlText w:val=""/>
      <w:lvlJc w:val="left"/>
      <w:pPr>
        <w:ind w:left="720" w:hanging="360"/>
      </w:pPr>
      <w:rPr>
        <w:rFonts w:ascii="Symbol" w:hAnsi="Symbol" w:hint="default"/>
      </w:rPr>
    </w:lvl>
    <w:lvl w:ilvl="1" w:tplc="39DC0E80">
      <w:start w:val="1"/>
      <w:numFmt w:val="bullet"/>
      <w:lvlText w:val="o"/>
      <w:lvlJc w:val="left"/>
      <w:pPr>
        <w:ind w:left="1440" w:hanging="360"/>
      </w:pPr>
      <w:rPr>
        <w:rFonts w:ascii="Courier New" w:hAnsi="Courier New" w:cs="Times New Roman" w:hint="default"/>
      </w:rPr>
    </w:lvl>
    <w:lvl w:ilvl="2" w:tplc="C7D602F6">
      <w:start w:val="1"/>
      <w:numFmt w:val="bullet"/>
      <w:lvlText w:val=""/>
      <w:lvlJc w:val="left"/>
      <w:pPr>
        <w:ind w:left="2160" w:hanging="360"/>
      </w:pPr>
      <w:rPr>
        <w:rFonts w:ascii="Wingdings" w:hAnsi="Wingdings" w:hint="default"/>
      </w:rPr>
    </w:lvl>
    <w:lvl w:ilvl="3" w:tplc="E2A22704">
      <w:start w:val="1"/>
      <w:numFmt w:val="bullet"/>
      <w:lvlText w:val=""/>
      <w:lvlJc w:val="left"/>
      <w:pPr>
        <w:ind w:left="2880" w:hanging="360"/>
      </w:pPr>
      <w:rPr>
        <w:rFonts w:ascii="Symbol" w:hAnsi="Symbol" w:hint="default"/>
      </w:rPr>
    </w:lvl>
    <w:lvl w:ilvl="4" w:tplc="36129730">
      <w:start w:val="1"/>
      <w:numFmt w:val="bullet"/>
      <w:lvlText w:val="o"/>
      <w:lvlJc w:val="left"/>
      <w:pPr>
        <w:ind w:left="3600" w:hanging="360"/>
      </w:pPr>
      <w:rPr>
        <w:rFonts w:ascii="Courier New" w:hAnsi="Courier New" w:cs="Times New Roman" w:hint="default"/>
      </w:rPr>
    </w:lvl>
    <w:lvl w:ilvl="5" w:tplc="978EB23A">
      <w:start w:val="1"/>
      <w:numFmt w:val="bullet"/>
      <w:lvlText w:val=""/>
      <w:lvlJc w:val="left"/>
      <w:pPr>
        <w:ind w:left="4320" w:hanging="360"/>
      </w:pPr>
      <w:rPr>
        <w:rFonts w:ascii="Wingdings" w:hAnsi="Wingdings" w:hint="default"/>
      </w:rPr>
    </w:lvl>
    <w:lvl w:ilvl="6" w:tplc="096E0298">
      <w:start w:val="1"/>
      <w:numFmt w:val="bullet"/>
      <w:lvlText w:val=""/>
      <w:lvlJc w:val="left"/>
      <w:pPr>
        <w:ind w:left="5040" w:hanging="360"/>
      </w:pPr>
      <w:rPr>
        <w:rFonts w:ascii="Symbol" w:hAnsi="Symbol" w:hint="default"/>
      </w:rPr>
    </w:lvl>
    <w:lvl w:ilvl="7" w:tplc="BF909F34">
      <w:start w:val="1"/>
      <w:numFmt w:val="bullet"/>
      <w:lvlText w:val="o"/>
      <w:lvlJc w:val="left"/>
      <w:pPr>
        <w:ind w:left="5760" w:hanging="360"/>
      </w:pPr>
      <w:rPr>
        <w:rFonts w:ascii="Courier New" w:hAnsi="Courier New" w:cs="Times New Roman" w:hint="default"/>
      </w:rPr>
    </w:lvl>
    <w:lvl w:ilvl="8" w:tplc="075A5C24">
      <w:start w:val="1"/>
      <w:numFmt w:val="bullet"/>
      <w:lvlText w:val=""/>
      <w:lvlJc w:val="left"/>
      <w:pPr>
        <w:ind w:left="6480" w:hanging="360"/>
      </w:pPr>
      <w:rPr>
        <w:rFonts w:ascii="Wingdings" w:hAnsi="Wingdings" w:hint="default"/>
      </w:rPr>
    </w:lvl>
  </w:abstractNum>
  <w:abstractNum w:abstractNumId="66" w15:restartNumberingAfterBreak="0">
    <w:nsid w:val="6C17731F"/>
    <w:multiLevelType w:val="hybridMultilevel"/>
    <w:tmpl w:val="A482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8"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14538E1"/>
    <w:multiLevelType w:val="multilevel"/>
    <w:tmpl w:val="9B14F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5BA3B41"/>
    <w:multiLevelType w:val="hybridMultilevel"/>
    <w:tmpl w:val="DBC8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72C2C55"/>
    <w:multiLevelType w:val="hybridMultilevel"/>
    <w:tmpl w:val="CF84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7C22911"/>
    <w:multiLevelType w:val="hybridMultilevel"/>
    <w:tmpl w:val="4AC4C10E"/>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5" w15:restartNumberingAfterBreak="0">
    <w:nsid w:val="77EA2AAA"/>
    <w:multiLevelType w:val="multilevel"/>
    <w:tmpl w:val="DCB0E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0D5908"/>
    <w:multiLevelType w:val="multilevel"/>
    <w:tmpl w:val="A0464F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BEE1E7D"/>
    <w:multiLevelType w:val="multilevel"/>
    <w:tmpl w:val="9D14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5832479">
    <w:abstractNumId w:val="14"/>
  </w:num>
  <w:num w:numId="2" w16cid:durableId="736830547">
    <w:abstractNumId w:val="67"/>
  </w:num>
  <w:num w:numId="3" w16cid:durableId="1111051493">
    <w:abstractNumId w:val="4"/>
  </w:num>
  <w:num w:numId="4" w16cid:durableId="849832982">
    <w:abstractNumId w:val="1"/>
  </w:num>
  <w:num w:numId="5" w16cid:durableId="898251918">
    <w:abstractNumId w:val="20"/>
  </w:num>
  <w:num w:numId="6" w16cid:durableId="10911518">
    <w:abstractNumId w:val="34"/>
  </w:num>
  <w:num w:numId="7" w16cid:durableId="787629499">
    <w:abstractNumId w:val="60"/>
  </w:num>
  <w:num w:numId="8" w16cid:durableId="8893425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52"/>
  </w:num>
  <w:num w:numId="10" w16cid:durableId="1701973003">
    <w:abstractNumId w:val="26"/>
  </w:num>
  <w:num w:numId="11" w16cid:durableId="671906735">
    <w:abstractNumId w:val="6"/>
  </w:num>
  <w:num w:numId="12" w16cid:durableId="735202828">
    <w:abstractNumId w:val="71"/>
  </w:num>
  <w:num w:numId="13" w16cid:durableId="14210232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433177">
    <w:abstractNumId w:val="68"/>
  </w:num>
  <w:num w:numId="15" w16cid:durableId="1285313687">
    <w:abstractNumId w:val="16"/>
  </w:num>
  <w:num w:numId="16" w16cid:durableId="2076463629">
    <w:abstractNumId w:val="41"/>
  </w:num>
  <w:num w:numId="17" w16cid:durableId="2118792242">
    <w:abstractNumId w:val="37"/>
    <w:lvlOverride w:ilvl="0">
      <w:startOverride w:val="1"/>
    </w:lvlOverride>
    <w:lvlOverride w:ilvl="1"/>
    <w:lvlOverride w:ilvl="2"/>
    <w:lvlOverride w:ilvl="3"/>
    <w:lvlOverride w:ilvl="4"/>
    <w:lvlOverride w:ilvl="5"/>
    <w:lvlOverride w:ilvl="6"/>
    <w:lvlOverride w:ilvl="7"/>
    <w:lvlOverride w:ilvl="8"/>
  </w:num>
  <w:num w:numId="18" w16cid:durableId="390620893">
    <w:abstractNumId w:val="48"/>
  </w:num>
  <w:num w:numId="19" w16cid:durableId="1256130037">
    <w:abstractNumId w:val="9"/>
  </w:num>
  <w:num w:numId="20" w16cid:durableId="112212974">
    <w:abstractNumId w:val="19"/>
  </w:num>
  <w:num w:numId="21" w16cid:durableId="1331130379">
    <w:abstractNumId w:val="5"/>
  </w:num>
  <w:num w:numId="22" w16cid:durableId="38870628">
    <w:abstractNumId w:val="39"/>
  </w:num>
  <w:num w:numId="23" w16cid:durableId="1315715209">
    <w:abstractNumId w:val="27"/>
  </w:num>
  <w:num w:numId="24" w16cid:durableId="1313288316">
    <w:abstractNumId w:val="10"/>
  </w:num>
  <w:num w:numId="25" w16cid:durableId="351804654">
    <w:abstractNumId w:val="70"/>
  </w:num>
  <w:num w:numId="26" w16cid:durableId="724764501">
    <w:abstractNumId w:val="58"/>
  </w:num>
  <w:num w:numId="27" w16cid:durableId="1312178101">
    <w:abstractNumId w:val="50"/>
  </w:num>
  <w:num w:numId="28" w16cid:durableId="515117705">
    <w:abstractNumId w:val="61"/>
  </w:num>
  <w:num w:numId="29" w16cid:durableId="756828869">
    <w:abstractNumId w:val="55"/>
  </w:num>
  <w:num w:numId="30" w16cid:durableId="1185052556">
    <w:abstractNumId w:val="59"/>
  </w:num>
  <w:num w:numId="31" w16cid:durableId="1492255508">
    <w:abstractNumId w:val="51"/>
  </w:num>
  <w:num w:numId="32" w16cid:durableId="952976539">
    <w:abstractNumId w:val="54"/>
  </w:num>
  <w:num w:numId="33" w16cid:durableId="170728196">
    <w:abstractNumId w:val="43"/>
  </w:num>
  <w:num w:numId="34" w16cid:durableId="17395544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1062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7533074">
    <w:abstractNumId w:val="49"/>
  </w:num>
  <w:num w:numId="37" w16cid:durableId="16420292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1065236">
    <w:abstractNumId w:val="69"/>
  </w:num>
  <w:num w:numId="39" w16cid:durableId="4185982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9402676">
    <w:abstractNumId w:val="63"/>
  </w:num>
  <w:num w:numId="41" w16cid:durableId="993780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2968271">
    <w:abstractNumId w:val="45"/>
  </w:num>
  <w:num w:numId="43" w16cid:durableId="3040870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22563630">
    <w:abstractNumId w:val="7"/>
  </w:num>
  <w:num w:numId="45" w16cid:durableId="1459295567">
    <w:abstractNumId w:val="66"/>
  </w:num>
  <w:num w:numId="46" w16cid:durableId="1689792104">
    <w:abstractNumId w:val="36"/>
  </w:num>
  <w:num w:numId="47" w16cid:durableId="1873807707">
    <w:abstractNumId w:val="21"/>
  </w:num>
  <w:num w:numId="48" w16cid:durableId="620768362">
    <w:abstractNumId w:val="22"/>
  </w:num>
  <w:num w:numId="49" w16cid:durableId="578759411">
    <w:abstractNumId w:val="73"/>
  </w:num>
  <w:num w:numId="50" w16cid:durableId="657146938">
    <w:abstractNumId w:val="13"/>
  </w:num>
  <w:num w:numId="51" w16cid:durableId="589659461">
    <w:abstractNumId w:val="31"/>
  </w:num>
  <w:num w:numId="52" w16cid:durableId="2130119617">
    <w:abstractNumId w:val="12"/>
  </w:num>
  <w:num w:numId="53" w16cid:durableId="244848058">
    <w:abstractNumId w:val="15"/>
  </w:num>
  <w:num w:numId="54" w16cid:durableId="78442239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02689973">
    <w:abstractNumId w:val="56"/>
  </w:num>
  <w:num w:numId="56" w16cid:durableId="2024240323">
    <w:abstractNumId w:val="72"/>
  </w:num>
  <w:num w:numId="57" w16cid:durableId="1947612234">
    <w:abstractNumId w:val="65"/>
  </w:num>
  <w:num w:numId="58" w16cid:durableId="429816800">
    <w:abstractNumId w:val="74"/>
  </w:num>
  <w:num w:numId="59" w16cid:durableId="1366755681">
    <w:abstractNumId w:val="35"/>
  </w:num>
  <w:num w:numId="60" w16cid:durableId="954141376">
    <w:abstractNumId w:val="38"/>
  </w:num>
  <w:num w:numId="61" w16cid:durableId="1795631048">
    <w:abstractNumId w:val="44"/>
  </w:num>
  <w:num w:numId="62" w16cid:durableId="1806042223">
    <w:abstractNumId w:val="77"/>
  </w:num>
  <w:num w:numId="63" w16cid:durableId="2103449988">
    <w:abstractNumId w:val="8"/>
  </w:num>
  <w:num w:numId="64" w16cid:durableId="952982190">
    <w:abstractNumId w:val="2"/>
  </w:num>
  <w:num w:numId="65" w16cid:durableId="103307739">
    <w:abstractNumId w:val="40"/>
  </w:num>
  <w:num w:numId="66" w16cid:durableId="762455299">
    <w:abstractNumId w:val="17"/>
  </w:num>
  <w:num w:numId="67" w16cid:durableId="516237527">
    <w:abstractNumId w:val="23"/>
  </w:num>
  <w:num w:numId="68" w16cid:durableId="4033751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36163594">
    <w:abstractNumId w:val="53"/>
  </w:num>
  <w:num w:numId="70" w16cid:durableId="642467741">
    <w:abstractNumId w:val="64"/>
  </w:num>
  <w:num w:numId="71" w16cid:durableId="1666586860">
    <w:abstractNumId w:val="46"/>
  </w:num>
  <w:num w:numId="72" w16cid:durableId="2076581188">
    <w:abstractNumId w:val="32"/>
  </w:num>
  <w:num w:numId="73" w16cid:durableId="1514302703">
    <w:abstractNumId w:val="18"/>
  </w:num>
  <w:num w:numId="74" w16cid:durableId="1337421002">
    <w:abstractNumId w:val="76"/>
  </w:num>
  <w:num w:numId="75" w16cid:durableId="44061115">
    <w:abstractNumId w:val="21"/>
  </w:num>
  <w:num w:numId="76" w16cid:durableId="2046636117">
    <w:abstractNumId w:val="0"/>
  </w:num>
  <w:num w:numId="77" w16cid:durableId="1776558170">
    <w:abstractNumId w:val="42"/>
  </w:num>
  <w:num w:numId="78" w16cid:durableId="707728727">
    <w:abstractNumId w:val="75"/>
    <w:lvlOverride w:ilvl="0"/>
    <w:lvlOverride w:ilvl="1"/>
    <w:lvlOverride w:ilvl="2"/>
    <w:lvlOverride w:ilvl="3"/>
    <w:lvlOverride w:ilvl="4"/>
    <w:lvlOverride w:ilvl="5"/>
    <w:lvlOverride w:ilvl="6"/>
    <w:lvlOverride w:ilvl="7"/>
    <w:lvlOverride w:ilvl="8"/>
  </w:num>
  <w:num w:numId="79" w16cid:durableId="2102985886">
    <w:abstractNumId w:val="62"/>
    <w:lvlOverride w:ilvl="0"/>
    <w:lvlOverride w:ilvl="1"/>
    <w:lvlOverride w:ilvl="2"/>
    <w:lvlOverride w:ilvl="3"/>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A39"/>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4FD6"/>
    <w:rsid w:val="00035BC3"/>
    <w:rsid w:val="00036A27"/>
    <w:rsid w:val="00036FD8"/>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8BE"/>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0574"/>
    <w:rsid w:val="00071676"/>
    <w:rsid w:val="000718F0"/>
    <w:rsid w:val="00071BA3"/>
    <w:rsid w:val="00071DC3"/>
    <w:rsid w:val="000724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2F3"/>
    <w:rsid w:val="000906A3"/>
    <w:rsid w:val="00090E1B"/>
    <w:rsid w:val="00091030"/>
    <w:rsid w:val="000910A5"/>
    <w:rsid w:val="0009249F"/>
    <w:rsid w:val="00092762"/>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3421"/>
    <w:rsid w:val="000A4AAF"/>
    <w:rsid w:val="000A50B2"/>
    <w:rsid w:val="000A53A4"/>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4FAB"/>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E5965"/>
    <w:rsid w:val="000F0250"/>
    <w:rsid w:val="000F087F"/>
    <w:rsid w:val="000F0BD4"/>
    <w:rsid w:val="000F14D1"/>
    <w:rsid w:val="000F2468"/>
    <w:rsid w:val="000F246E"/>
    <w:rsid w:val="000F2543"/>
    <w:rsid w:val="000F34DD"/>
    <w:rsid w:val="000F37DB"/>
    <w:rsid w:val="000F3B48"/>
    <w:rsid w:val="000F3CD6"/>
    <w:rsid w:val="000F43D7"/>
    <w:rsid w:val="000F4CD2"/>
    <w:rsid w:val="000F4ED8"/>
    <w:rsid w:val="000F4FF7"/>
    <w:rsid w:val="000F5094"/>
    <w:rsid w:val="000F5BF3"/>
    <w:rsid w:val="000F656D"/>
    <w:rsid w:val="000F6608"/>
    <w:rsid w:val="000F680E"/>
    <w:rsid w:val="000F771B"/>
    <w:rsid w:val="000F7C71"/>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4B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28F2"/>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3E5"/>
    <w:rsid w:val="00161599"/>
    <w:rsid w:val="00161882"/>
    <w:rsid w:val="001619BF"/>
    <w:rsid w:val="00162C7E"/>
    <w:rsid w:val="0016431B"/>
    <w:rsid w:val="00164661"/>
    <w:rsid w:val="00164783"/>
    <w:rsid w:val="00164803"/>
    <w:rsid w:val="00164884"/>
    <w:rsid w:val="00164C68"/>
    <w:rsid w:val="00165D80"/>
    <w:rsid w:val="001662AE"/>
    <w:rsid w:val="0016684F"/>
    <w:rsid w:val="001669A7"/>
    <w:rsid w:val="00166F96"/>
    <w:rsid w:val="0016797C"/>
    <w:rsid w:val="00170539"/>
    <w:rsid w:val="001705A8"/>
    <w:rsid w:val="00170FDE"/>
    <w:rsid w:val="00171092"/>
    <w:rsid w:val="00171142"/>
    <w:rsid w:val="00172ECC"/>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3DE2"/>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A7C92"/>
    <w:rsid w:val="001B087C"/>
    <w:rsid w:val="001B102B"/>
    <w:rsid w:val="001B192E"/>
    <w:rsid w:val="001B1B8B"/>
    <w:rsid w:val="001B1C08"/>
    <w:rsid w:val="001B35E7"/>
    <w:rsid w:val="001B35E8"/>
    <w:rsid w:val="001B379F"/>
    <w:rsid w:val="001B3BA6"/>
    <w:rsid w:val="001B55E0"/>
    <w:rsid w:val="001B5C24"/>
    <w:rsid w:val="001B5DFB"/>
    <w:rsid w:val="001B627C"/>
    <w:rsid w:val="001B67B9"/>
    <w:rsid w:val="001B6E4B"/>
    <w:rsid w:val="001B779C"/>
    <w:rsid w:val="001C04D2"/>
    <w:rsid w:val="001C066D"/>
    <w:rsid w:val="001C0E8A"/>
    <w:rsid w:val="001C10F5"/>
    <w:rsid w:val="001C154B"/>
    <w:rsid w:val="001C3392"/>
    <w:rsid w:val="001C33CA"/>
    <w:rsid w:val="001C3FE7"/>
    <w:rsid w:val="001C487A"/>
    <w:rsid w:val="001C4B90"/>
    <w:rsid w:val="001C5307"/>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281"/>
    <w:rsid w:val="001E0B0E"/>
    <w:rsid w:val="001E0F59"/>
    <w:rsid w:val="001E1C9E"/>
    <w:rsid w:val="001E1DE1"/>
    <w:rsid w:val="001E228A"/>
    <w:rsid w:val="001E2BC9"/>
    <w:rsid w:val="001E35B4"/>
    <w:rsid w:val="001E3ACF"/>
    <w:rsid w:val="001E3ADE"/>
    <w:rsid w:val="001E3B22"/>
    <w:rsid w:val="001E40CA"/>
    <w:rsid w:val="001E47F3"/>
    <w:rsid w:val="001E651C"/>
    <w:rsid w:val="001E6A0A"/>
    <w:rsid w:val="001E72B9"/>
    <w:rsid w:val="001E76A6"/>
    <w:rsid w:val="001E7712"/>
    <w:rsid w:val="001F1048"/>
    <w:rsid w:val="001F1D7C"/>
    <w:rsid w:val="001F1E6B"/>
    <w:rsid w:val="001F28C1"/>
    <w:rsid w:val="001F34E0"/>
    <w:rsid w:val="001F424D"/>
    <w:rsid w:val="001F4643"/>
    <w:rsid w:val="001F4C68"/>
    <w:rsid w:val="001F4D58"/>
    <w:rsid w:val="001F5AF4"/>
    <w:rsid w:val="001F5F81"/>
    <w:rsid w:val="001F6004"/>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58B"/>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6F14"/>
    <w:rsid w:val="00227287"/>
    <w:rsid w:val="00227333"/>
    <w:rsid w:val="00230EEB"/>
    <w:rsid w:val="00230F92"/>
    <w:rsid w:val="002310BD"/>
    <w:rsid w:val="0023113F"/>
    <w:rsid w:val="00231CB4"/>
    <w:rsid w:val="002325DD"/>
    <w:rsid w:val="0023287E"/>
    <w:rsid w:val="0023299A"/>
    <w:rsid w:val="00233DE8"/>
    <w:rsid w:val="0023413D"/>
    <w:rsid w:val="00234344"/>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0CC"/>
    <w:rsid w:val="002545C8"/>
    <w:rsid w:val="00256BB9"/>
    <w:rsid w:val="00256F64"/>
    <w:rsid w:val="0025708C"/>
    <w:rsid w:val="00257D46"/>
    <w:rsid w:val="0026000B"/>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607"/>
    <w:rsid w:val="00274F17"/>
    <w:rsid w:val="00276302"/>
    <w:rsid w:val="00276616"/>
    <w:rsid w:val="00276820"/>
    <w:rsid w:val="00276BD6"/>
    <w:rsid w:val="00276C3F"/>
    <w:rsid w:val="00276CCC"/>
    <w:rsid w:val="002777FA"/>
    <w:rsid w:val="002818FF"/>
    <w:rsid w:val="00281CD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1E18"/>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8A8"/>
    <w:rsid w:val="002A7E72"/>
    <w:rsid w:val="002B04FB"/>
    <w:rsid w:val="002B096B"/>
    <w:rsid w:val="002B0EED"/>
    <w:rsid w:val="002B115B"/>
    <w:rsid w:val="002B1DE2"/>
    <w:rsid w:val="002B26F3"/>
    <w:rsid w:val="002B2EDE"/>
    <w:rsid w:val="002B4577"/>
    <w:rsid w:val="002B6415"/>
    <w:rsid w:val="002B683A"/>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6EA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E7EFB"/>
    <w:rsid w:val="002F001B"/>
    <w:rsid w:val="002F0143"/>
    <w:rsid w:val="002F05BE"/>
    <w:rsid w:val="002F0677"/>
    <w:rsid w:val="002F090E"/>
    <w:rsid w:val="002F0ECD"/>
    <w:rsid w:val="002F1236"/>
    <w:rsid w:val="002F18B5"/>
    <w:rsid w:val="002F1E95"/>
    <w:rsid w:val="002F262C"/>
    <w:rsid w:val="002F3236"/>
    <w:rsid w:val="002F32C3"/>
    <w:rsid w:val="002F35D8"/>
    <w:rsid w:val="002F39C1"/>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E7F"/>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86B"/>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3ACF"/>
    <w:rsid w:val="00364ECD"/>
    <w:rsid w:val="0036598D"/>
    <w:rsid w:val="003660E2"/>
    <w:rsid w:val="003669EC"/>
    <w:rsid w:val="00366D49"/>
    <w:rsid w:val="00367091"/>
    <w:rsid w:val="00367783"/>
    <w:rsid w:val="003677D5"/>
    <w:rsid w:val="00370220"/>
    <w:rsid w:val="00370620"/>
    <w:rsid w:val="00371635"/>
    <w:rsid w:val="00371770"/>
    <w:rsid w:val="00372072"/>
    <w:rsid w:val="003728F6"/>
    <w:rsid w:val="00372C49"/>
    <w:rsid w:val="00373C9C"/>
    <w:rsid w:val="00374116"/>
    <w:rsid w:val="003745F8"/>
    <w:rsid w:val="003751BC"/>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CFB"/>
    <w:rsid w:val="00383D1A"/>
    <w:rsid w:val="00384125"/>
    <w:rsid w:val="00384345"/>
    <w:rsid w:val="00384426"/>
    <w:rsid w:val="00385855"/>
    <w:rsid w:val="00386142"/>
    <w:rsid w:val="00386153"/>
    <w:rsid w:val="003862AE"/>
    <w:rsid w:val="00390653"/>
    <w:rsid w:val="00391D16"/>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6DD"/>
    <w:rsid w:val="003A1869"/>
    <w:rsid w:val="003A26B9"/>
    <w:rsid w:val="003A33EB"/>
    <w:rsid w:val="003A3AA3"/>
    <w:rsid w:val="003A46C9"/>
    <w:rsid w:val="003A497A"/>
    <w:rsid w:val="003A4D81"/>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17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586"/>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5E5"/>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6ECF"/>
    <w:rsid w:val="004374F4"/>
    <w:rsid w:val="0043753F"/>
    <w:rsid w:val="00440692"/>
    <w:rsid w:val="00441971"/>
    <w:rsid w:val="004422C7"/>
    <w:rsid w:val="004422D6"/>
    <w:rsid w:val="004430B9"/>
    <w:rsid w:val="0044355D"/>
    <w:rsid w:val="00443607"/>
    <w:rsid w:val="004437D3"/>
    <w:rsid w:val="00443AFC"/>
    <w:rsid w:val="00443B19"/>
    <w:rsid w:val="00443CF5"/>
    <w:rsid w:val="0044417E"/>
    <w:rsid w:val="00444B6A"/>
    <w:rsid w:val="00446083"/>
    <w:rsid w:val="00446172"/>
    <w:rsid w:val="00446A2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C6C"/>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266"/>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5C1"/>
    <w:rsid w:val="0048162A"/>
    <w:rsid w:val="004825C8"/>
    <w:rsid w:val="0048295B"/>
    <w:rsid w:val="00482C4C"/>
    <w:rsid w:val="00482E1B"/>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97A81"/>
    <w:rsid w:val="004A0CE3"/>
    <w:rsid w:val="004A117F"/>
    <w:rsid w:val="004A14EF"/>
    <w:rsid w:val="004A165E"/>
    <w:rsid w:val="004A1FC3"/>
    <w:rsid w:val="004A3555"/>
    <w:rsid w:val="004A3938"/>
    <w:rsid w:val="004A3E44"/>
    <w:rsid w:val="004A3E9C"/>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1E6"/>
    <w:rsid w:val="004E3BE1"/>
    <w:rsid w:val="004E406A"/>
    <w:rsid w:val="004E428C"/>
    <w:rsid w:val="004E45FE"/>
    <w:rsid w:val="004E4BFF"/>
    <w:rsid w:val="004E575A"/>
    <w:rsid w:val="004E6AC8"/>
    <w:rsid w:val="004E73FF"/>
    <w:rsid w:val="004E759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327"/>
    <w:rsid w:val="00500E3E"/>
    <w:rsid w:val="005010AD"/>
    <w:rsid w:val="0050136D"/>
    <w:rsid w:val="00501A65"/>
    <w:rsid w:val="005021C9"/>
    <w:rsid w:val="005029B5"/>
    <w:rsid w:val="005034DD"/>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3D3"/>
    <w:rsid w:val="0052361C"/>
    <w:rsid w:val="00523622"/>
    <w:rsid w:val="00523B6F"/>
    <w:rsid w:val="005246C3"/>
    <w:rsid w:val="005251C5"/>
    <w:rsid w:val="0052569C"/>
    <w:rsid w:val="00525D32"/>
    <w:rsid w:val="00526337"/>
    <w:rsid w:val="005268FF"/>
    <w:rsid w:val="005276A6"/>
    <w:rsid w:val="005279C4"/>
    <w:rsid w:val="00527A39"/>
    <w:rsid w:val="00531C6F"/>
    <w:rsid w:val="00531E4F"/>
    <w:rsid w:val="00532068"/>
    <w:rsid w:val="00533043"/>
    <w:rsid w:val="00533B21"/>
    <w:rsid w:val="00534737"/>
    <w:rsid w:val="00534FA6"/>
    <w:rsid w:val="00536114"/>
    <w:rsid w:val="00536869"/>
    <w:rsid w:val="00536EAE"/>
    <w:rsid w:val="005423A3"/>
    <w:rsid w:val="00542E6A"/>
    <w:rsid w:val="0054318D"/>
    <w:rsid w:val="0054435D"/>
    <w:rsid w:val="005450C8"/>
    <w:rsid w:val="00545701"/>
    <w:rsid w:val="00545EFE"/>
    <w:rsid w:val="0054668F"/>
    <w:rsid w:val="005502A0"/>
    <w:rsid w:val="0055078C"/>
    <w:rsid w:val="00550839"/>
    <w:rsid w:val="00552CF8"/>
    <w:rsid w:val="00553DA4"/>
    <w:rsid w:val="00555B9A"/>
    <w:rsid w:val="00556105"/>
    <w:rsid w:val="005561B6"/>
    <w:rsid w:val="00556672"/>
    <w:rsid w:val="00557764"/>
    <w:rsid w:val="00557845"/>
    <w:rsid w:val="0055792E"/>
    <w:rsid w:val="00557A05"/>
    <w:rsid w:val="00562E80"/>
    <w:rsid w:val="00564408"/>
    <w:rsid w:val="005649E5"/>
    <w:rsid w:val="00566066"/>
    <w:rsid w:val="0056693B"/>
    <w:rsid w:val="00571E35"/>
    <w:rsid w:val="0057220C"/>
    <w:rsid w:val="00573FF8"/>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DFB"/>
    <w:rsid w:val="00586EDB"/>
    <w:rsid w:val="00587405"/>
    <w:rsid w:val="005875AB"/>
    <w:rsid w:val="005876AB"/>
    <w:rsid w:val="005877D7"/>
    <w:rsid w:val="00587A95"/>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5552"/>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621"/>
    <w:rsid w:val="005B7BA8"/>
    <w:rsid w:val="005B7F44"/>
    <w:rsid w:val="005C0384"/>
    <w:rsid w:val="005C06D6"/>
    <w:rsid w:val="005C0B4B"/>
    <w:rsid w:val="005C1367"/>
    <w:rsid w:val="005C1568"/>
    <w:rsid w:val="005C170D"/>
    <w:rsid w:val="005C1FA3"/>
    <w:rsid w:val="005C2551"/>
    <w:rsid w:val="005C2808"/>
    <w:rsid w:val="005C2E0D"/>
    <w:rsid w:val="005C2FD5"/>
    <w:rsid w:val="005C3055"/>
    <w:rsid w:val="005C42C2"/>
    <w:rsid w:val="005C45BF"/>
    <w:rsid w:val="005C4C9A"/>
    <w:rsid w:val="005C4CA3"/>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2455"/>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0F4"/>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0479"/>
    <w:rsid w:val="00601040"/>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BF8"/>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3225"/>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47A21"/>
    <w:rsid w:val="00650260"/>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C3C"/>
    <w:rsid w:val="00660EA7"/>
    <w:rsid w:val="00661155"/>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37F2"/>
    <w:rsid w:val="006741D5"/>
    <w:rsid w:val="00674D06"/>
    <w:rsid w:val="00674F87"/>
    <w:rsid w:val="0067528B"/>
    <w:rsid w:val="00675F88"/>
    <w:rsid w:val="0067638D"/>
    <w:rsid w:val="006765CF"/>
    <w:rsid w:val="00676D1F"/>
    <w:rsid w:val="00676E6C"/>
    <w:rsid w:val="00677AC9"/>
    <w:rsid w:val="00680E34"/>
    <w:rsid w:val="006823F5"/>
    <w:rsid w:val="006827A5"/>
    <w:rsid w:val="0068294C"/>
    <w:rsid w:val="00682B90"/>
    <w:rsid w:val="006833A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0CF"/>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90E"/>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3D1D"/>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0EE4"/>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9CE"/>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5A3"/>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8BB"/>
    <w:rsid w:val="00732C26"/>
    <w:rsid w:val="00733227"/>
    <w:rsid w:val="00736B97"/>
    <w:rsid w:val="00737A93"/>
    <w:rsid w:val="007402B1"/>
    <w:rsid w:val="0074052A"/>
    <w:rsid w:val="00740B18"/>
    <w:rsid w:val="00741E5B"/>
    <w:rsid w:val="00742FFB"/>
    <w:rsid w:val="00744A44"/>
    <w:rsid w:val="00745259"/>
    <w:rsid w:val="00746818"/>
    <w:rsid w:val="00746F88"/>
    <w:rsid w:val="007472DA"/>
    <w:rsid w:val="00747CDA"/>
    <w:rsid w:val="00747D16"/>
    <w:rsid w:val="00747F02"/>
    <w:rsid w:val="00750501"/>
    <w:rsid w:val="00750F97"/>
    <w:rsid w:val="00751049"/>
    <w:rsid w:val="0075129F"/>
    <w:rsid w:val="0075154D"/>
    <w:rsid w:val="00751C12"/>
    <w:rsid w:val="007523DD"/>
    <w:rsid w:val="00753476"/>
    <w:rsid w:val="00754561"/>
    <w:rsid w:val="007549C6"/>
    <w:rsid w:val="00754EE4"/>
    <w:rsid w:val="00755518"/>
    <w:rsid w:val="00755B8D"/>
    <w:rsid w:val="007562DF"/>
    <w:rsid w:val="0075750C"/>
    <w:rsid w:val="00757FBE"/>
    <w:rsid w:val="0076048A"/>
    <w:rsid w:val="00761B26"/>
    <w:rsid w:val="00761F0C"/>
    <w:rsid w:val="00762283"/>
    <w:rsid w:val="007622EF"/>
    <w:rsid w:val="00762569"/>
    <w:rsid w:val="00762DE3"/>
    <w:rsid w:val="00763123"/>
    <w:rsid w:val="007633EF"/>
    <w:rsid w:val="00763F27"/>
    <w:rsid w:val="0077269D"/>
    <w:rsid w:val="00772C1F"/>
    <w:rsid w:val="00773185"/>
    <w:rsid w:val="00773D43"/>
    <w:rsid w:val="00773F96"/>
    <w:rsid w:val="00774811"/>
    <w:rsid w:val="007756CA"/>
    <w:rsid w:val="00775D3C"/>
    <w:rsid w:val="00776C09"/>
    <w:rsid w:val="00776CE0"/>
    <w:rsid w:val="00776F8A"/>
    <w:rsid w:val="00777683"/>
    <w:rsid w:val="00777CA6"/>
    <w:rsid w:val="007801BB"/>
    <w:rsid w:val="00780E93"/>
    <w:rsid w:val="00781900"/>
    <w:rsid w:val="0078262F"/>
    <w:rsid w:val="007827BE"/>
    <w:rsid w:val="007828E5"/>
    <w:rsid w:val="00783393"/>
    <w:rsid w:val="00784164"/>
    <w:rsid w:val="0078501B"/>
    <w:rsid w:val="00786659"/>
    <w:rsid w:val="00786FA9"/>
    <w:rsid w:val="00787C4C"/>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264"/>
    <w:rsid w:val="007A6574"/>
    <w:rsid w:val="007A6D09"/>
    <w:rsid w:val="007A7C54"/>
    <w:rsid w:val="007B0379"/>
    <w:rsid w:val="007B0AD3"/>
    <w:rsid w:val="007B0B99"/>
    <w:rsid w:val="007B1ABA"/>
    <w:rsid w:val="007B268C"/>
    <w:rsid w:val="007B3212"/>
    <w:rsid w:val="007B4153"/>
    <w:rsid w:val="007B44DC"/>
    <w:rsid w:val="007B511E"/>
    <w:rsid w:val="007B66DC"/>
    <w:rsid w:val="007B6A19"/>
    <w:rsid w:val="007B6B2F"/>
    <w:rsid w:val="007B71E9"/>
    <w:rsid w:val="007C106C"/>
    <w:rsid w:val="007C13C9"/>
    <w:rsid w:val="007C1969"/>
    <w:rsid w:val="007C1CE1"/>
    <w:rsid w:val="007C1DE3"/>
    <w:rsid w:val="007C3FE5"/>
    <w:rsid w:val="007C4465"/>
    <w:rsid w:val="007C45F3"/>
    <w:rsid w:val="007C4A5F"/>
    <w:rsid w:val="007C50D9"/>
    <w:rsid w:val="007C58B5"/>
    <w:rsid w:val="007C6B16"/>
    <w:rsid w:val="007C6FB8"/>
    <w:rsid w:val="007C71DE"/>
    <w:rsid w:val="007C72C5"/>
    <w:rsid w:val="007D0CFF"/>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CAD"/>
    <w:rsid w:val="007D7E14"/>
    <w:rsid w:val="007D7E35"/>
    <w:rsid w:val="007E0052"/>
    <w:rsid w:val="007E0114"/>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652"/>
    <w:rsid w:val="007F098D"/>
    <w:rsid w:val="007F0B71"/>
    <w:rsid w:val="007F0E53"/>
    <w:rsid w:val="007F108B"/>
    <w:rsid w:val="007F1F75"/>
    <w:rsid w:val="007F214E"/>
    <w:rsid w:val="007F22C4"/>
    <w:rsid w:val="007F26C7"/>
    <w:rsid w:val="007F26DD"/>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6486"/>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4B6"/>
    <w:rsid w:val="00851538"/>
    <w:rsid w:val="00851EB6"/>
    <w:rsid w:val="008522DE"/>
    <w:rsid w:val="008524F8"/>
    <w:rsid w:val="008530DE"/>
    <w:rsid w:val="00853208"/>
    <w:rsid w:val="008535F0"/>
    <w:rsid w:val="00853A98"/>
    <w:rsid w:val="00853C7B"/>
    <w:rsid w:val="0085568C"/>
    <w:rsid w:val="00855D4C"/>
    <w:rsid w:val="00855DD8"/>
    <w:rsid w:val="008562FA"/>
    <w:rsid w:val="00856B1A"/>
    <w:rsid w:val="00856C40"/>
    <w:rsid w:val="00857C6B"/>
    <w:rsid w:val="00860251"/>
    <w:rsid w:val="008614B3"/>
    <w:rsid w:val="00861A27"/>
    <w:rsid w:val="00861F83"/>
    <w:rsid w:val="00862795"/>
    <w:rsid w:val="00862CEC"/>
    <w:rsid w:val="0086394E"/>
    <w:rsid w:val="00863EE2"/>
    <w:rsid w:val="00863F96"/>
    <w:rsid w:val="008641D2"/>
    <w:rsid w:val="00864857"/>
    <w:rsid w:val="00865770"/>
    <w:rsid w:val="00865941"/>
    <w:rsid w:val="00867E2B"/>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763"/>
    <w:rsid w:val="00881E04"/>
    <w:rsid w:val="00882B6C"/>
    <w:rsid w:val="00883052"/>
    <w:rsid w:val="0088463E"/>
    <w:rsid w:val="00885B79"/>
    <w:rsid w:val="00885E9D"/>
    <w:rsid w:val="00886BF9"/>
    <w:rsid w:val="008873C5"/>
    <w:rsid w:val="008875EF"/>
    <w:rsid w:val="008902A6"/>
    <w:rsid w:val="00890306"/>
    <w:rsid w:val="00890A9D"/>
    <w:rsid w:val="00890EEA"/>
    <w:rsid w:val="0089110D"/>
    <w:rsid w:val="00891199"/>
    <w:rsid w:val="008920C9"/>
    <w:rsid w:val="00892F67"/>
    <w:rsid w:val="008931FC"/>
    <w:rsid w:val="008932F6"/>
    <w:rsid w:val="00893ECA"/>
    <w:rsid w:val="00894138"/>
    <w:rsid w:val="008952FB"/>
    <w:rsid w:val="0089534F"/>
    <w:rsid w:val="008953CE"/>
    <w:rsid w:val="0089644C"/>
    <w:rsid w:val="00896F7B"/>
    <w:rsid w:val="0089709B"/>
    <w:rsid w:val="0089749D"/>
    <w:rsid w:val="008A05D6"/>
    <w:rsid w:val="008A0F56"/>
    <w:rsid w:val="008A1897"/>
    <w:rsid w:val="008A1DF4"/>
    <w:rsid w:val="008A232B"/>
    <w:rsid w:val="008A25D1"/>
    <w:rsid w:val="008A2673"/>
    <w:rsid w:val="008A273A"/>
    <w:rsid w:val="008A41ED"/>
    <w:rsid w:val="008A44CE"/>
    <w:rsid w:val="008A4688"/>
    <w:rsid w:val="008A56BE"/>
    <w:rsid w:val="008A5D67"/>
    <w:rsid w:val="008A6110"/>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95F"/>
    <w:rsid w:val="008B7B76"/>
    <w:rsid w:val="008B7D15"/>
    <w:rsid w:val="008B7D66"/>
    <w:rsid w:val="008B7D67"/>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5D16"/>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A67"/>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0930"/>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0A47"/>
    <w:rsid w:val="00901AA6"/>
    <w:rsid w:val="00901EB6"/>
    <w:rsid w:val="009023DB"/>
    <w:rsid w:val="00902796"/>
    <w:rsid w:val="00903163"/>
    <w:rsid w:val="009037DA"/>
    <w:rsid w:val="0090397C"/>
    <w:rsid w:val="00904217"/>
    <w:rsid w:val="0090458B"/>
    <w:rsid w:val="00904EBE"/>
    <w:rsid w:val="00905D61"/>
    <w:rsid w:val="00906239"/>
    <w:rsid w:val="00907024"/>
    <w:rsid w:val="00907623"/>
    <w:rsid w:val="00907BDC"/>
    <w:rsid w:val="00907F9B"/>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CF4"/>
    <w:rsid w:val="00930E0C"/>
    <w:rsid w:val="00931988"/>
    <w:rsid w:val="00931A09"/>
    <w:rsid w:val="00931B66"/>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577"/>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6F34"/>
    <w:rsid w:val="009672F6"/>
    <w:rsid w:val="00971927"/>
    <w:rsid w:val="00972963"/>
    <w:rsid w:val="00972C13"/>
    <w:rsid w:val="009737DA"/>
    <w:rsid w:val="00973DBF"/>
    <w:rsid w:val="009741BC"/>
    <w:rsid w:val="009748EF"/>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29A"/>
    <w:rsid w:val="009A08D9"/>
    <w:rsid w:val="009A0F7E"/>
    <w:rsid w:val="009A2081"/>
    <w:rsid w:val="009A30EB"/>
    <w:rsid w:val="009A3B33"/>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0EBE"/>
    <w:rsid w:val="009E1100"/>
    <w:rsid w:val="009E1D7E"/>
    <w:rsid w:val="009E1D8F"/>
    <w:rsid w:val="009E1DDC"/>
    <w:rsid w:val="009E3125"/>
    <w:rsid w:val="009E31D4"/>
    <w:rsid w:val="009E46AF"/>
    <w:rsid w:val="009E46D8"/>
    <w:rsid w:val="009E58BB"/>
    <w:rsid w:val="009E659F"/>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2D6"/>
    <w:rsid w:val="00A00F9E"/>
    <w:rsid w:val="00A01000"/>
    <w:rsid w:val="00A01241"/>
    <w:rsid w:val="00A013CF"/>
    <w:rsid w:val="00A01438"/>
    <w:rsid w:val="00A02A39"/>
    <w:rsid w:val="00A03310"/>
    <w:rsid w:val="00A03313"/>
    <w:rsid w:val="00A0382A"/>
    <w:rsid w:val="00A041D8"/>
    <w:rsid w:val="00A0421E"/>
    <w:rsid w:val="00A04701"/>
    <w:rsid w:val="00A04ADF"/>
    <w:rsid w:val="00A04EB0"/>
    <w:rsid w:val="00A05483"/>
    <w:rsid w:val="00A05B13"/>
    <w:rsid w:val="00A05C26"/>
    <w:rsid w:val="00A05F71"/>
    <w:rsid w:val="00A060E3"/>
    <w:rsid w:val="00A062B5"/>
    <w:rsid w:val="00A062F4"/>
    <w:rsid w:val="00A068D1"/>
    <w:rsid w:val="00A07051"/>
    <w:rsid w:val="00A07487"/>
    <w:rsid w:val="00A079A7"/>
    <w:rsid w:val="00A10A86"/>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4F28"/>
    <w:rsid w:val="00A250E9"/>
    <w:rsid w:val="00A25853"/>
    <w:rsid w:val="00A267BF"/>
    <w:rsid w:val="00A26EB1"/>
    <w:rsid w:val="00A30B00"/>
    <w:rsid w:val="00A30D5A"/>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134"/>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84"/>
    <w:rsid w:val="00A631BB"/>
    <w:rsid w:val="00A634E0"/>
    <w:rsid w:val="00A637ED"/>
    <w:rsid w:val="00A63A28"/>
    <w:rsid w:val="00A63B7A"/>
    <w:rsid w:val="00A64CB8"/>
    <w:rsid w:val="00A65031"/>
    <w:rsid w:val="00A650EF"/>
    <w:rsid w:val="00A65AFA"/>
    <w:rsid w:val="00A664B3"/>
    <w:rsid w:val="00A6655E"/>
    <w:rsid w:val="00A66618"/>
    <w:rsid w:val="00A6733D"/>
    <w:rsid w:val="00A67716"/>
    <w:rsid w:val="00A70B6A"/>
    <w:rsid w:val="00A71185"/>
    <w:rsid w:val="00A71506"/>
    <w:rsid w:val="00A717C6"/>
    <w:rsid w:val="00A72277"/>
    <w:rsid w:val="00A728C9"/>
    <w:rsid w:val="00A72D06"/>
    <w:rsid w:val="00A72D1D"/>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3766"/>
    <w:rsid w:val="00A84666"/>
    <w:rsid w:val="00A84909"/>
    <w:rsid w:val="00A8594B"/>
    <w:rsid w:val="00A85CD9"/>
    <w:rsid w:val="00A85D05"/>
    <w:rsid w:val="00A8623F"/>
    <w:rsid w:val="00A8642D"/>
    <w:rsid w:val="00A867D1"/>
    <w:rsid w:val="00A87087"/>
    <w:rsid w:val="00A92416"/>
    <w:rsid w:val="00A925F2"/>
    <w:rsid w:val="00A92E39"/>
    <w:rsid w:val="00A95112"/>
    <w:rsid w:val="00A95AC7"/>
    <w:rsid w:val="00A95DB6"/>
    <w:rsid w:val="00A95E88"/>
    <w:rsid w:val="00A96089"/>
    <w:rsid w:val="00A96484"/>
    <w:rsid w:val="00A9663E"/>
    <w:rsid w:val="00A96B6E"/>
    <w:rsid w:val="00A96F53"/>
    <w:rsid w:val="00A97391"/>
    <w:rsid w:val="00A97930"/>
    <w:rsid w:val="00AA180D"/>
    <w:rsid w:val="00AA1C78"/>
    <w:rsid w:val="00AA255F"/>
    <w:rsid w:val="00AA2F96"/>
    <w:rsid w:val="00AA35AC"/>
    <w:rsid w:val="00AA3CFF"/>
    <w:rsid w:val="00AA4133"/>
    <w:rsid w:val="00AA47E5"/>
    <w:rsid w:val="00AA4976"/>
    <w:rsid w:val="00AA51C0"/>
    <w:rsid w:val="00AA5715"/>
    <w:rsid w:val="00AA5B8C"/>
    <w:rsid w:val="00AA6750"/>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1E6A"/>
    <w:rsid w:val="00AC2254"/>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191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53B6"/>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494A"/>
    <w:rsid w:val="00B157EE"/>
    <w:rsid w:val="00B16964"/>
    <w:rsid w:val="00B16EE6"/>
    <w:rsid w:val="00B16F39"/>
    <w:rsid w:val="00B17097"/>
    <w:rsid w:val="00B20431"/>
    <w:rsid w:val="00B2317A"/>
    <w:rsid w:val="00B23B87"/>
    <w:rsid w:val="00B2435C"/>
    <w:rsid w:val="00B2440F"/>
    <w:rsid w:val="00B249B0"/>
    <w:rsid w:val="00B24E22"/>
    <w:rsid w:val="00B252AD"/>
    <w:rsid w:val="00B256A3"/>
    <w:rsid w:val="00B262F3"/>
    <w:rsid w:val="00B2658A"/>
    <w:rsid w:val="00B266EE"/>
    <w:rsid w:val="00B2679D"/>
    <w:rsid w:val="00B27721"/>
    <w:rsid w:val="00B27748"/>
    <w:rsid w:val="00B2784F"/>
    <w:rsid w:val="00B27F9E"/>
    <w:rsid w:val="00B30415"/>
    <w:rsid w:val="00B308CD"/>
    <w:rsid w:val="00B31485"/>
    <w:rsid w:val="00B31B99"/>
    <w:rsid w:val="00B32182"/>
    <w:rsid w:val="00B32A33"/>
    <w:rsid w:val="00B3300B"/>
    <w:rsid w:val="00B337CF"/>
    <w:rsid w:val="00B338E8"/>
    <w:rsid w:val="00B33BA8"/>
    <w:rsid w:val="00B34351"/>
    <w:rsid w:val="00B34603"/>
    <w:rsid w:val="00B353BA"/>
    <w:rsid w:val="00B37BA0"/>
    <w:rsid w:val="00B40048"/>
    <w:rsid w:val="00B40827"/>
    <w:rsid w:val="00B412BA"/>
    <w:rsid w:val="00B41487"/>
    <w:rsid w:val="00B4150C"/>
    <w:rsid w:val="00B429A7"/>
    <w:rsid w:val="00B432DA"/>
    <w:rsid w:val="00B43D0A"/>
    <w:rsid w:val="00B43DA4"/>
    <w:rsid w:val="00B440C6"/>
    <w:rsid w:val="00B44482"/>
    <w:rsid w:val="00B446A6"/>
    <w:rsid w:val="00B45117"/>
    <w:rsid w:val="00B45549"/>
    <w:rsid w:val="00B45695"/>
    <w:rsid w:val="00B45A23"/>
    <w:rsid w:val="00B46320"/>
    <w:rsid w:val="00B46420"/>
    <w:rsid w:val="00B47706"/>
    <w:rsid w:val="00B47FCA"/>
    <w:rsid w:val="00B5007C"/>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83B"/>
    <w:rsid w:val="00B60CDF"/>
    <w:rsid w:val="00B60EDD"/>
    <w:rsid w:val="00B6162E"/>
    <w:rsid w:val="00B62295"/>
    <w:rsid w:val="00B625D6"/>
    <w:rsid w:val="00B6278C"/>
    <w:rsid w:val="00B62A9C"/>
    <w:rsid w:val="00B62AB1"/>
    <w:rsid w:val="00B62B60"/>
    <w:rsid w:val="00B62F86"/>
    <w:rsid w:val="00B63114"/>
    <w:rsid w:val="00B6342E"/>
    <w:rsid w:val="00B64F9D"/>
    <w:rsid w:val="00B65134"/>
    <w:rsid w:val="00B65141"/>
    <w:rsid w:val="00B6568B"/>
    <w:rsid w:val="00B65970"/>
    <w:rsid w:val="00B66B01"/>
    <w:rsid w:val="00B673FE"/>
    <w:rsid w:val="00B70943"/>
    <w:rsid w:val="00B70B6D"/>
    <w:rsid w:val="00B71230"/>
    <w:rsid w:val="00B72B0A"/>
    <w:rsid w:val="00B72B47"/>
    <w:rsid w:val="00B73BD3"/>
    <w:rsid w:val="00B75018"/>
    <w:rsid w:val="00B75474"/>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7EE"/>
    <w:rsid w:val="00BA7AB0"/>
    <w:rsid w:val="00BA7BD1"/>
    <w:rsid w:val="00BA7DA6"/>
    <w:rsid w:val="00BB0128"/>
    <w:rsid w:val="00BB0203"/>
    <w:rsid w:val="00BB07D5"/>
    <w:rsid w:val="00BB0F7E"/>
    <w:rsid w:val="00BB10ED"/>
    <w:rsid w:val="00BB1D8F"/>
    <w:rsid w:val="00BB23B9"/>
    <w:rsid w:val="00BB257D"/>
    <w:rsid w:val="00BB2E7D"/>
    <w:rsid w:val="00BB3C53"/>
    <w:rsid w:val="00BB4B6E"/>
    <w:rsid w:val="00BB5D68"/>
    <w:rsid w:val="00BB5FE8"/>
    <w:rsid w:val="00BB79D1"/>
    <w:rsid w:val="00BC041C"/>
    <w:rsid w:val="00BC0B8B"/>
    <w:rsid w:val="00BC0BDF"/>
    <w:rsid w:val="00BC0C94"/>
    <w:rsid w:val="00BC15A9"/>
    <w:rsid w:val="00BC17FD"/>
    <w:rsid w:val="00BC1E5C"/>
    <w:rsid w:val="00BC2C7C"/>
    <w:rsid w:val="00BC32CE"/>
    <w:rsid w:val="00BC3EE1"/>
    <w:rsid w:val="00BC4B9D"/>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2E7"/>
    <w:rsid w:val="00BD4319"/>
    <w:rsid w:val="00BD4739"/>
    <w:rsid w:val="00BD6014"/>
    <w:rsid w:val="00BD62DE"/>
    <w:rsid w:val="00BD6903"/>
    <w:rsid w:val="00BD74A7"/>
    <w:rsid w:val="00BD750A"/>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5F74"/>
    <w:rsid w:val="00BE6271"/>
    <w:rsid w:val="00BE6F52"/>
    <w:rsid w:val="00BF0039"/>
    <w:rsid w:val="00BF02C7"/>
    <w:rsid w:val="00BF050C"/>
    <w:rsid w:val="00BF0B3C"/>
    <w:rsid w:val="00BF2D9E"/>
    <w:rsid w:val="00BF3B03"/>
    <w:rsid w:val="00BF3D3A"/>
    <w:rsid w:val="00BF4526"/>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0893"/>
    <w:rsid w:val="00C426E3"/>
    <w:rsid w:val="00C428FC"/>
    <w:rsid w:val="00C43236"/>
    <w:rsid w:val="00C43629"/>
    <w:rsid w:val="00C442A9"/>
    <w:rsid w:val="00C446C4"/>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32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1FE"/>
    <w:rsid w:val="00C72368"/>
    <w:rsid w:val="00C727A3"/>
    <w:rsid w:val="00C72A44"/>
    <w:rsid w:val="00C73608"/>
    <w:rsid w:val="00C73B85"/>
    <w:rsid w:val="00C73F1E"/>
    <w:rsid w:val="00C74994"/>
    <w:rsid w:val="00C74B75"/>
    <w:rsid w:val="00C74C7A"/>
    <w:rsid w:val="00C74CFC"/>
    <w:rsid w:val="00C751DF"/>
    <w:rsid w:val="00C752C6"/>
    <w:rsid w:val="00C756DE"/>
    <w:rsid w:val="00C7570F"/>
    <w:rsid w:val="00C75737"/>
    <w:rsid w:val="00C7597B"/>
    <w:rsid w:val="00C76421"/>
    <w:rsid w:val="00C76724"/>
    <w:rsid w:val="00C774FB"/>
    <w:rsid w:val="00C80E40"/>
    <w:rsid w:val="00C81113"/>
    <w:rsid w:val="00C813CB"/>
    <w:rsid w:val="00C816F3"/>
    <w:rsid w:val="00C817B8"/>
    <w:rsid w:val="00C81EF3"/>
    <w:rsid w:val="00C81F23"/>
    <w:rsid w:val="00C828B7"/>
    <w:rsid w:val="00C82D47"/>
    <w:rsid w:val="00C834DA"/>
    <w:rsid w:val="00C83E52"/>
    <w:rsid w:val="00C83FA1"/>
    <w:rsid w:val="00C84066"/>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8ED"/>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890"/>
    <w:rsid w:val="00CB5A83"/>
    <w:rsid w:val="00CB63AE"/>
    <w:rsid w:val="00CB6AAA"/>
    <w:rsid w:val="00CB7076"/>
    <w:rsid w:val="00CB7DC8"/>
    <w:rsid w:val="00CC1F58"/>
    <w:rsid w:val="00CC20F5"/>
    <w:rsid w:val="00CC2C63"/>
    <w:rsid w:val="00CC337B"/>
    <w:rsid w:val="00CC41F9"/>
    <w:rsid w:val="00CC462F"/>
    <w:rsid w:val="00CC4DD9"/>
    <w:rsid w:val="00CC55E6"/>
    <w:rsid w:val="00CC5A37"/>
    <w:rsid w:val="00CC67DF"/>
    <w:rsid w:val="00CC7566"/>
    <w:rsid w:val="00CC7B1B"/>
    <w:rsid w:val="00CD0543"/>
    <w:rsid w:val="00CD0DD9"/>
    <w:rsid w:val="00CD13EF"/>
    <w:rsid w:val="00CD1ED3"/>
    <w:rsid w:val="00CD2448"/>
    <w:rsid w:val="00CD3DF0"/>
    <w:rsid w:val="00CD504E"/>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5AAD"/>
    <w:rsid w:val="00CE6A35"/>
    <w:rsid w:val="00CE6E1F"/>
    <w:rsid w:val="00CE75EB"/>
    <w:rsid w:val="00CF0697"/>
    <w:rsid w:val="00CF06B3"/>
    <w:rsid w:val="00CF1BB1"/>
    <w:rsid w:val="00CF31D9"/>
    <w:rsid w:val="00CF46AE"/>
    <w:rsid w:val="00CF4DF1"/>
    <w:rsid w:val="00CF5756"/>
    <w:rsid w:val="00CF5AEE"/>
    <w:rsid w:val="00CF7469"/>
    <w:rsid w:val="00CF7ECF"/>
    <w:rsid w:val="00D00DCE"/>
    <w:rsid w:val="00D01194"/>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6B8"/>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272"/>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852"/>
    <w:rsid w:val="00D52F98"/>
    <w:rsid w:val="00D5305B"/>
    <w:rsid w:val="00D53104"/>
    <w:rsid w:val="00D533FA"/>
    <w:rsid w:val="00D54327"/>
    <w:rsid w:val="00D547C6"/>
    <w:rsid w:val="00D54CBA"/>
    <w:rsid w:val="00D556FA"/>
    <w:rsid w:val="00D567D7"/>
    <w:rsid w:val="00D56A2C"/>
    <w:rsid w:val="00D56A86"/>
    <w:rsid w:val="00D56AE2"/>
    <w:rsid w:val="00D57016"/>
    <w:rsid w:val="00D57033"/>
    <w:rsid w:val="00D6044E"/>
    <w:rsid w:val="00D6049B"/>
    <w:rsid w:val="00D607F3"/>
    <w:rsid w:val="00D614BD"/>
    <w:rsid w:val="00D61F90"/>
    <w:rsid w:val="00D62785"/>
    <w:rsid w:val="00D62A0C"/>
    <w:rsid w:val="00D62CA4"/>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3791"/>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876CF"/>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26"/>
    <w:rsid w:val="00DA0561"/>
    <w:rsid w:val="00DA11F5"/>
    <w:rsid w:val="00DA171F"/>
    <w:rsid w:val="00DA2266"/>
    <w:rsid w:val="00DA2520"/>
    <w:rsid w:val="00DA2C56"/>
    <w:rsid w:val="00DA336A"/>
    <w:rsid w:val="00DA44BC"/>
    <w:rsid w:val="00DA455B"/>
    <w:rsid w:val="00DA4674"/>
    <w:rsid w:val="00DA4967"/>
    <w:rsid w:val="00DA4D23"/>
    <w:rsid w:val="00DA4EEA"/>
    <w:rsid w:val="00DA6F8C"/>
    <w:rsid w:val="00DA7319"/>
    <w:rsid w:val="00DA77F7"/>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8EB"/>
    <w:rsid w:val="00DB6CE2"/>
    <w:rsid w:val="00DB700A"/>
    <w:rsid w:val="00DB7761"/>
    <w:rsid w:val="00DB7DC8"/>
    <w:rsid w:val="00DC0189"/>
    <w:rsid w:val="00DC0195"/>
    <w:rsid w:val="00DC034F"/>
    <w:rsid w:val="00DC1125"/>
    <w:rsid w:val="00DC1CCC"/>
    <w:rsid w:val="00DC200A"/>
    <w:rsid w:val="00DC2D70"/>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1810"/>
    <w:rsid w:val="00DD2B47"/>
    <w:rsid w:val="00DD334A"/>
    <w:rsid w:val="00DD5603"/>
    <w:rsid w:val="00DD5A53"/>
    <w:rsid w:val="00DD69D0"/>
    <w:rsid w:val="00DD6A8E"/>
    <w:rsid w:val="00DD6F8B"/>
    <w:rsid w:val="00DE05D7"/>
    <w:rsid w:val="00DE1486"/>
    <w:rsid w:val="00DE1D0C"/>
    <w:rsid w:val="00DE1E76"/>
    <w:rsid w:val="00DE30C6"/>
    <w:rsid w:val="00DE34A1"/>
    <w:rsid w:val="00DE5086"/>
    <w:rsid w:val="00DE543E"/>
    <w:rsid w:val="00DE5752"/>
    <w:rsid w:val="00DE59AA"/>
    <w:rsid w:val="00DE631A"/>
    <w:rsid w:val="00DE76CF"/>
    <w:rsid w:val="00DE7788"/>
    <w:rsid w:val="00DE7857"/>
    <w:rsid w:val="00DE7945"/>
    <w:rsid w:val="00DE7C50"/>
    <w:rsid w:val="00DE7CC6"/>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4BFF"/>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27998"/>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14F"/>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5FF"/>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4AC"/>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22A"/>
    <w:rsid w:val="00E845B3"/>
    <w:rsid w:val="00E85644"/>
    <w:rsid w:val="00E85831"/>
    <w:rsid w:val="00E87083"/>
    <w:rsid w:val="00E879DC"/>
    <w:rsid w:val="00E90168"/>
    <w:rsid w:val="00E913E0"/>
    <w:rsid w:val="00E91654"/>
    <w:rsid w:val="00E91730"/>
    <w:rsid w:val="00E91AF4"/>
    <w:rsid w:val="00E9262F"/>
    <w:rsid w:val="00E93694"/>
    <w:rsid w:val="00E9373B"/>
    <w:rsid w:val="00E94A8A"/>
    <w:rsid w:val="00E95003"/>
    <w:rsid w:val="00E9582C"/>
    <w:rsid w:val="00E958C4"/>
    <w:rsid w:val="00E95D94"/>
    <w:rsid w:val="00E95E72"/>
    <w:rsid w:val="00E96BA5"/>
    <w:rsid w:val="00E97E45"/>
    <w:rsid w:val="00EA0197"/>
    <w:rsid w:val="00EA0A75"/>
    <w:rsid w:val="00EA2621"/>
    <w:rsid w:val="00EA2D2B"/>
    <w:rsid w:val="00EA3037"/>
    <w:rsid w:val="00EA38AC"/>
    <w:rsid w:val="00EA3B09"/>
    <w:rsid w:val="00EA3C10"/>
    <w:rsid w:val="00EA547C"/>
    <w:rsid w:val="00EA5740"/>
    <w:rsid w:val="00EA5B6D"/>
    <w:rsid w:val="00EA5DEE"/>
    <w:rsid w:val="00EA6157"/>
    <w:rsid w:val="00EA6C38"/>
    <w:rsid w:val="00EA7E9C"/>
    <w:rsid w:val="00EB0379"/>
    <w:rsid w:val="00EB051C"/>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997"/>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6F6A"/>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746"/>
    <w:rsid w:val="00EF4C84"/>
    <w:rsid w:val="00EF543F"/>
    <w:rsid w:val="00EF545D"/>
    <w:rsid w:val="00EF546B"/>
    <w:rsid w:val="00EF5FAE"/>
    <w:rsid w:val="00EF7A52"/>
    <w:rsid w:val="00F00CA3"/>
    <w:rsid w:val="00F01675"/>
    <w:rsid w:val="00F034FF"/>
    <w:rsid w:val="00F0416F"/>
    <w:rsid w:val="00F048F5"/>
    <w:rsid w:val="00F04BEF"/>
    <w:rsid w:val="00F04E38"/>
    <w:rsid w:val="00F04FB6"/>
    <w:rsid w:val="00F06136"/>
    <w:rsid w:val="00F06BA2"/>
    <w:rsid w:val="00F11171"/>
    <w:rsid w:val="00F11C90"/>
    <w:rsid w:val="00F11EFF"/>
    <w:rsid w:val="00F125D2"/>
    <w:rsid w:val="00F12BD7"/>
    <w:rsid w:val="00F1356D"/>
    <w:rsid w:val="00F13FA9"/>
    <w:rsid w:val="00F142B6"/>
    <w:rsid w:val="00F15BBB"/>
    <w:rsid w:val="00F16AA9"/>
    <w:rsid w:val="00F17071"/>
    <w:rsid w:val="00F170E4"/>
    <w:rsid w:val="00F171ED"/>
    <w:rsid w:val="00F17C1D"/>
    <w:rsid w:val="00F17F65"/>
    <w:rsid w:val="00F2066E"/>
    <w:rsid w:val="00F20B62"/>
    <w:rsid w:val="00F2128C"/>
    <w:rsid w:val="00F2195E"/>
    <w:rsid w:val="00F21A41"/>
    <w:rsid w:val="00F23F3C"/>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16A0"/>
    <w:rsid w:val="00F523DB"/>
    <w:rsid w:val="00F53CA8"/>
    <w:rsid w:val="00F55521"/>
    <w:rsid w:val="00F55758"/>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09C"/>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B7D"/>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157"/>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087B"/>
    <w:rsid w:val="00FE132F"/>
    <w:rsid w:val="00FE1CC2"/>
    <w:rsid w:val="00FE2C4B"/>
    <w:rsid w:val="00FE35D2"/>
    <w:rsid w:val="00FE3893"/>
    <w:rsid w:val="00FE38C4"/>
    <w:rsid w:val="00FE40B5"/>
    <w:rsid w:val="00FE4380"/>
    <w:rsid w:val="00FE5D8E"/>
    <w:rsid w:val="00FE6178"/>
    <w:rsid w:val="00FE61F8"/>
    <w:rsid w:val="00FE664B"/>
    <w:rsid w:val="00FE6689"/>
    <w:rsid w:val="00FE7CD7"/>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6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unhideWhenUsed/>
    <w:rsid w:val="00514E5A"/>
    <w:rPr>
      <w:sz w:val="20"/>
      <w:szCs w:val="20"/>
    </w:rPr>
  </w:style>
  <w:style w:type="character" w:customStyle="1" w:styleId="CommentTextChar">
    <w:name w:val="Comment Text Char"/>
    <w:basedOn w:val="DefaultParagraphFont"/>
    <w:link w:val="CommentText"/>
    <w:uiPriority w:val="99"/>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 w:type="table" w:customStyle="1" w:styleId="TableGrid1">
    <w:name w:val="Table Grid1"/>
    <w:basedOn w:val="TableNormal"/>
    <w:next w:val="TableGrid"/>
    <w:uiPriority w:val="59"/>
    <w:rsid w:val="00601040"/>
    <w:pPr>
      <w:spacing w:after="0" w:line="240" w:lineRule="auto"/>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E95E72"/>
    <w:pPr>
      <w:spacing w:after="0" w:line="240" w:lineRule="auto"/>
    </w:pPr>
    <w:rPr>
      <w:rFonts w:eastAsia="Calibri"/>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1B1B8B"/>
    <w:pPr>
      <w:spacing w:after="0" w:line="240" w:lineRule="auto"/>
    </w:pPr>
    <w:rPr>
      <w:rFonts w:ascii="Times New Roman" w:eastAsia="Times New Roman" w:hAnsi="Times New Roman" w:cs="Times New Roman"/>
      <w:sz w:val="20"/>
      <w:szCs w:val="20"/>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1B1B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19816556">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4497251">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39271701">
      <w:bodyDiv w:val="1"/>
      <w:marLeft w:val="0"/>
      <w:marRight w:val="0"/>
      <w:marTop w:val="0"/>
      <w:marBottom w:val="0"/>
      <w:divBdr>
        <w:top w:val="none" w:sz="0" w:space="0" w:color="auto"/>
        <w:left w:val="none" w:sz="0" w:space="0" w:color="auto"/>
        <w:bottom w:val="none" w:sz="0" w:space="0" w:color="auto"/>
        <w:right w:val="none" w:sz="0" w:space="0" w:color="auto"/>
      </w:divBdr>
    </w:div>
    <w:div w:id="14104631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388233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58347639">
      <w:bodyDiv w:val="1"/>
      <w:marLeft w:val="0"/>
      <w:marRight w:val="0"/>
      <w:marTop w:val="0"/>
      <w:marBottom w:val="0"/>
      <w:divBdr>
        <w:top w:val="none" w:sz="0" w:space="0" w:color="auto"/>
        <w:left w:val="none" w:sz="0" w:space="0" w:color="auto"/>
        <w:bottom w:val="none" w:sz="0" w:space="0" w:color="auto"/>
        <w:right w:val="none" w:sz="0" w:space="0" w:color="auto"/>
      </w:divBdr>
    </w:div>
    <w:div w:id="16328140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028812">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553262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16356358">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5381544">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589383">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1716930">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5336977">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38897797">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58893651">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3629322">
      <w:bodyDiv w:val="1"/>
      <w:marLeft w:val="0"/>
      <w:marRight w:val="0"/>
      <w:marTop w:val="0"/>
      <w:marBottom w:val="0"/>
      <w:divBdr>
        <w:top w:val="none" w:sz="0" w:space="0" w:color="auto"/>
        <w:left w:val="none" w:sz="0" w:space="0" w:color="auto"/>
        <w:bottom w:val="none" w:sz="0" w:space="0" w:color="auto"/>
        <w:right w:val="none" w:sz="0" w:space="0" w:color="auto"/>
      </w:divBdr>
    </w:div>
    <w:div w:id="394666536">
      <w:bodyDiv w:val="1"/>
      <w:marLeft w:val="0"/>
      <w:marRight w:val="0"/>
      <w:marTop w:val="0"/>
      <w:marBottom w:val="0"/>
      <w:divBdr>
        <w:top w:val="none" w:sz="0" w:space="0" w:color="auto"/>
        <w:left w:val="none" w:sz="0" w:space="0" w:color="auto"/>
        <w:bottom w:val="none" w:sz="0" w:space="0" w:color="auto"/>
        <w:right w:val="none" w:sz="0" w:space="0" w:color="auto"/>
      </w:divBdr>
    </w:div>
    <w:div w:id="396713281">
      <w:bodyDiv w:val="1"/>
      <w:marLeft w:val="0"/>
      <w:marRight w:val="0"/>
      <w:marTop w:val="0"/>
      <w:marBottom w:val="0"/>
      <w:divBdr>
        <w:top w:val="none" w:sz="0" w:space="0" w:color="auto"/>
        <w:left w:val="none" w:sz="0" w:space="0" w:color="auto"/>
        <w:bottom w:val="none" w:sz="0" w:space="0" w:color="auto"/>
        <w:right w:val="none" w:sz="0" w:space="0" w:color="auto"/>
      </w:divBdr>
    </w:div>
    <w:div w:id="398791649">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1856056">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67361238">
      <w:bodyDiv w:val="1"/>
      <w:marLeft w:val="0"/>
      <w:marRight w:val="0"/>
      <w:marTop w:val="0"/>
      <w:marBottom w:val="0"/>
      <w:divBdr>
        <w:top w:val="none" w:sz="0" w:space="0" w:color="auto"/>
        <w:left w:val="none" w:sz="0" w:space="0" w:color="auto"/>
        <w:bottom w:val="none" w:sz="0" w:space="0" w:color="auto"/>
        <w:right w:val="none" w:sz="0" w:space="0" w:color="auto"/>
      </w:divBdr>
    </w:div>
    <w:div w:id="473640446">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6425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52473">
      <w:bodyDiv w:val="1"/>
      <w:marLeft w:val="0"/>
      <w:marRight w:val="0"/>
      <w:marTop w:val="0"/>
      <w:marBottom w:val="0"/>
      <w:divBdr>
        <w:top w:val="none" w:sz="0" w:space="0" w:color="auto"/>
        <w:left w:val="none" w:sz="0" w:space="0" w:color="auto"/>
        <w:bottom w:val="none" w:sz="0" w:space="0" w:color="auto"/>
        <w:right w:val="none" w:sz="0" w:space="0" w:color="auto"/>
      </w:divBdr>
    </w:div>
    <w:div w:id="533814637">
      <w:bodyDiv w:val="1"/>
      <w:marLeft w:val="0"/>
      <w:marRight w:val="0"/>
      <w:marTop w:val="0"/>
      <w:marBottom w:val="0"/>
      <w:divBdr>
        <w:top w:val="none" w:sz="0" w:space="0" w:color="auto"/>
        <w:left w:val="none" w:sz="0" w:space="0" w:color="auto"/>
        <w:bottom w:val="none" w:sz="0" w:space="0" w:color="auto"/>
        <w:right w:val="none" w:sz="0" w:space="0" w:color="auto"/>
      </w:divBdr>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4374157">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1503413">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6425469">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3406">
      <w:bodyDiv w:val="1"/>
      <w:marLeft w:val="0"/>
      <w:marRight w:val="0"/>
      <w:marTop w:val="0"/>
      <w:marBottom w:val="0"/>
      <w:divBdr>
        <w:top w:val="none" w:sz="0" w:space="0" w:color="auto"/>
        <w:left w:val="none" w:sz="0" w:space="0" w:color="auto"/>
        <w:bottom w:val="none" w:sz="0" w:space="0" w:color="auto"/>
        <w:right w:val="none" w:sz="0" w:space="0" w:color="auto"/>
      </w:divBdr>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3268504">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37689201">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0260619">
      <w:bodyDiv w:val="1"/>
      <w:marLeft w:val="0"/>
      <w:marRight w:val="0"/>
      <w:marTop w:val="0"/>
      <w:marBottom w:val="0"/>
      <w:divBdr>
        <w:top w:val="none" w:sz="0" w:space="0" w:color="auto"/>
        <w:left w:val="none" w:sz="0" w:space="0" w:color="auto"/>
        <w:bottom w:val="none" w:sz="0" w:space="0" w:color="auto"/>
        <w:right w:val="none" w:sz="0" w:space="0" w:color="auto"/>
      </w:divBdr>
    </w:div>
    <w:div w:id="67122029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78780387">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922">
      <w:bodyDiv w:val="1"/>
      <w:marLeft w:val="0"/>
      <w:marRight w:val="0"/>
      <w:marTop w:val="0"/>
      <w:marBottom w:val="0"/>
      <w:divBdr>
        <w:top w:val="none" w:sz="0" w:space="0" w:color="auto"/>
        <w:left w:val="none" w:sz="0" w:space="0" w:color="auto"/>
        <w:bottom w:val="none" w:sz="0" w:space="0" w:color="auto"/>
        <w:right w:val="none" w:sz="0" w:space="0" w:color="auto"/>
      </w:divBdr>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7454388">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7138407">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0206485">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1729722">
      <w:bodyDiv w:val="1"/>
      <w:marLeft w:val="0"/>
      <w:marRight w:val="0"/>
      <w:marTop w:val="0"/>
      <w:marBottom w:val="0"/>
      <w:divBdr>
        <w:top w:val="none" w:sz="0" w:space="0" w:color="auto"/>
        <w:left w:val="none" w:sz="0" w:space="0" w:color="auto"/>
        <w:bottom w:val="none" w:sz="0" w:space="0" w:color="auto"/>
        <w:right w:val="none" w:sz="0" w:space="0" w:color="auto"/>
      </w:divBdr>
    </w:div>
    <w:div w:id="781804709">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88475473">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08088310">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5529722">
      <w:bodyDiv w:val="1"/>
      <w:marLeft w:val="0"/>
      <w:marRight w:val="0"/>
      <w:marTop w:val="0"/>
      <w:marBottom w:val="0"/>
      <w:divBdr>
        <w:top w:val="none" w:sz="0" w:space="0" w:color="auto"/>
        <w:left w:val="none" w:sz="0" w:space="0" w:color="auto"/>
        <w:bottom w:val="none" w:sz="0" w:space="0" w:color="auto"/>
        <w:right w:val="none" w:sz="0" w:space="0" w:color="auto"/>
      </w:divBdr>
    </w:div>
    <w:div w:id="886795402">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008997">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19875345">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34678055">
      <w:bodyDiv w:val="1"/>
      <w:marLeft w:val="0"/>
      <w:marRight w:val="0"/>
      <w:marTop w:val="0"/>
      <w:marBottom w:val="0"/>
      <w:divBdr>
        <w:top w:val="none" w:sz="0" w:space="0" w:color="auto"/>
        <w:left w:val="none" w:sz="0" w:space="0" w:color="auto"/>
        <w:bottom w:val="none" w:sz="0" w:space="0" w:color="auto"/>
        <w:right w:val="none" w:sz="0" w:space="0" w:color="auto"/>
      </w:divBdr>
    </w:div>
    <w:div w:id="953828608">
      <w:bodyDiv w:val="1"/>
      <w:marLeft w:val="0"/>
      <w:marRight w:val="0"/>
      <w:marTop w:val="0"/>
      <w:marBottom w:val="0"/>
      <w:divBdr>
        <w:top w:val="none" w:sz="0" w:space="0" w:color="auto"/>
        <w:left w:val="none" w:sz="0" w:space="0" w:color="auto"/>
        <w:bottom w:val="none" w:sz="0" w:space="0" w:color="auto"/>
        <w:right w:val="none" w:sz="0" w:space="0" w:color="auto"/>
      </w:divBdr>
    </w:div>
    <w:div w:id="95807277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72178663">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7878258">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08289243">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090284">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58741610">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1607362">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04293996">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9189">
      <w:bodyDiv w:val="1"/>
      <w:marLeft w:val="0"/>
      <w:marRight w:val="0"/>
      <w:marTop w:val="0"/>
      <w:marBottom w:val="0"/>
      <w:divBdr>
        <w:top w:val="none" w:sz="0" w:space="0" w:color="auto"/>
        <w:left w:val="none" w:sz="0" w:space="0" w:color="auto"/>
        <w:bottom w:val="none" w:sz="0" w:space="0" w:color="auto"/>
        <w:right w:val="none" w:sz="0" w:space="0" w:color="auto"/>
      </w:divBdr>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0233140">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59172925">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0680778">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5362002">
      <w:bodyDiv w:val="1"/>
      <w:marLeft w:val="0"/>
      <w:marRight w:val="0"/>
      <w:marTop w:val="0"/>
      <w:marBottom w:val="0"/>
      <w:divBdr>
        <w:top w:val="none" w:sz="0" w:space="0" w:color="auto"/>
        <w:left w:val="none" w:sz="0" w:space="0" w:color="auto"/>
        <w:bottom w:val="none" w:sz="0" w:space="0" w:color="auto"/>
        <w:right w:val="none" w:sz="0" w:space="0" w:color="auto"/>
      </w:divBdr>
    </w:div>
    <w:div w:id="127593782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37460071">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330803">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2921409">
      <w:bodyDiv w:val="1"/>
      <w:marLeft w:val="0"/>
      <w:marRight w:val="0"/>
      <w:marTop w:val="0"/>
      <w:marBottom w:val="0"/>
      <w:divBdr>
        <w:top w:val="none" w:sz="0" w:space="0" w:color="auto"/>
        <w:left w:val="none" w:sz="0" w:space="0" w:color="auto"/>
        <w:bottom w:val="none" w:sz="0" w:space="0" w:color="auto"/>
        <w:right w:val="none" w:sz="0" w:space="0" w:color="auto"/>
      </w:divBdr>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2981764">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1528611">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2088406">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66864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401100">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084781">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272687">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212341">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66591223">
      <w:bodyDiv w:val="1"/>
      <w:marLeft w:val="0"/>
      <w:marRight w:val="0"/>
      <w:marTop w:val="0"/>
      <w:marBottom w:val="0"/>
      <w:divBdr>
        <w:top w:val="none" w:sz="0" w:space="0" w:color="auto"/>
        <w:left w:val="none" w:sz="0" w:space="0" w:color="auto"/>
        <w:bottom w:val="none" w:sz="0" w:space="0" w:color="auto"/>
        <w:right w:val="none" w:sz="0" w:space="0" w:color="auto"/>
      </w:divBdr>
    </w:div>
    <w:div w:id="1670981209">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09448848">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36511460">
      <w:bodyDiv w:val="1"/>
      <w:marLeft w:val="0"/>
      <w:marRight w:val="0"/>
      <w:marTop w:val="0"/>
      <w:marBottom w:val="0"/>
      <w:divBdr>
        <w:top w:val="none" w:sz="0" w:space="0" w:color="auto"/>
        <w:left w:val="none" w:sz="0" w:space="0" w:color="auto"/>
        <w:bottom w:val="none" w:sz="0" w:space="0" w:color="auto"/>
        <w:right w:val="none" w:sz="0" w:space="0" w:color="auto"/>
      </w:divBdr>
    </w:div>
    <w:div w:id="1742677468">
      <w:bodyDiv w:val="1"/>
      <w:marLeft w:val="0"/>
      <w:marRight w:val="0"/>
      <w:marTop w:val="0"/>
      <w:marBottom w:val="0"/>
      <w:divBdr>
        <w:top w:val="none" w:sz="0" w:space="0" w:color="auto"/>
        <w:left w:val="none" w:sz="0" w:space="0" w:color="auto"/>
        <w:bottom w:val="none" w:sz="0" w:space="0" w:color="auto"/>
        <w:right w:val="none" w:sz="0" w:space="0" w:color="auto"/>
      </w:divBdr>
    </w:div>
    <w:div w:id="174687947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79135251">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217337">
      <w:bodyDiv w:val="1"/>
      <w:marLeft w:val="0"/>
      <w:marRight w:val="0"/>
      <w:marTop w:val="0"/>
      <w:marBottom w:val="0"/>
      <w:divBdr>
        <w:top w:val="none" w:sz="0" w:space="0" w:color="auto"/>
        <w:left w:val="none" w:sz="0" w:space="0" w:color="auto"/>
        <w:bottom w:val="none" w:sz="0" w:space="0" w:color="auto"/>
        <w:right w:val="none" w:sz="0" w:space="0" w:color="auto"/>
      </w:divBdr>
      <w:divsChild>
        <w:div w:id="656884016">
          <w:marLeft w:val="0"/>
          <w:marRight w:val="0"/>
          <w:marTop w:val="0"/>
          <w:marBottom w:val="0"/>
          <w:divBdr>
            <w:top w:val="none" w:sz="0" w:space="0" w:color="auto"/>
            <w:left w:val="none" w:sz="0" w:space="0" w:color="auto"/>
            <w:bottom w:val="none" w:sz="0" w:space="0" w:color="auto"/>
            <w:right w:val="none" w:sz="0" w:space="0" w:color="auto"/>
          </w:divBdr>
        </w:div>
        <w:div w:id="2033913741">
          <w:marLeft w:val="0"/>
          <w:marRight w:val="0"/>
          <w:marTop w:val="0"/>
          <w:marBottom w:val="0"/>
          <w:divBdr>
            <w:top w:val="none" w:sz="0" w:space="0" w:color="auto"/>
            <w:left w:val="none" w:sz="0" w:space="0" w:color="auto"/>
            <w:bottom w:val="none" w:sz="0" w:space="0" w:color="auto"/>
            <w:right w:val="none" w:sz="0" w:space="0" w:color="auto"/>
          </w:divBdr>
        </w:div>
        <w:div w:id="744230630">
          <w:marLeft w:val="0"/>
          <w:marRight w:val="0"/>
          <w:marTop w:val="0"/>
          <w:marBottom w:val="0"/>
          <w:divBdr>
            <w:top w:val="none" w:sz="0" w:space="0" w:color="auto"/>
            <w:left w:val="none" w:sz="0" w:space="0" w:color="auto"/>
            <w:bottom w:val="none" w:sz="0" w:space="0" w:color="auto"/>
            <w:right w:val="none" w:sz="0" w:space="0" w:color="auto"/>
          </w:divBdr>
        </w:div>
        <w:div w:id="1750467317">
          <w:marLeft w:val="0"/>
          <w:marRight w:val="0"/>
          <w:marTop w:val="0"/>
          <w:marBottom w:val="0"/>
          <w:divBdr>
            <w:top w:val="none" w:sz="0" w:space="0" w:color="auto"/>
            <w:left w:val="none" w:sz="0" w:space="0" w:color="auto"/>
            <w:bottom w:val="none" w:sz="0" w:space="0" w:color="auto"/>
            <w:right w:val="none" w:sz="0" w:space="0" w:color="auto"/>
          </w:divBdr>
        </w:div>
      </w:divsChild>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1166222">
      <w:bodyDiv w:val="1"/>
      <w:marLeft w:val="0"/>
      <w:marRight w:val="0"/>
      <w:marTop w:val="0"/>
      <w:marBottom w:val="0"/>
      <w:divBdr>
        <w:top w:val="none" w:sz="0" w:space="0" w:color="auto"/>
        <w:left w:val="none" w:sz="0" w:space="0" w:color="auto"/>
        <w:bottom w:val="none" w:sz="0" w:space="0" w:color="auto"/>
        <w:right w:val="none" w:sz="0" w:space="0" w:color="auto"/>
      </w:divBdr>
    </w:div>
    <w:div w:id="1832060358">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4679506">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52729644">
      <w:bodyDiv w:val="1"/>
      <w:marLeft w:val="0"/>
      <w:marRight w:val="0"/>
      <w:marTop w:val="0"/>
      <w:marBottom w:val="0"/>
      <w:divBdr>
        <w:top w:val="none" w:sz="0" w:space="0" w:color="auto"/>
        <w:left w:val="none" w:sz="0" w:space="0" w:color="auto"/>
        <w:bottom w:val="none" w:sz="0" w:space="0" w:color="auto"/>
        <w:right w:val="none" w:sz="0" w:space="0" w:color="auto"/>
      </w:divBdr>
    </w:div>
    <w:div w:id="2061517509">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173886">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806562">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6321034">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3185443">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14936037">
      <w:bodyDiv w:val="1"/>
      <w:marLeft w:val="0"/>
      <w:marRight w:val="0"/>
      <w:marTop w:val="0"/>
      <w:marBottom w:val="0"/>
      <w:divBdr>
        <w:top w:val="none" w:sz="0" w:space="0" w:color="auto"/>
        <w:left w:val="none" w:sz="0" w:space="0" w:color="auto"/>
        <w:bottom w:val="none" w:sz="0" w:space="0" w:color="auto"/>
        <w:right w:val="none" w:sz="0" w:space="0" w:color="auto"/>
      </w:divBdr>
    </w:div>
    <w:div w:id="2124416601">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vigator.innovation.ca/en?redirect=true" TargetMode="External"/><Relationship Id="rId299" Type="http://schemas.openxmlformats.org/officeDocument/2006/relationships/hyperlink" Target="https://www.sshrc-crsh.gc.ca/funding-financement/merit_review-evaluation_du_merite/adjudication_manual-guide_comite_selection-eng.aspx" TargetMode="External"/><Relationship Id="rId21" Type="http://schemas.openxmlformats.org/officeDocument/2006/relationships/hyperlink" Target="https://www.cihr-irsc.gc.ca/e/53189.html" TargetMode="External"/><Relationship Id="rId63" Type="http://schemas.openxmlformats.org/officeDocument/2006/relationships/hyperlink" Target="https://sshrcvideo.webex.com/wbxmjs/joinservice/sites/sshrcvideo/meeting/download/8eb5e5cbae254f6dbcace4784782d815?siteurl=sshrcvideo&amp;MTID=m0cd14328e6474209a668f0c2e28c206d" TargetMode="External"/><Relationship Id="rId159" Type="http://schemas.openxmlformats.org/officeDocument/2006/relationships/hyperlink" Target="https://science.gc.ca/eic/site/063.nsf/eng/h_97610.html" TargetMode="External"/><Relationship Id="rId324"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366" Type="http://schemas.openxmlformats.org/officeDocument/2006/relationships/hyperlink" Target="https://shared.uoit.ca/shared/department/research/documents/Research-Grant-Authorization-August-2011.doc" TargetMode="External"/><Relationship Id="rId170" Type="http://schemas.openxmlformats.org/officeDocument/2006/relationships/hyperlink" Target="http://contact-us.mitacs.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" TargetMode="External"/><Relationship Id="rId226" Type="http://schemas.openxmlformats.org/officeDocument/2006/relationships/hyperlink" Target="https://www.nserc-crsng.gc.ca/InterAgency-Interorganismes/TAFA-AFTO/guide-guide_eng.asp" TargetMode="External"/><Relationship Id="rId268" Type="http://schemas.openxmlformats.org/officeDocument/2006/relationships/hyperlink" Target="https://www.sshrc-crsh.gc.ca/funding-financement/programs-programmes/partnership_development_grants-subventions_partenariat_developpement-eng.aspx" TargetMode="External"/><Relationship Id="rId32" Type="http://schemas.openxmlformats.org/officeDocument/2006/relationships/hyperlink" Target="https://www.sshrc-crsh.gc.ca/funding-financement/programs-programmes/ksg_evolving_narratives-ssc_recits_evolutifs-eng.aspx" TargetMode="External"/><Relationship Id="rId74" Type="http://schemas.openxmlformats.org/officeDocument/2006/relationships/hyperlink" Target="https://www.mitacs.ca/en/programs/business-strategy-internship" TargetMode="External"/><Relationship Id="rId128" Type="http://schemas.openxmlformats.org/officeDocument/2006/relationships/hyperlink" Target="https://science.gc.ca/eic/site/063.nsf/eng/h_97616.html" TargetMode="External"/><Relationship Id="rId335"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377" Type="http://schemas.openxmlformats.org/officeDocument/2006/relationships/image" Target="media/image4.emf"/><Relationship Id="rId5" Type="http://schemas.openxmlformats.org/officeDocument/2006/relationships/webSettings" Target="webSettings.xml"/><Relationship Id="rId181" Type="http://schemas.openxmlformats.org/officeDocument/2006/relationships/hyperlink" Target="https://www.sshrc-crsh.gc.ca/funding-financement/nfrf-fnfr/transformation/2024/competition-concours-eng.aspx" TargetMode="External"/><Relationship Id="rId237" Type="http://schemas.openxmlformats.org/officeDocument/2006/relationships/hyperlink" Target="https://www.nserc-crsng.gc.ca/ResearchPortal-PortailDeRecherche/Instructions-Instructions/RTIInstruct-SOIInstruct_eng.asp" TargetMode="External"/><Relationship Id="rId279" Type="http://schemas.openxmlformats.org/officeDocument/2006/relationships/hyperlink" Target="https://www.sshrc-crsh.gc.ca/about-au_sujet/partnerships-partenariats/toolkit-trouse_d-information-eng.aspx" TargetMode="External"/><Relationship Id="rId43" Type="http://schemas.openxmlformats.org/officeDocument/2006/relationships/hyperlink" Target="https://www.researchnet-recherchenet.ca/rnr16/vwOpprtntyDtls.do?prog=3915&amp;view=currentOpps&amp;org=CIHR&amp;type=EXACT&amp;resultCount=25&amp;sort=program&amp;next=1&amp;all=1&amp;masterList=true" TargetMode="External"/><Relationship Id="rId139" Type="http://schemas.openxmlformats.org/officeDocument/2006/relationships/hyperlink" Target="https://research.ontariotechu.ca/faculty/ontario-tech-crc-equity,-diversity-and-inclusion-awareness-strategy-and-action-plan-.php" TargetMode="External"/><Relationship Id="rId290" Type="http://schemas.openxmlformats.org/officeDocument/2006/relationships/hyperlink" Target="mailto:ewa.stewart@ontariotechu.ca" TargetMode="External"/><Relationship Id="rId304" Type="http://schemas.openxmlformats.org/officeDocument/2006/relationships/hyperlink" Target="mailto:webgrant@sshrc-crsh.gc.ca" TargetMode="External"/><Relationship Id="rId346"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85" Type="http://schemas.openxmlformats.org/officeDocument/2006/relationships/hyperlink" Target="https://www.oc-innovation.ca/programs/ontario-vehicle-innovation-network-ovin/" TargetMode="External"/><Relationship Id="rId150" Type="http://schemas.openxmlformats.org/officeDocument/2006/relationships/hyperlink" Target="https://ebiz.nserc.ca/nserc_web/nserc_login_e.htm" TargetMode="External"/><Relationship Id="rId192" Type="http://schemas.openxmlformats.org/officeDocument/2006/relationships/hyperlink" Target="https://www.sshrc-crsh.gc.ca/funding-financement/nfrf-fnfr/transformation/2024/faq-eng.aspx" TargetMode="External"/><Relationship Id="rId206" Type="http://schemas.openxmlformats.org/officeDocument/2006/relationships/hyperlink" Target="https://www.sshrc-crsh.gc.ca/funding-financement/nfrf-fnfr/crdc-ccrd-eng.aspx" TargetMode="External"/><Relationship Id="rId248" Type="http://schemas.openxmlformats.org/officeDocument/2006/relationships/hyperlink" Target="https://www.nserc-crsng.gc.ca/professors-professeurs/rtii-oiri/rti-oir_eng.asp" TargetMode="External"/><Relationship Id="rId12" Type="http://schemas.openxmlformats.org/officeDocument/2006/relationships/hyperlink" Target="https://track.smtpsendemail.com/9079200/c?p=7PzOsDn8WI-xydCRAJF40K5hKp2aARw_9s4KNeirG-_0MAZzs9trGxOjiNXtnaEEF0tcqO6JOXuzhaXlSx-519gx9VVO_RvXF2iAdlA5Mx3SuU4bdJoE5yoOLlmloQoNUREmaEL4X2cc_tdiFcDxsB95HmBnMuAiUj03X0e2diyaXGE6fBKkQPseGOQp3b_jzq00cCd1wkei7hyJJhA3sep5dkNRX9ZprXiAUGXqBoZcH6bGQBXCb2VXOaPE-Y0w6-BPdFekmAALVKFYVde2_A==" TargetMode="External"/><Relationship Id="rId108" Type="http://schemas.openxmlformats.org/officeDocument/2006/relationships/hyperlink" Target="https://www.nserc-crsng.gc.ca/NSERC-CRSNG/NSERC2030-CRSNG2030/index_eng.asp" TargetMode="External"/><Relationship Id="rId315" Type="http://schemas.openxmlformats.org/officeDocument/2006/relationships/hyperlink" Target="https://www.nserc-crsng.gc.ca/OnlineServices-ServicesEnLigne/instructions/100/100A_eng.asp" TargetMode="External"/><Relationship Id="rId357" Type="http://schemas.openxmlformats.org/officeDocument/2006/relationships/hyperlink" Target="https://www.nserc-crsng.gc.ca/_doc/Professors-Professeurs/AIChecklist_e.pdf" TargetMode="External"/><Relationship Id="rId54" Type="http://schemas.openxmlformats.org/officeDocument/2006/relationships/hyperlink" Target="https://www.researchnet-recherchenet.ca/rnr16/vwOpprtntyDtls.do?prog=3891&amp;view=currentOpps&amp;org=CIHR&amp;type=EXACT&amp;resultCount=25&amp;sort=program&amp;next=1&amp;all=1&amp;masterList=true" TargetMode="External"/><Relationship Id="rId96" Type="http://schemas.openxmlformats.org/officeDocument/2006/relationships/hyperlink" Target="mailto:Raluca.dubrowski@ontariotechu.ca" TargetMode="External"/><Relationship Id="rId161" Type="http://schemas.openxmlformats.org/officeDocument/2006/relationships/hyperlink" Target="https://alliancecan.ca/en/services/research-data-management" TargetMode="External"/><Relationship Id="rId217" Type="http://schemas.openxmlformats.org/officeDocument/2006/relationships/hyperlink" Target="http://contact-us.mitacs.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-AIynw" TargetMode="External"/><Relationship Id="rId259" Type="http://schemas.openxmlformats.org/officeDocument/2006/relationships/hyperlink" Target="https://www.nserc-crsng.gc.ca/NSERC-CRSNG/Policies-Politiques/EDI_guidance-Conseils_EDI_eng.asp" TargetMode="External"/><Relationship Id="rId23" Type="http://schemas.openxmlformats.org/officeDocument/2006/relationships/hyperlink" Target="https://www.wsib.ca/en/research-and-grants-program" TargetMode="External"/><Relationship Id="rId119" Type="http://schemas.openxmlformats.org/officeDocument/2006/relationships/hyperlink" Target="https://navigator.innovation.ca/en/search?f%5B0%5D=institution_uch%3A808" TargetMode="External"/><Relationship Id="rId270" Type="http://schemas.openxmlformats.org/officeDocument/2006/relationships/hyperlink" Target="https://webapps.nserc.ca/SSHRC/faces/logon.jsp?lang=en_CA" TargetMode="External"/><Relationship Id="rId326"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65" Type="http://schemas.openxmlformats.org/officeDocument/2006/relationships/hyperlink" Target="https://www.nserc-crsng.gc.ca/Innovate-Innover/AllianceCatalyst-CatalyseurAlliance_eng.asp" TargetMode="External"/><Relationship Id="rId130" Type="http://schemas.openxmlformats.org/officeDocument/2006/relationships/hyperlink" Target="https://www.nserc-crsng.gc.ca/InterAgency-Interorganismes/EDI-EDI/Action-Plan_Plan-dAction_eng.asp" TargetMode="External"/><Relationship Id="rId368" Type="http://schemas.openxmlformats.org/officeDocument/2006/relationships/hyperlink" Target="https://grant.grantstream.ca/Honda/gsPageGuide.php3" TargetMode="External"/><Relationship Id="rId172" Type="http://schemas.openxmlformats.org/officeDocument/2006/relationships/hyperlink" Target="https://www.sshrc-crsh.gc.ca/funding-financement/nfrf-fnfr/transformation/2022/competition-concours-eng.aspx" TargetMode="External"/><Relationship Id="rId228" Type="http://schemas.openxmlformats.org/officeDocument/2006/relationships/hyperlink" Target="https://www.nserc-crsng.gc.ca/Media-Media/NewsDetail-DetailNouvelles_eng.asp?ID=1139" TargetMode="External"/><Relationship Id="rId281" Type="http://schemas.openxmlformats.org/officeDocument/2006/relationships/hyperlink" Target="https://www.sshrc-crsh.gc.ca/funding-financement/programs-programmes/definitions-eng.aspx" TargetMode="External"/><Relationship Id="rId337"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34" Type="http://schemas.openxmlformats.org/officeDocument/2006/relationships/hyperlink" Target="https://teams.microsoft.com/dl/launcher/launcher.html?url=%2F_%23%2Fl%2Fmeetup-join%2F19%3Ameeting_MTM3NzkzYzYtMTc1Yy00ZjRjLWFmNGQtZjBkMDZkNmQyMTQ4%40thread.v2%2F0%3Fcontext%3D%257B%2522Tid%2522%253A%25221ebfccd6-7d44-4806-8ffc-bb521f3acc24%2522%252C%2522Oid%2522%253A%2522971571a5-0a3c-4478-b7d9-3de21694c766%2522%252C%2522IsBroadcastMeeting%2522%253Atrue%252C%2522role%2522%253A%2522a%2522%257D%26btype%3Da%26role%3Da%26anon%3Dtrue&amp;type=meetup-join&amp;deeplinkId=82c9df89-cef8-4514-8309-53e2a5d7fcc7&amp;directDl=true&amp;msLaunch=true&amp;enableMobilePage=true&amp;suppressPrompt=true" TargetMode="External"/><Relationship Id="rId76" Type="http://schemas.openxmlformats.org/officeDocument/2006/relationships/hyperlink" Target="https://research.ontariotechu.ca/mitacs-globalink-research-award-gra.php" TargetMode="External"/><Relationship Id="rId141" Type="http://schemas.openxmlformats.org/officeDocument/2006/relationships/hyperlink" Target="https://ccdi.ca/subscribe/" TargetMode="External"/><Relationship Id="rId379" Type="http://schemas.openxmlformats.org/officeDocument/2006/relationships/hyperlink" Target="http://www.phac-aspc.gc.ca/fo-fc/mspphl-pppmvs-eng.php" TargetMode="External"/><Relationship Id="rId7" Type="http://schemas.openxmlformats.org/officeDocument/2006/relationships/endnotes" Target="endnotes.xml"/><Relationship Id="rId183" Type="http://schemas.openxmlformats.org/officeDocument/2006/relationships/hyperlink" Target="mailto:NFRF-FNFR@chairs-chaires.gc.ca" TargetMode="External"/><Relationship Id="rId239" Type="http://schemas.openxmlformats.org/officeDocument/2006/relationships/hyperlink" Target="https://ccv-cvc.ca/indexresearcher-eng.frm" TargetMode="External"/><Relationship Id="rId250" Type="http://schemas.openxmlformats.org/officeDocument/2006/relationships/image" Target="cid:image003.gif@01D9B899.178E2940" TargetMode="External"/><Relationship Id="rId292" Type="http://schemas.openxmlformats.org/officeDocument/2006/relationships/hyperlink" Target="https://sshrcvideo.webex.com/sshrcvideo/j.php?MTID=me0a197253d602c348e4bc074a098e863" TargetMode="External"/><Relationship Id="rId306" Type="http://schemas.openxmlformats.org/officeDocument/2006/relationships/hyperlink" Target="https://ebiz.nserc.ca/nserc_web/nserc_login_e.htm" TargetMode="External"/><Relationship Id="rId45" Type="http://schemas.openxmlformats.org/officeDocument/2006/relationships/hyperlink" Target="https://www.sshrc-crsh.gc.ca/funding-financement/programs-programmes/sustainable_agriculture-agriculture_durable-eng.aspx" TargetMode="External"/><Relationship Id="rId87" Type="http://schemas.openxmlformats.org/officeDocument/2006/relationships/hyperlink" Target="https://www.rbc.com/community-social-impact/apply-for-funding/youth-mental-wellbeing-guidelines.html" TargetMode="External"/><Relationship Id="rId110" Type="http://schemas.openxmlformats.org/officeDocument/2006/relationships/hyperlink" Target="https://cihr-irsc.gc.ca/e/50805.html" TargetMode="External"/><Relationship Id="rId348" Type="http://schemas.openxmlformats.org/officeDocument/2006/relationships/hyperlink" Target="https://www.nserc-crsng.gc.ca/_doc/alliance/Proposal_Template-Alliance_International_Grants_e.docx" TargetMode="External"/><Relationship Id="rId152" Type="http://schemas.openxmlformats.org/officeDocument/2006/relationships/hyperlink" Target="https://www.uoguelph.ca/research/alerts/content/nserc-alliance-grants-%E2%80%93-national-security-guidelines-research-partnerships" TargetMode="External"/><Relationship Id="rId194" Type="http://schemas.openxmlformats.org/officeDocument/2006/relationships/hyperlink" Target="https://www.sshrc-crsh.gc.ca/funding-financement/nfrf-fnfr/exploration/2023/guide_NOI-guide_AIPD-eng.aspx" TargetMode="External"/><Relationship Id="rId208" Type="http://schemas.openxmlformats.org/officeDocument/2006/relationships/hyperlink" Target="https://www.sshrc-crsh.gc.ca/funding-financement/nfrf-fnfr/exploration/2023/faq-eng.aspx" TargetMode="External"/><Relationship Id="rId261" Type="http://schemas.openxmlformats.org/officeDocument/2006/relationships/hyperlink" Target="https://meet.google.com/hby-fjfs-bkp" TargetMode="External"/><Relationship Id="rId14" Type="http://schemas.openxmlformats.org/officeDocument/2006/relationships/hyperlink" Target="mailto:internationalchallenges@thebritishacademy.ac.uk" TargetMode="External"/><Relationship Id="rId56" Type="http://schemas.openxmlformats.org/officeDocument/2006/relationships/hyperlink" Target="https://www.sshrc-crsh.gc.ca/funding-financement/programs-programmes/ora/index-eng.aspx" TargetMode="External"/><Relationship Id="rId317" Type="http://schemas.openxmlformats.org/officeDocument/2006/relationships/hyperlink" Target="mailto:alliance_agriculture@nserc-crsng.gc.ca" TargetMode="External"/><Relationship Id="rId359" Type="http://schemas.openxmlformats.org/officeDocument/2006/relationships/hyperlink" Target="https://www.ic.gc.ca/eic/site/063.nsf/eng/h_97955.html" TargetMode="External"/><Relationship Id="rId98" Type="http://schemas.openxmlformats.org/officeDocument/2006/relationships/hyperlink" Target="https://science.gc.ca/eic/site/063.nsf/eng/h_97610.html" TargetMode="External"/><Relationship Id="rId121" Type="http://schemas.openxmlformats.org/officeDocument/2006/relationships/hyperlink" Target="https://www.nserc-crsng.gc.ca/NSERC-CRSNG/EDI/Index_eng.asp" TargetMode="External"/><Relationship Id="rId163" Type="http://schemas.openxmlformats.org/officeDocument/2006/relationships/hyperlink" Target="https://guides.library.ontariotechu.ca/rdm" TargetMode="External"/><Relationship Id="rId219" Type="http://schemas.openxmlformats.org/officeDocument/2006/relationships/hyperlink" Target="https://gsap-pasb2.nserc-crsng.gc.ca/sites/5000/L3000/P001.aspx" TargetMode="External"/><Relationship Id="rId370" Type="http://schemas.openxmlformats.org/officeDocument/2006/relationships/hyperlink" Target="http://www.phac-aspc.gc.ca/fo-fc/mspphl-pppmvs_s10-eng.php" TargetMode="External"/><Relationship Id="rId230" Type="http://schemas.openxmlformats.org/officeDocument/2006/relationships/hyperlink" Target="mailto:grantsadministration@nserc-crsng.gc.ca" TargetMode="External"/><Relationship Id="rId25" Type="http://schemas.openxmlformats.org/officeDocument/2006/relationships/hyperlink" Target="https://www.canada.ca/en/department-national-defence/programs/defence-ideas/element/sandboxes/challenge/counter-uncrewed-aerial-systems-concept-development.html?utm_campaign=dnd-mdn-cuas-23-24&amp;utm_medium=eml&amp;utm_source=innovator-message&amp;utm_content=website-fr-230907" TargetMode="External"/><Relationship Id="rId67" Type="http://schemas.openxmlformats.org/officeDocument/2006/relationships/hyperlink" Target="mailto:Felipe.Rubio@ontariotechu.ca" TargetMode="External"/><Relationship Id="rId272" Type="http://schemas.openxmlformats.org/officeDocument/2006/relationships/hyperlink" Target="mailto:partnershipdevelopment@sshrc-crsh.gc.ca" TargetMode="External"/><Relationship Id="rId328"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32" Type="http://schemas.openxmlformats.org/officeDocument/2006/relationships/hyperlink" Target="https://www.nserc-crsng.gc.ca/NSERC-CRSNG/Policies-Politiques/EDI_guidance-Conseils_EDI_eng.asp" TargetMode="External"/><Relationship Id="rId174" Type="http://schemas.openxmlformats.org/officeDocument/2006/relationships/hyperlink" Target="https://www.sshrc-crsh.gc.ca/funding-financement/nfrf-fnfr/CRDC_Web_EF.xlsx" TargetMode="External"/><Relationship Id="rId381" Type="http://schemas.openxmlformats.org/officeDocument/2006/relationships/hyperlink" Target="http://www.phac-aspc.gc.ca/fo-fc/mspphl-pppmvs-eng.php" TargetMode="External"/><Relationship Id="rId241" Type="http://schemas.openxmlformats.org/officeDocument/2006/relationships/hyperlink" Target="https://www.bankofcanada.ca/rates/exchange/monthly-exchange-rates/" TargetMode="External"/><Relationship Id="rId36" Type="http://schemas.openxmlformats.org/officeDocument/2006/relationships/hyperlink" Target="https://www.sshrc-crsh.gc.ca/funding-financement/nfrf-fnfr/exploration/2023/competition-concours-eng.aspx" TargetMode="External"/><Relationship Id="rId283" Type="http://schemas.openxmlformats.org/officeDocument/2006/relationships/hyperlink" Target="https://www.sshrc-crsh.gc.ca/funding-financement/programs-programmes/definitions-eng.aspx" TargetMode="External"/><Relationship Id="rId339"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78"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101" Type="http://schemas.openxmlformats.org/officeDocument/2006/relationships/hyperlink" Target="https://www.sshrc-crsh.gc.ca/funding-financement/nfrf-fnfr/stories-histoires-eng.aspx" TargetMode="External"/><Relationship Id="rId143" Type="http://schemas.openxmlformats.org/officeDocument/2006/relationships/hyperlink" Target="mailto:kr@ccdi.ca" TargetMode="External"/><Relationship Id="rId185" Type="http://schemas.openxmlformats.org/officeDocument/2006/relationships/hyperlink" Target="mailto:ewa.stewart@ontariotechu.ca" TargetMode="External"/><Relationship Id="rId350" Type="http://schemas.openxmlformats.org/officeDocument/2006/relationships/hyperlink" Target="https://ebiz.nserc.ca/nserc_web/nserc_login_e.htm" TargetMode="External"/><Relationship Id="rId9" Type="http://schemas.openxmlformats.org/officeDocument/2006/relationships/hyperlink" Target="https://www.nserc-crsng.gc.ca/Innovate-Innover/alliance-alliance/index_eng.asp" TargetMode="External"/><Relationship Id="rId210" Type="http://schemas.openxmlformats.org/officeDocument/2006/relationships/hyperlink" Target="https://track.smtpsendemail.com/9079200/c?p=kALvQaLlXgwLJ7SMMp2oF0V8hv_JYaGH8F4nwln-Igrb0I8Dtk4s6TPcBWgfDDQ5-XwtMRJnqAuplGSZiFLKrivpMgW1s_FoIYUThOzpjLQc6HjZ9GPG6Ph8TioneMr7nmbIGgoAa7a8_bBjD3OxqJxIgARE9Qu0aJSuJjXxX-nceR1pHlTFszdkmbc6POg0cPWIYZ_pFc6BeM6TnRRM8MVmD5Jh8zMTsEnGcXMb1rXmDCDvU5mrncFbIO34waT8" TargetMode="External"/><Relationship Id="rId252" Type="http://schemas.openxmlformats.org/officeDocument/2006/relationships/hyperlink" Target="https://tinyurl.com/9yxut6sz" TargetMode="External"/><Relationship Id="rId294" Type="http://schemas.openxmlformats.org/officeDocument/2006/relationships/hyperlink" Target="https://www.sshrc-crsh.gc.ca/funding-financement/instructions/pdg-sdp/applicant-candidat-eng.aspx" TargetMode="External"/><Relationship Id="rId308" Type="http://schemas.openxmlformats.org/officeDocument/2006/relationships/hyperlink" Target="https://ebiz.nserc.ca/nserc_web/nserc_login_e.htm" TargetMode="External"/><Relationship Id="rId47" Type="http://schemas.openxmlformats.org/officeDocument/2006/relationships/hyperlink" Target="https://www.mohawkcollege.ca/college-student-success-innovation-centre/cssic-research-fellowship/application-instructions" TargetMode="External"/><Relationship Id="rId68" Type="http://schemas.openxmlformats.org/officeDocument/2006/relationships/hyperlink" Target="https://www.oshawa.ca/en/business-development/teachingcity-oshawa.aspx" TargetMode="External"/><Relationship Id="rId89" Type="http://schemas.openxmlformats.org/officeDocument/2006/relationships/hyperlink" Target="https://ic-impacts.com/call-for-proposal/innovative-demonstration-initiative/" TargetMode="External"/><Relationship Id="rId112" Type="http://schemas.openxmlformats.org/officeDocument/2006/relationships/hyperlink" Target="https://cihr-irsc.gc.ca/e/51917.html" TargetMode="External"/><Relationship Id="rId133" Type="http://schemas.openxmlformats.org/officeDocument/2006/relationships/hyperlink" Target="https://cihr-irsc.gc.ca/e/50238.html" TargetMode="External"/><Relationship Id="rId154" Type="http://schemas.openxmlformats.org/officeDocument/2006/relationships/hyperlink" Target="https://www.nserc-crsng.gc.ca/Innovate-Innover/alliance-alliance/faq-faq_eng.asp" TargetMode="External"/><Relationship Id="rId175" Type="http://schemas.openxmlformats.org/officeDocument/2006/relationships/hyperlink" Target="https://www.statcan.gc.ca/en/subjects/standard/crdc/2020v1/index" TargetMode="External"/><Relationship Id="rId340"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361" Type="http://schemas.openxmlformats.org/officeDocument/2006/relationships/hyperlink" Target="https://www.oc-innovation.ca/programs/voucher-for-innovation-and-productivity-vip/" TargetMode="External"/><Relationship Id="rId196" Type="http://schemas.openxmlformats.org/officeDocument/2006/relationships/hyperlink" Target="https://www.sshrc-crsh.gc.ca/funding-financement/nfrf-fnfr/edi-eng.aspx" TargetMode="External"/><Relationship Id="rId200" Type="http://schemas.openxmlformats.org/officeDocument/2006/relationships/hyperlink" Target="mailto:raluca.dubrowski@ontariotechu.ca" TargetMode="External"/><Relationship Id="rId382" Type="http://schemas.openxmlformats.org/officeDocument/2006/relationships/hyperlink" Target="http://www.phac-aspc.gc.ca/fo-fc/mspphl-pppmvs_s10-eng.php" TargetMode="External"/><Relationship Id="rId16" Type="http://schemas.openxmlformats.org/officeDocument/2006/relationships/hyperlink" Target="https://www.nserc-crsng.gc.ca/Professors-Professeurs/RPP-PP/I2I-Innov_eng.asp" TargetMode="External"/><Relationship Id="rId221" Type="http://schemas.openxmlformats.org/officeDocument/2006/relationships/hyperlink" Target="https://www.nserc-crsng.gc.ca/_doc/Tri-Agency/TAFAG/Grant_Amendment_Form_e.pdf" TargetMode="External"/><Relationship Id="rId242" Type="http://schemas.openxmlformats.org/officeDocument/2006/relationships/hyperlink" Target="https://www.bankofcanada.ca/rates/exchange/monthly-exchange-rates/" TargetMode="External"/><Relationship Id="rId263" Type="http://schemas.openxmlformats.org/officeDocument/2006/relationships/hyperlink" Target="https://tinyurl.com/mr3a2jpz" TargetMode="External"/><Relationship Id="rId284" Type="http://schemas.openxmlformats.org/officeDocument/2006/relationships/hyperlink" Target="https://www.sshrc-crsh.gc.ca/funding-financement/programs-programmes/definitions-eng.aspx" TargetMode="External"/><Relationship Id="rId319" Type="http://schemas.openxmlformats.org/officeDocument/2006/relationships/hyperlink" Target="https://www.mitacs.ca/en/programs/accelerate" TargetMode="External"/><Relationship Id="rId37" Type="http://schemas.openxmlformats.org/officeDocument/2006/relationships/hyperlink" Target="https://www.researchnet-recherchenet.ca/rnr16/vwOpprtntyDtls.do?prog=3984&amp;view=currentOpps&amp;org=CIHR&amp;type=EXACT&amp;resultCount=25&amp;sort=program&amp;next=1&amp;all=1&amp;masterList=true" TargetMode="External"/><Relationship Id="rId58" Type="http://schemas.openxmlformats.org/officeDocument/2006/relationships/hyperlink" Target="https://www.researchnet-recherchenet.ca/rnr16/vwOpprtntyDtls.do?prog=3892&amp;view=currentOpps&amp;org=CIHR&amp;type=EXACT&amp;resultCount=25&amp;sort=program&amp;next=1&amp;all=1&amp;masterList=true" TargetMode="External"/><Relationship Id="rId79" Type="http://schemas.openxmlformats.org/officeDocument/2006/relationships/hyperlink" Target="https://www.nserc-crsng.gc.ca/Innovate-Innover/NSERC-Alliance-Mitacs_eng.asp" TargetMode="External"/><Relationship Id="rId102" Type="http://schemas.openxmlformats.org/officeDocument/2006/relationships/hyperlink" Target="https://www.sshrc-crsh.gc.ca/news_room-salle_de_presse/index-eng.aspx" TargetMode="External"/><Relationship Id="rId123" Type="http://schemas.openxmlformats.org/officeDocument/2006/relationships/hyperlink" Target="https://www.nserc-crsng.gc.ca/innovate-innover/alliance-alliance/edi_training-edi_formation_eng.asp" TargetMode="External"/><Relationship Id="rId144" Type="http://schemas.openxmlformats.org/officeDocument/2006/relationships/hyperlink" Target="https://ccdi.ca/event-calendar/?category=Webinars" TargetMode="External"/><Relationship Id="rId330"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90" Type="http://schemas.openxmlformats.org/officeDocument/2006/relationships/hyperlink" Target="https://www.canada.ca/en/public-health/services/funding-opportunities/multi-sectoral-partnerships-promote-healthy-living-prevent-chronic-disease.html" TargetMode="External"/><Relationship Id="rId165" Type="http://schemas.openxmlformats.org/officeDocument/2006/relationships/hyperlink" Target="mailto:kaelan.caspary@ontariotechu.ca" TargetMode="External"/><Relationship Id="rId186" Type="http://schemas.openxmlformats.org/officeDocument/2006/relationships/hyperlink" Target="mailto:raluca.dubrowski@ontariotechu.ca" TargetMode="External"/><Relationship Id="rId351" Type="http://schemas.openxmlformats.org/officeDocument/2006/relationships/hyperlink" Target="https://www.nserc-crsng.gc.ca/Innovate-Innover/AllianceInternational-AllianceInternational/index_eng.asp" TargetMode="External"/><Relationship Id="rId372" Type="http://schemas.openxmlformats.org/officeDocument/2006/relationships/hyperlink" Target="http://www.phac-aspc.gc.ca/hp-ps/hl-mvs/hlu-umvs/hlfund-fondspmvs-eng.php" TargetMode="External"/><Relationship Id="rId211" Type="http://schemas.openxmlformats.org/officeDocument/2006/relationships/hyperlink" Target="mailto:openaccess@sshrc-crsh.gc.ca" TargetMode="External"/><Relationship Id="rId232" Type="http://schemas.openxmlformats.org/officeDocument/2006/relationships/hyperlink" Target="https://www.cihr-irsc.gc.ca/e/53189.html" TargetMode="External"/><Relationship Id="rId253" Type="http://schemas.openxmlformats.org/officeDocument/2006/relationships/hyperlink" Target="https://www.youtube.com/playlist?list=PL6ox0GB7vXYnVnGUKq96dmP9_mCos23IR" TargetMode="External"/><Relationship Id="rId274" Type="http://schemas.openxmlformats.org/officeDocument/2006/relationships/hyperlink" Target="https://www.sshrc-crsh.gc.ca/funding-financement/programs-programmes/definitions-eng.aspx" TargetMode="External"/><Relationship Id="rId295" Type="http://schemas.openxmlformats.org/officeDocument/2006/relationships/hyperlink" Target="https://www.sshrc-crsh.gc.ca/about-au_sujet/partnerships-partenariats/toolkit-trouse_d-information-eng.aspx" TargetMode="External"/><Relationship Id="rId309" Type="http://schemas.openxmlformats.org/officeDocument/2006/relationships/hyperlink" Target="https://www.nserc-crsng.gc.ca/OnlineServices-ServicesEnLigne/instructions/101/alliance_eng.asp" TargetMode="External"/><Relationship Id="rId27" Type="http://schemas.openxmlformats.org/officeDocument/2006/relationships/hyperlink" Target="https://www.canada.ca/en/environment-climate-change/services/environmental-funding/climate-hydrotechnical-science-funding.html" TargetMode="External"/><Relationship Id="rId48" Type="http://schemas.openxmlformats.org/officeDocument/2006/relationships/hyperlink" Target="https://www.nserc-crsng.gc.ca/professors-professeurs/rtii-oiri/rti-oir_eng.asp" TargetMode="External"/><Relationship Id="rId69" Type="http://schemas.openxmlformats.org/officeDocument/2006/relationships/hyperlink" Target="mailto:Felipe.Rubio@ontariotechu.ca" TargetMode="External"/><Relationship Id="rId113" Type="http://schemas.openxmlformats.org/officeDocument/2006/relationships/hyperlink" Target="https://www.researchnet-recherchenet.ca/rnr16/search.do?fodAgency=CIHR&amp;fodLanguage=E&amp;all=1&amp;search=true&amp;org=CIHR&amp;sort=program&amp;masterList=true&amp;view=currentOpps" TargetMode="External"/><Relationship Id="rId134" Type="http://schemas.openxmlformats.org/officeDocument/2006/relationships/hyperlink" Target="https://cihr-irsc.gc.ca/e/50836.html" TargetMode="External"/><Relationship Id="rId320" Type="http://schemas.openxmlformats.org/officeDocument/2006/relationships/hyperlink" Target="mailto:hmckay@mitacs.ca" TargetMode="External"/><Relationship Id="rId80" Type="http://schemas.openxmlformats.org/officeDocument/2006/relationships/hyperlink" Target="https://research.cisco.com/research-grants/RFP-21-05" TargetMode="External"/><Relationship Id="rId155" Type="http://schemas.openxmlformats.org/officeDocument/2006/relationships/hyperlink" Target="https://www.nserc-crsng.gc.ca/_doc/alliance/ApplicationChecklist_e.pdf" TargetMode="External"/><Relationship Id="rId176" Type="http://schemas.openxmlformats.org/officeDocument/2006/relationships/hyperlink" Target="https://www.sshrc-crsh.gc.ca/funding-financement/nfrf-fnfr/transformation/2024/guide_NOI-guide_AIPD-eng.aspx" TargetMode="External"/><Relationship Id="rId197" Type="http://schemas.openxmlformats.org/officeDocument/2006/relationships/hyperlink" Target="https://www.sshrc-crsh.gc.ca/funding-financement/nfrf-fnfr/exploration/2023/merit_indicators-indicateurs_du_merite-eng.aspx" TargetMode="External"/><Relationship Id="rId341"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362" Type="http://schemas.openxmlformats.org/officeDocument/2006/relationships/hyperlink" Target="https://www.nserc-crsng.gc.ca/onlineservices-servicesenligne/index_eng.asp" TargetMode="External"/><Relationship Id="rId383" Type="http://schemas.openxmlformats.org/officeDocument/2006/relationships/footer" Target="footer1.xml"/><Relationship Id="rId201" Type="http://schemas.openxmlformats.org/officeDocument/2006/relationships/hyperlink" Target="https://www.sshrc-crsh.gc.ca/funding-financement/nfrf-fnfr/exploration/2022/competition-concours-eng.aspx" TargetMode="External"/><Relationship Id="rId222" Type="http://schemas.openxmlformats.org/officeDocument/2006/relationships/hyperlink" Target="https://www.nserc-crsng.gc.ca/InterAgency-Interorganismes/TAFA-AFTO/guide-guide_eng.asp" TargetMode="External"/><Relationship Id="rId243" Type="http://schemas.openxmlformats.org/officeDocument/2006/relationships/hyperlink" Target="mailto:Ewa.stewart@ontariotechu.ca" TargetMode="External"/><Relationship Id="rId264" Type="http://schemas.openxmlformats.org/officeDocument/2006/relationships/hyperlink" Target="https://tinyurl.com/msbefkxk" TargetMode="External"/><Relationship Id="rId285" Type="http://schemas.openxmlformats.org/officeDocument/2006/relationships/hyperlink" Target="https://www.sshrc-crsh.gc.ca/funding-financement/programs-programmes/definitions-eng.aspx" TargetMode="External"/><Relationship Id="rId17" Type="http://schemas.openxmlformats.org/officeDocument/2006/relationships/hyperlink" Target="mailto:wkosiba@torontomu.ca" TargetMode="External"/><Relationship Id="rId38" Type="http://schemas.openxmlformats.org/officeDocument/2006/relationships/hyperlink" Target="https://www.sshrc-crsh.gc.ca/funding-financement/nfrf-fnfr/transformation/2024/competition-concours-eng.aspx" TargetMode="External"/><Relationship Id="rId59" Type="http://schemas.openxmlformats.org/officeDocument/2006/relationships/hyperlink" Target="https://www.sshrc-crsh.gc.ca/funding-financement/programs-programmes/partnership_development_grants-subventions_partenariat_developpement-eng.aspx" TargetMode="External"/><Relationship Id="rId103" Type="http://schemas.openxmlformats.org/officeDocument/2006/relationships/hyperlink" Target="https://www.sshrc-crsh.gc.ca/news_room-salle_de_presse/covid-19-eng.aspx" TargetMode="External"/><Relationship Id="rId124" Type="http://schemas.openxmlformats.org/officeDocument/2006/relationships/hyperlink" Target="https://www.sshrc-crsh.gc.ca/funding-financement/nfrf-fnfr/edi-eng.aspx" TargetMode="External"/><Relationship Id="rId310" Type="http://schemas.openxmlformats.org/officeDocument/2006/relationships/hyperlink" Target="https://www.nserc-crsng.gc.ca/_doc/alliance/Proposal_Template-Alliance_Grants_e.docx" TargetMode="External"/><Relationship Id="rId70" Type="http://schemas.openxmlformats.org/officeDocument/2006/relationships/hyperlink" Target="https://www.nserc-crsng.gc.ca/innovate-innover/alliance-alliance/index_eng.asp" TargetMode="External"/><Relationship Id="rId91" Type="http://schemas.openxmlformats.org/officeDocument/2006/relationships/hyperlink" Target="https://www.soscip.org/soscip-application-guide/" TargetMode="External"/><Relationship Id="rId145" Type="http://schemas.openxmlformats.org/officeDocument/2006/relationships/hyperlink" Target="https://science.gc.ca/eic/site/063.nsf/eng/h_98256.html" TargetMode="External"/><Relationship Id="rId166" Type="http://schemas.openxmlformats.org/officeDocument/2006/relationships/hyperlink" Target="https://guides.library.ontariotechu.ca/prf.php?account_id=144203" TargetMode="External"/><Relationship Id="rId187" Type="http://schemas.openxmlformats.org/officeDocument/2006/relationships/hyperlink" Target="https://www.sshrc-crsh.gc.ca/funding-financement/nfrf-fnfr/transformation/2024/competition-concours-eng.aspx" TargetMode="External"/><Relationship Id="rId331"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352" Type="http://schemas.openxmlformats.org/officeDocument/2006/relationships/hyperlink" Target="mailto:allianceinternational@nserc-crsng.gc.ca" TargetMode="External"/><Relationship Id="rId373" Type="http://schemas.openxmlformats.org/officeDocument/2006/relationships/hyperlink" Target="http://www.phac-aspc.gc.ca/cd-mc/diabetes-diabete/strategy_funding-strategie_finance-eng.php" TargetMode="External"/><Relationship Id="rId1" Type="http://schemas.openxmlformats.org/officeDocument/2006/relationships/customXml" Target="../customXml/item1.xml"/><Relationship Id="rId212" Type="http://schemas.openxmlformats.org/officeDocument/2006/relationships/hyperlink" Target="https://www.jst.go.jp/inter/aspire/en/program_e/announce_e/announce_aspire2023_e.html" TargetMode="External"/><Relationship Id="rId233" Type="http://schemas.openxmlformats.org/officeDocument/2006/relationships/hyperlink" Target="mailto:college@cihr-irsc.gc.ca" TargetMode="External"/><Relationship Id="rId254" Type="http://schemas.openxmlformats.org/officeDocument/2006/relationships/hyperlink" Target="https://www.nserc-crsng.gc.ca/_doc/Professors-Professeurs/RTIFAQ-OIRFAQ_e.pdf" TargetMode="External"/><Relationship Id="rId28" Type="http://schemas.openxmlformats.org/officeDocument/2006/relationships/hyperlink" Target="https://www.amazon.science/research-awards/call-for-proposals" TargetMode="External"/><Relationship Id="rId49" Type="http://schemas.openxmlformats.org/officeDocument/2006/relationships/hyperlink" Target="https://www.nserc-crsng.gc.ca/Innovate-Innover/alliance_quantum-alliance_quantique/index_eng.asp" TargetMode="External"/><Relationship Id="rId114" Type="http://schemas.openxmlformats.org/officeDocument/2006/relationships/hyperlink" Target="https://cihr-irsc.gc.ca/e/52820.html" TargetMode="External"/><Relationship Id="rId275" Type="http://schemas.openxmlformats.org/officeDocument/2006/relationships/hyperlink" Target="https://www.sshrc-crsh.gc.ca/funding-financement/programs-programmes/definitions-eng.aspx" TargetMode="External"/><Relationship Id="rId296" Type="http://schemas.openxmlformats.org/officeDocument/2006/relationships/hyperlink" Target="http://www.sshrc-crsh.gc.ca/funding-financement/policies-politiques/effective_research_training-formation_en_recherche_efficace-eng.aspx" TargetMode="External"/><Relationship Id="rId300" Type="http://schemas.openxmlformats.org/officeDocument/2006/relationships/hyperlink" Target="mailto:Ewa.stewart@ontariotechu.ca" TargetMode="External"/><Relationship Id="rId60" Type="http://schemas.openxmlformats.org/officeDocument/2006/relationships/hyperlink" Target="mailto:ewa.stewart@ontariotechu.ca" TargetMode="External"/><Relationship Id="rId81" Type="http://schemas.openxmlformats.org/officeDocument/2006/relationships/hyperlink" Target="https://www.asc-csa.gc.ca/eng/funding-programs/programs/default.asp" TargetMode="External"/><Relationship Id="rId135" Type="http://schemas.openxmlformats.org/officeDocument/2006/relationships/hyperlink" Target="https://www.sshrc-crsh.gc.ca/funding-financement/apply-demande/guides/partnership_edi_guide-partenariats_guide_edi-eng.aspx" TargetMode="External"/><Relationship Id="rId156" Type="http://schemas.openxmlformats.org/officeDocument/2006/relationships/hyperlink" Target="https://www.nserc-crsng.gc.ca/Innovate-Innover/alliance-alliance/faq-faq_eng.asp" TargetMode="External"/><Relationship Id="rId177" Type="http://schemas.openxmlformats.org/officeDocument/2006/relationships/hyperlink" Target="https://www.sshrc-crsh.gc.ca/funding-financement/nfrf-fnfr/transformation/2024/guide_LOI-guide_LI-eng.aspx" TargetMode="External"/><Relationship Id="rId198" Type="http://schemas.openxmlformats.org/officeDocument/2006/relationships/hyperlink" Target="https://www.sshrc-crsh.gc.ca/funding-financement/nfrf-fnfr/exploration/2023/faq-eng.aspx" TargetMode="External"/><Relationship Id="rId321"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342"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363" Type="http://schemas.openxmlformats.org/officeDocument/2006/relationships/hyperlink" Target="https://www.nserc-crsng.gc.ca/OnlineServices-ServicesEnLigne/instructions/101/alliance_eng.asp" TargetMode="External"/><Relationship Id="rId384" Type="http://schemas.openxmlformats.org/officeDocument/2006/relationships/header" Target="header1.xml"/><Relationship Id="rId202" Type="http://schemas.openxmlformats.org/officeDocument/2006/relationships/hyperlink" Target="https://www.sshrc-crsh.gc.ca/funding-financement/nfrf-fnfr/exploration/2022/competition-concours-eng.aspx" TargetMode="External"/><Relationship Id="rId223" Type="http://schemas.openxmlformats.org/officeDocument/2006/relationships/hyperlink" Target="https://www.nserc-crsng.gc.ca/_doc/Tri-Agency/TAFAG/Grant_Amendment_Form_e.pdf" TargetMode="External"/><Relationship Id="rId244" Type="http://schemas.openxmlformats.org/officeDocument/2006/relationships/hyperlink" Target="mailto:resgrant@nserc-crsng.gc.ca" TargetMode="External"/><Relationship Id="rId18" Type="http://schemas.openxmlformats.org/officeDocument/2006/relationships/hyperlink" Target="https://www.sshrc-crsh.gc.ca/funding-financement/nfrf-fnfr/exploration/exploration-eng.aspx" TargetMode="External"/><Relationship Id="rId39" Type="http://schemas.openxmlformats.org/officeDocument/2006/relationships/hyperlink" Target="https://www.researchnet-recherchenet.ca/rnr16/vwOpprtntyDtls.do?prog=3981&amp;view=currentOpps&amp;org=CIHR&amp;type=EXACT&amp;resultCount=25&amp;sort=program&amp;next=1&amp;all=1&amp;masterList=true" TargetMode="External"/><Relationship Id="rId265" Type="http://schemas.openxmlformats.org/officeDocument/2006/relationships/hyperlink" Target="https://tinyurl.com/yc3ywwjv" TargetMode="External"/><Relationship Id="rId286" Type="http://schemas.openxmlformats.org/officeDocument/2006/relationships/hyperlink" Target="https://www.sshrc-crsh.gc.ca/about-au_sujet/policies-politiques/statements-enonces/institutional_eligibility-admissibilite_etablissements-eng.aspx" TargetMode="External"/><Relationship Id="rId50" Type="http://schemas.openxmlformats.org/officeDocument/2006/relationships/hyperlink" Target="https://img03.en25.com/Web/TheRaymondCorporation/%7Bd7ea8263-0995-446b-8a21-0b9d33eb72fd%7D_URP_Overview_2023.pdf" TargetMode="External"/><Relationship Id="rId104" Type="http://schemas.openxmlformats.org/officeDocument/2006/relationships/hyperlink" Target="https://www.sshrc-crsh.gc.ca/funding-financement/forms-formulaires/index-eng.aspx" TargetMode="External"/><Relationship Id="rId125" Type="http://schemas.openxmlformats.org/officeDocument/2006/relationships/hyperlink" Target="https://www.sshrc-crsh.gc.ca/funding-financement/apply-demande/guides/partnership_edi_guide-partenariats_guide_edi-eng.aspx" TargetMode="External"/><Relationship Id="rId146" Type="http://schemas.openxmlformats.org/officeDocument/2006/relationships/hyperlink" Target="https://www.ic.gc.ca/eic/site/063.nsf/eng/h_98090.html" TargetMode="External"/><Relationship Id="rId167" Type="http://schemas.openxmlformats.org/officeDocument/2006/relationships/hyperlink" Target="http://contact-us.mitacs.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_MDA" TargetMode="External"/><Relationship Id="rId188" Type="http://schemas.openxmlformats.org/officeDocument/2006/relationships/hyperlink" Target="https://www.sshrc-crsh.gc.ca/funding-financement/nfrf-fnfr/transformation/2024/guide_NOI-guide_AIPD-eng.aspx" TargetMode="External"/><Relationship Id="rId311" Type="http://schemas.openxmlformats.org/officeDocument/2006/relationships/hyperlink" Target="https://www.nserc-crsng.gc.ca/OnlineServices-ServicesEnLigne/instructions/100/100A_eng.asp" TargetMode="External"/><Relationship Id="rId332"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353" Type="http://schemas.openxmlformats.org/officeDocument/2006/relationships/hyperlink" Target="http://www.science.gc.ca/eic/site/063.nsf/eng/h_FEE7261A.html?OpenDocument" TargetMode="External"/><Relationship Id="rId374" Type="http://schemas.openxmlformats.org/officeDocument/2006/relationships/hyperlink" Target="http://www.phac-aspc.gc.ca/cd-mc/funding-hlcd-mvsmc-eng.php" TargetMode="External"/><Relationship Id="rId71" Type="http://schemas.openxmlformats.org/officeDocument/2006/relationships/hyperlink" Target="https://www.nserc-crsng.gc.ca/Innovate-Innover/AllianceInternational-AllianceInternational/index_eng.asp" TargetMode="External"/><Relationship Id="rId92" Type="http://schemas.openxmlformats.org/officeDocument/2006/relationships/hyperlink" Target="https://www.maxbell.org/apply-for-funding/" TargetMode="External"/><Relationship Id="rId213" Type="http://schemas.openxmlformats.org/officeDocument/2006/relationships/hyperlink" Target="mailto:aspire@jst.go.jp" TargetMode="External"/><Relationship Id="rId234" Type="http://schemas.openxmlformats.org/officeDocument/2006/relationships/hyperlink" Target="mailto:ewa.stewart@ontariotechu.ca" TargetMode="External"/><Relationship Id="rId2" Type="http://schemas.openxmlformats.org/officeDocument/2006/relationships/numbering" Target="numbering.xml"/><Relationship Id="rId29" Type="http://schemas.openxmlformats.org/officeDocument/2006/relationships/hyperlink" Target="https://canadianchiropracticresearchfoundation.ca/research-request-for-proposal/" TargetMode="External"/><Relationship Id="rId255" Type="http://schemas.openxmlformats.org/officeDocument/2006/relationships/hyperlink" Target="https://www.nserc-crsng.gc.ca/NSERC-CRSNG/Policies-Politiques/assessment_of_contributions-evaluation_des_contributions_eng.asp" TargetMode="External"/><Relationship Id="rId276" Type="http://schemas.openxmlformats.org/officeDocument/2006/relationships/hyperlink" Target="https://www.sshrc-crsh.gc.ca/funding-financement/programs-programmes/definitions-eng.aspx" TargetMode="External"/><Relationship Id="rId297" Type="http://schemas.openxmlformats.org/officeDocument/2006/relationships/hyperlink" Target="http://www.sshrc-crsh.gc.ca/funding-financement/policies-politiques/knowledge_mobilisation-mobilisation_des_connaissances-eng.aspx" TargetMode="External"/><Relationship Id="rId40" Type="http://schemas.openxmlformats.org/officeDocument/2006/relationships/hyperlink" Target="https://www.nserc-crsng.gc.ca/Innovate-Innover/AllianceMissions-MissionsAlliance/CFP-ADP/CMR-RSLMC/Index_eng.asp" TargetMode="External"/><Relationship Id="rId115" Type="http://schemas.openxmlformats.org/officeDocument/2006/relationships/hyperlink" Target="https://cihr-irsc.gc.ca/e/42405.html" TargetMode="External"/><Relationship Id="rId136" Type="http://schemas.openxmlformats.org/officeDocument/2006/relationships/hyperlink" Target="https://www.sshrc-crsh.gc.ca/about-au_sujet/edi/index-eng.aspx" TargetMode="External"/><Relationship Id="rId157" Type="http://schemas.openxmlformats.org/officeDocument/2006/relationships/hyperlink" Target="https://www.nserc-crsng.gc.ca/Innovate-Innover/alliance-alliance/faq-faq_eng.asp" TargetMode="External"/><Relationship Id="rId178" Type="http://schemas.openxmlformats.org/officeDocument/2006/relationships/hyperlink" Target="https://www.sshrc-crsh.gc.ca/funding-financement/nfrf-fnfr/edi-eng.aspx" TargetMode="External"/><Relationship Id="rId301" Type="http://schemas.openxmlformats.org/officeDocument/2006/relationships/hyperlink" Target="mailto:partnershipdevelopment@sshrc-crsh.gc.ca" TargetMode="External"/><Relationship Id="rId322"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343"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364" Type="http://schemas.openxmlformats.org/officeDocument/2006/relationships/hyperlink" Target="https://www.nserc-crsng.gc.ca/OnlineServices-ServicesEnLigne/instructions/100/100A_eng.asp" TargetMode="External"/><Relationship Id="rId61" Type="http://schemas.openxmlformats.org/officeDocument/2006/relationships/hyperlink" Target="https://www.spencer.org/grant_types/research-practice-partnerships" TargetMode="External"/><Relationship Id="rId82" Type="http://schemas.openxmlformats.org/officeDocument/2006/relationships/hyperlink" Target="https://www.canada.ca/en/department-national-defence/programs/defence-ideas/current-opportunities.html" TargetMode="External"/><Relationship Id="rId199" Type="http://schemas.openxmlformats.org/officeDocument/2006/relationships/hyperlink" Target="mailto:NFRF-FNFR@chairs-chaires.gc.ca" TargetMode="External"/><Relationship Id="rId203" Type="http://schemas.openxmlformats.org/officeDocument/2006/relationships/hyperlink" Target="https://www.sshrc-crsh.gc.ca/funding-financement/nfrf-fnfr/exploration/2022/competition-concours-eng.aspx" TargetMode="External"/><Relationship Id="rId385" Type="http://schemas.openxmlformats.org/officeDocument/2006/relationships/fontTable" Target="fontTable.xml"/><Relationship Id="rId19" Type="http://schemas.openxmlformats.org/officeDocument/2006/relationships/hyperlink" Target="https://www.sshrc-crsh.gc.ca/funding-financement/nfrf-fnfr/transformation/2024/competition-concours-eng.aspx" TargetMode="External"/><Relationship Id="rId224" Type="http://schemas.openxmlformats.org/officeDocument/2006/relationships/hyperlink" Target="https://www.nserc-crsng.gc.ca/InterAgency-Interorganismes/TAFA-AFTO/guide-guide_eng.asp" TargetMode="External"/><Relationship Id="rId245" Type="http://schemas.openxmlformats.org/officeDocument/2006/relationships/hyperlink" Target="mailto:webapp@nserc-crsng.gc.ca" TargetMode="External"/><Relationship Id="rId266" Type="http://schemas.openxmlformats.org/officeDocument/2006/relationships/hyperlink" Target="mailto:ewa.stewart@ontariotechu.ca" TargetMode="External"/><Relationship Id="rId287" Type="http://schemas.openxmlformats.org/officeDocument/2006/relationships/hyperlink" Target="https://www.sshrc-crsh.gc.ca/funding-financement/programs-programmes/definitions-eng.aspx" TargetMode="External"/><Relationship Id="rId30" Type="http://schemas.openxmlformats.org/officeDocument/2006/relationships/hyperlink" Target="https://www.mitacs.ca/en/programs/globalink/globalink-thematic-call?_cldee=wbnN1alORnjFZMXcKL9S-X2fYiITGUHMPJ69CiTcM-tEvbce1CN98aevWt72h2fb&amp;recipientid=contact-68dfc0365baceb118236000d3ae8b563-1c4a478301cb4be493bdc3946813b3e5&amp;utm_source=ClickDimensions&amp;utm_medium=email&amp;utm_campaign=Calls%20for%20Proposals&amp;esid=8b663e40-e941-ee11-be6e-0022483c7082" TargetMode="External"/><Relationship Id="rId105" Type="http://schemas.openxmlformats.org/officeDocument/2006/relationships/hyperlink" Target="https://www.sshrc-crsh.gc.ca/funding-financement/index-eng.aspx" TargetMode="External"/><Relationship Id="rId126" Type="http://schemas.openxmlformats.org/officeDocument/2006/relationships/hyperlink" Target="https://www.sshrc-crsh.gc.ca/about-au_sujet/edi/index-eng.aspx" TargetMode="External"/><Relationship Id="rId147" Type="http://schemas.openxmlformats.org/officeDocument/2006/relationships/hyperlink" Target="https://www.nserc-crsng.gc.ca/innovate-innover/alliance-alliance/index_eng.asp" TargetMode="External"/><Relationship Id="rId168" Type="http://schemas.openxmlformats.org/officeDocument/2006/relationships/image" Target="media/image1.png"/><Relationship Id="rId312" Type="http://schemas.openxmlformats.org/officeDocument/2006/relationships/hyperlink" Target="https://www.nserc-crsng.gc.ca/OnlineServices-ServicesEnLigne/instructions/Alliance_Partner-Alliance_Partenaires_eng.asp" TargetMode="External"/><Relationship Id="rId333"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354" Type="http://schemas.openxmlformats.org/officeDocument/2006/relationships/hyperlink" Target="https://www.nserc-crsng.gc.ca/NSERC-CRSNG/eligibility-admissibilite/faculty-corpsprof_eng.asp" TargetMode="External"/><Relationship Id="rId51" Type="http://schemas.openxmlformats.org/officeDocument/2006/relationships/hyperlink" Target="https://www.nserc-crsng.gc.ca/professors-professeurs/grants-subs/dgigp-psigp_eng.asp" TargetMode="External"/><Relationship Id="rId72" Type="http://schemas.openxmlformats.org/officeDocument/2006/relationships/hyperlink" Target="https://www.mitacs.ca/en/programs/accelerate" TargetMode="External"/><Relationship Id="rId93" Type="http://schemas.openxmlformats.org/officeDocument/2006/relationships/hyperlink" Target="https://shared.ontariotechu.ca/shared/department/research/documents/policies-and-procedure-form/rga-form-e-signatures.docx" TargetMode="External"/><Relationship Id="rId189" Type="http://schemas.openxmlformats.org/officeDocument/2006/relationships/hyperlink" Target="https://www.sshrc-crsh.gc.ca/funding-financement/nfrf-fnfr/transformation/2024/guide_LOI-guide_LI-eng.aspx" TargetMode="External"/><Relationship Id="rId375" Type="http://schemas.openxmlformats.org/officeDocument/2006/relationships/hyperlink" Target="http://www.phac-aspc.gc.ca/cd-mc/cvd-mcv/index-eng.php" TargetMode="External"/><Relationship Id="rId3" Type="http://schemas.openxmlformats.org/officeDocument/2006/relationships/styles" Target="styles.xml"/><Relationship Id="rId214" Type="http://schemas.openxmlformats.org/officeDocument/2006/relationships/hyperlink" Target="http://contact-us.mitacs.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-ST6lfnzAxvvGjy5U0cMg" TargetMode="External"/><Relationship Id="rId235" Type="http://schemas.openxmlformats.org/officeDocument/2006/relationships/hyperlink" Target="mailto:ewa.stewart@ontariotechu.ca" TargetMode="External"/><Relationship Id="rId256" Type="http://schemas.openxmlformats.org/officeDocument/2006/relationships/hyperlink" Target="https://www.nserc-crsng.gc.ca/_doc/Reviewers-Examinateurs/RTI-OIR_eng.pdf" TargetMode="External"/><Relationship Id="rId277" Type="http://schemas.openxmlformats.org/officeDocument/2006/relationships/hyperlink" Target="https://www.sshrc-crsh.gc.ca/funding-financement/programs-programmes/definitions-eng.aspx" TargetMode="External"/><Relationship Id="rId298" Type="http://schemas.openxmlformats.org/officeDocument/2006/relationships/hyperlink" Target="https://www.sshrc-crsh.gc.ca/funding-financement/forms-formulaires/help_forms-aide_formulaires-eng.aspx" TargetMode="External"/><Relationship Id="rId116" Type="http://schemas.openxmlformats.org/officeDocument/2006/relationships/hyperlink" Target="https://cihr-irsc.gc.ca/e/52810.html" TargetMode="External"/><Relationship Id="rId137" Type="http://schemas.openxmlformats.org/officeDocument/2006/relationships/hyperlink" Target="https://www.chairs-chaires.gc.ca/program-programme/equity-equite/best_practices-pratiques_examplaires-eng.aspx" TargetMode="External"/><Relationship Id="rId158" Type="http://schemas.openxmlformats.org/officeDocument/2006/relationships/hyperlink" Target="https://www.nserc-crsng.gc.ca/Innovate-Innover/alliance-alliance/faq-faq_eng.asp" TargetMode="External"/><Relationship Id="rId302" Type="http://schemas.openxmlformats.org/officeDocument/2006/relationships/hyperlink" Target="http://www.sshrc-crsh.gc.ca/funding-financement/apply-demande/resource_centre-centre_de_ressources-eng.aspx" TargetMode="External"/><Relationship Id="rId323"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344"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20" Type="http://schemas.openxmlformats.org/officeDocument/2006/relationships/hyperlink" Target="mailto:ewa.stewart@ontariotechu.ca" TargetMode="External"/><Relationship Id="rId41" Type="http://schemas.openxmlformats.org/officeDocument/2006/relationships/hyperlink" Target="https://www.transatlanticplatform.com/activities/democracy-governance-trust/" TargetMode="External"/><Relationship Id="rId62" Type="http://schemas.openxmlformats.org/officeDocument/2006/relationships/hyperlink" Target="https://www.sshrc-crsh.gc.ca/funding-financement/programs-programmes/partnership_engage_grants-subventions_d_engagement_partenarial-eng.aspx" TargetMode="External"/><Relationship Id="rId83" Type="http://schemas.openxmlformats.org/officeDocument/2006/relationships/hyperlink" Target="https://www.oc-innovation.ca/programs/collaborate-2-commercialize/" TargetMode="External"/><Relationship Id="rId179" Type="http://schemas.openxmlformats.org/officeDocument/2006/relationships/hyperlink" Target="https://www.sshrc-crsh.gc.ca/funding-financement/nfrf-fnfr/transformation/2024/merit_indicators-indicateurs_du_merite-eng.aspx" TargetMode="External"/><Relationship Id="rId365" Type="http://schemas.openxmlformats.org/officeDocument/2006/relationships/hyperlink" Target="https://www.nserc-crsng.gc.ca/OnlineServices-ServicesEnLigne/instructions/Alliance_Partner-Alliance_Partenaires_eng.asp" TargetMode="External"/><Relationship Id="rId386" Type="http://schemas.openxmlformats.org/officeDocument/2006/relationships/theme" Target="theme/theme1.xml"/><Relationship Id="rId190" Type="http://schemas.openxmlformats.org/officeDocument/2006/relationships/hyperlink" Target="https://www.sshrc-crsh.gc.ca/funding-financement/nfrf-fnfr/transformation/2024/merit_indicators-indicateurs_du_merite-eng.aspx" TargetMode="External"/><Relationship Id="rId204" Type="http://schemas.openxmlformats.org/officeDocument/2006/relationships/hyperlink" Target="https://www.sshrc-crsh.gc.ca/funding-financement/nfrf-fnfr/exploration/2022/competition-concours-eng.aspx" TargetMode="External"/><Relationship Id="rId225" Type="http://schemas.openxmlformats.org/officeDocument/2006/relationships/hyperlink" Target="https://www.nserc-crsng.gc.ca/OnlineServices-ServicesEnLigne/pdf/F301_e.pdf" TargetMode="External"/><Relationship Id="rId246" Type="http://schemas.openxmlformats.org/officeDocument/2006/relationships/hyperlink" Target="https://www.nserc-crsng.gc.ca/professors-professeurs/rtii-oiri/rti-oir_eng.asp" TargetMode="External"/><Relationship Id="rId267" Type="http://schemas.openxmlformats.org/officeDocument/2006/relationships/hyperlink" Target="mailto:ewa.stewart@ontariotechu.ca" TargetMode="External"/><Relationship Id="rId288" Type="http://schemas.openxmlformats.org/officeDocument/2006/relationships/hyperlink" Target="https://www.sshrc-crsh.gc.ca/funding-financement/using-utiliser/achievement-realisation/reports-rapports-eng.aspx" TargetMode="External"/><Relationship Id="rId106" Type="http://schemas.openxmlformats.org/officeDocument/2006/relationships/hyperlink" Target="https://www.sshrc-crsh.gc.ca/results-resultats/index-eng.aspx" TargetMode="External"/><Relationship Id="rId127" Type="http://schemas.openxmlformats.org/officeDocument/2006/relationships/hyperlink" Target="http://www.nserc-crsng.gc.ca/NSERC-CRSNG/EDI-EDI/Dimensions_Dimensions_eng.asp" TargetMode="External"/><Relationship Id="rId313" Type="http://schemas.openxmlformats.org/officeDocument/2006/relationships/hyperlink" Target="https://www.nserc-crsng.gc.ca/Innovate-Innover/alliance-alliance/role_of_partner_organizations-role_des_organismes_partenaires_eng.asp" TargetMode="External"/><Relationship Id="rId10" Type="http://schemas.openxmlformats.org/officeDocument/2006/relationships/hyperlink" Target="mailto:Alliance@nserc-crsng.gc.ca" TargetMode="External"/><Relationship Id="rId31" Type="http://schemas.openxmlformats.org/officeDocument/2006/relationships/hyperlink" Target="https://natural-resources.canada.ca/sites/nrcan/files/climate-change/CoastalCommunities-ApplicantGuide-en.pdf" TargetMode="External"/><Relationship Id="rId52" Type="http://schemas.openxmlformats.org/officeDocument/2006/relationships/hyperlink" Target="https://www.sshrc-crsh.gc.ca/funding-financement/programs-programmes/connection_grants-subventions_connexion-eng.aspx" TargetMode="External"/><Relationship Id="rId73" Type="http://schemas.openxmlformats.org/officeDocument/2006/relationships/hyperlink" Target="http://discover.mitacs.ca/artificial-intelligence-assessment/" TargetMode="External"/><Relationship Id="rId94" Type="http://schemas.openxmlformats.org/officeDocument/2006/relationships/hyperlink" Target="mailto:ewa.stewart@ontariotechu.ca" TargetMode="External"/><Relationship Id="rId148" Type="http://schemas.openxmlformats.org/officeDocument/2006/relationships/hyperlink" Target="https://science.gc.ca/eic/site/063.nsf/eng/h_98257.html" TargetMode="External"/><Relationship Id="rId169" Type="http://schemas.openxmlformats.org/officeDocument/2006/relationships/hyperlink" Target="http://contact-us.mitacs.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-W8Q_tCMcxA" TargetMode="External"/><Relationship Id="rId334" Type="http://schemas.openxmlformats.org/officeDocument/2006/relationships/hyperlink" Target="https://www.nserc-crsng.gc.ca/Innovate-Innover/alliance-alliance/funding-financement_eng.asp" TargetMode="External"/><Relationship Id="rId355" Type="http://schemas.openxmlformats.org/officeDocument/2006/relationships/hyperlink" Target="https://www.nserc-crsng.gc.ca/OnlineServices-ServicesEnLigne/instructions/101/allianceinternational_eng.asp" TargetMode="External"/><Relationship Id="rId376" Type="http://schemas.openxmlformats.org/officeDocument/2006/relationships/hyperlink" Target="http://www.un.org/en/ga/ncdmeeting2011/pdf/NCD_draft_political_declaration.pdf" TargetMode="External"/><Relationship Id="rId4" Type="http://schemas.openxmlformats.org/officeDocument/2006/relationships/settings" Target="settings.xml"/><Relationship Id="rId180" Type="http://schemas.openxmlformats.org/officeDocument/2006/relationships/hyperlink" Target="https://www.sshrc-crsh.gc.ca/funding-financement/nfrf-fnfr/transformation/2024/competition-concours-eng.aspx" TargetMode="External"/><Relationship Id="rId215" Type="http://schemas.openxmlformats.org/officeDocument/2006/relationships/image" Target="media/image2.png"/><Relationship Id="rId236" Type="http://schemas.openxmlformats.org/officeDocument/2006/relationships/hyperlink" Target="https://www.nserc-crsng.gc.ca/professors-professeurs/rtii-oiri/rti-oir_eng.asp" TargetMode="External"/><Relationship Id="rId257" Type="http://schemas.openxmlformats.org/officeDocument/2006/relationships/hyperlink" Target="https://www.youtube.com/playlist?list=PL6ox0GB7vXYnVnGUKq96dmP9_mCos23IR" TargetMode="External"/><Relationship Id="rId278" Type="http://schemas.openxmlformats.org/officeDocument/2006/relationships/hyperlink" Target="https://www.sshrc-crsh.gc.ca/funding-financement/apply-demande/background-renseignements/selecting_agency-choisir_organisme_subventionnaire-eng.aspx" TargetMode="External"/><Relationship Id="rId303" Type="http://schemas.openxmlformats.org/officeDocument/2006/relationships/hyperlink" Target="http://www.sshrc-crsh.gc.ca/funding-financement/forms-formulaires/help_forms-aide_formulaires-eng.aspx" TargetMode="External"/><Relationship Id="rId42" Type="http://schemas.openxmlformats.org/officeDocument/2006/relationships/hyperlink" Target="https://sshrcvideo.webex.com/wbxmjs/joinservice/sites/sshrcvideo/meeting/download/153d2a41a3b24004bb8cc1ffac8d0648?siteurl=sshrcvideo&amp;MTID=m95cf9742fbabc9e324696eb981a74e81" TargetMode="External"/><Relationship Id="rId84" Type="http://schemas.openxmlformats.org/officeDocument/2006/relationships/hyperlink" Target="https://www.oc-innovation.ca/programs/talentedge-internship-program-tip-ngnp/" TargetMode="External"/><Relationship Id="rId138" Type="http://schemas.openxmlformats.org/officeDocument/2006/relationships/hyperlink" Target="https://cihr-irsc.gc.ca/lms/e/bias/" TargetMode="External"/><Relationship Id="rId345" Type="http://schemas.openxmlformats.org/officeDocument/2006/relationships/hyperlink" Target="mailto:Alliance@nserc-crsng.gc.ca" TargetMode="External"/><Relationship Id="rId191" Type="http://schemas.openxmlformats.org/officeDocument/2006/relationships/hyperlink" Target="https://www.sshrc-crsh.gc.ca/funding-financement/nfrf-fnfr/edi-eng.aspx" TargetMode="External"/><Relationship Id="rId205" Type="http://schemas.openxmlformats.org/officeDocument/2006/relationships/hyperlink" Target="https://www.sshrc-crsh.gc.ca/funding-financement/nfrf-fnfr/CRDC_Web_EF.xlsx" TargetMode="External"/><Relationship Id="rId247" Type="http://schemas.openxmlformats.org/officeDocument/2006/relationships/hyperlink" Target="https://www.nserc-crsng.gc.ca/NSERC-CRSNG/Eligibility-Admissibilite/faculty-corpsprof_eng.asp" TargetMode="External"/><Relationship Id="rId107" Type="http://schemas.openxmlformats.org/officeDocument/2006/relationships/hyperlink" Target="https://www.nserc-crsng.gc.ca/Media-Media/News-Nouvelles_eng.asp" TargetMode="External"/><Relationship Id="rId289" Type="http://schemas.openxmlformats.org/officeDocument/2006/relationships/hyperlink" Target="mailto:Ewa.Stewart@ontariotechu.ca" TargetMode="External"/><Relationship Id="rId11" Type="http://schemas.openxmlformats.org/officeDocument/2006/relationships/hyperlink" Target="https://science.gc.ca/site/science/en/interagency-research-funding/policies-and-guidelines/open-access/presidents-canadas-federal-research-granting-agencies-announce-review-tri-agency-open-access-policy" TargetMode="External"/><Relationship Id="rId53" Type="http://schemas.openxmlformats.org/officeDocument/2006/relationships/hyperlink" Target="https://www.nserc-crsng.gc.ca/Innovate-Innover/SARI-ISRAD/index_eng.asp" TargetMode="External"/><Relationship Id="rId149" Type="http://schemas.openxmlformats.org/officeDocument/2006/relationships/hyperlink" Target="https://www.nserc-crsng.gc.ca/innovate-innover/alliance-alliance/index_eng.asp" TargetMode="External"/><Relationship Id="rId314" Type="http://schemas.openxmlformats.org/officeDocument/2006/relationships/hyperlink" Target="https://ebiz.nserc.ca/nserc_web/nserc_register_e.htm" TargetMode="External"/><Relationship Id="rId356" Type="http://schemas.openxmlformats.org/officeDocument/2006/relationships/hyperlink" Target="https://www.nserc-crsng.gc.ca/OnlineServices-ServicesEnLigne/instructions/100/100A_eng.asp" TargetMode="External"/><Relationship Id="rId95" Type="http://schemas.openxmlformats.org/officeDocument/2006/relationships/hyperlink" Target="mailto:joanne.hui@ontariotechu.ca" TargetMode="External"/><Relationship Id="rId160" Type="http://schemas.openxmlformats.org/officeDocument/2006/relationships/hyperlink" Target="https://science.gc.ca/eic/site/063.nsf/eng/h_97609.html" TargetMode="External"/><Relationship Id="rId216" Type="http://schemas.openxmlformats.org/officeDocument/2006/relationships/hyperlink" Target="http://contact-us.mitacs.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" TargetMode="External"/><Relationship Id="rId258" Type="http://schemas.openxmlformats.org/officeDocument/2006/relationships/hyperlink" Target="https://www.nserc-crsng.gc.ca/NSERC-CRSNG/Policies-Politiques/EDI_guidance-Conseils_EDI_eng.asp" TargetMode="External"/><Relationship Id="rId22" Type="http://schemas.openxmlformats.org/officeDocument/2006/relationships/hyperlink" Target="https://cihr-irsc.gc.ca/e/50805.html" TargetMode="External"/><Relationship Id="rId64" Type="http://schemas.openxmlformats.org/officeDocument/2006/relationships/hyperlink" Target="https://www.nserc-crsng.gc.ca/Innovate-Innover/aicq-cqai_eng.asp" TargetMode="External"/><Relationship Id="rId118" Type="http://schemas.openxmlformats.org/officeDocument/2006/relationships/hyperlink" Target="https://navigator.innovation.ca/en/create-or-edit-your-profile?redirect=true" TargetMode="External"/><Relationship Id="rId325"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367" Type="http://schemas.openxmlformats.org/officeDocument/2006/relationships/hyperlink" Target="https://www.hondacanadafoundation.ca/apply-for-funding" TargetMode="External"/><Relationship Id="rId171" Type="http://schemas.openxmlformats.org/officeDocument/2006/relationships/hyperlink" Target="mailto:international@mitacs.ca" TargetMode="External"/><Relationship Id="rId227" Type="http://schemas.openxmlformats.org/officeDocument/2006/relationships/hyperlink" Target="https://www.sshrc-crsh.gc.ca/news_room-salle_de_presse/latest_news-nouvelles_recentes/2023/extension_of_the_period_for_use_of_sshrc_grants-prolongation_de_la_periode_d-utilisation_des_subventions_du_crsh-eng.aspx" TargetMode="External"/><Relationship Id="rId269" Type="http://schemas.openxmlformats.org/officeDocument/2006/relationships/hyperlink" Target="https://www.sshrc-crsh.gc.ca/funding-financement/instructions/pdg-sdp/applicant-candidat-eng.aspx" TargetMode="External"/><Relationship Id="rId33" Type="http://schemas.openxmlformats.org/officeDocument/2006/relationships/hyperlink" Target="https://sshrcvideo.webex.com/webappng/sites/sshrcvideo/meeting/register/d7e3b7a2356c44c7b2b74edb5bf2811e?ticket=4832534b0000000671469d5b0c00e9ada76be5255582bdd1024796fdcfc56a150b3f75e7e12e8246&amp;timestamp=1696434011860&amp;RGID=r97c2099eee89f92645403676e27f3971" TargetMode="External"/><Relationship Id="rId129" Type="http://schemas.openxmlformats.org/officeDocument/2006/relationships/hyperlink" Target="https://www.sshrc-crsh.gc.ca/funding-financement/nfrf-fnfr/edi-eng.aspx" TargetMode="External"/><Relationship Id="rId280" Type="http://schemas.openxmlformats.org/officeDocument/2006/relationships/hyperlink" Target="https://www.sshrc-crsh.gc.ca/funding-financement/apply-demande/background-renseignements/selecting_agency-choisir_organisme_subventionnaire-eng.aspx" TargetMode="External"/><Relationship Id="rId336"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75" Type="http://schemas.openxmlformats.org/officeDocument/2006/relationships/hyperlink" Target="https://www.mitacs.ca/en/programs/entrepreneur-international" TargetMode="External"/><Relationship Id="rId140" Type="http://schemas.openxmlformats.org/officeDocument/2006/relationships/hyperlink" Target="http://www.ccdi.ca/" TargetMode="External"/><Relationship Id="rId182" Type="http://schemas.openxmlformats.org/officeDocument/2006/relationships/hyperlink" Target="https://www.sshrc-crsh.gc.ca/funding-financement/nfrf-fnfr/transformation/2024/faq-eng.aspx" TargetMode="External"/><Relationship Id="rId378" Type="http://schemas.openxmlformats.org/officeDocument/2006/relationships/oleObject" Target="embeddings/Microsoft_Word_97_-_2003_Document.doc"/><Relationship Id="rId6" Type="http://schemas.openxmlformats.org/officeDocument/2006/relationships/footnotes" Target="footnotes.xml"/><Relationship Id="rId238" Type="http://schemas.openxmlformats.org/officeDocument/2006/relationships/hyperlink" Target="https://portal-portail.nserc-crsng.gc.ca/" TargetMode="External"/><Relationship Id="rId291" Type="http://schemas.openxmlformats.org/officeDocument/2006/relationships/hyperlink" Target="mailto:ewa.stewart@ontariotechu.ca" TargetMode="External"/><Relationship Id="rId305" Type="http://schemas.openxmlformats.org/officeDocument/2006/relationships/hyperlink" Target="https://www.nserc-crsng.gc.ca/Innovate-Innover/SARI-ISRAD/index_eng.asp" TargetMode="External"/><Relationship Id="rId347" Type="http://schemas.openxmlformats.org/officeDocument/2006/relationships/hyperlink" Target="https://www.nserc-crsng.gc.ca/OnlineServices-ServicesEnLigne/instructions/101/allianceinternational_eng.asp" TargetMode="External"/><Relationship Id="rId44" Type="http://schemas.openxmlformats.org/officeDocument/2006/relationships/hyperlink" Target="https://www.researchnet-recherchenet.ca/rnr16/vwOpprtntyDtls.do?prog=3964&amp;view=currentOpps&amp;org=CIHR&amp;type=EXACT&amp;resultCount=25&amp;sort=program&amp;next=1&amp;all=1&amp;masterList=true" TargetMode="External"/><Relationship Id="rId86" Type="http://schemas.openxmlformats.org/officeDocument/2006/relationships/hyperlink" Target="https://gcgh.grandchallenges.org/challenges" TargetMode="External"/><Relationship Id="rId151" Type="http://schemas.openxmlformats.org/officeDocument/2006/relationships/hyperlink" Target="https://www.nserc-crsng.gc.ca/Innovate-Innover/alliance-alliance/index_eng.asp" TargetMode="External"/><Relationship Id="rId193" Type="http://schemas.openxmlformats.org/officeDocument/2006/relationships/hyperlink" Target="mailto:raluca.dubrowski@ontariotechu.ca" TargetMode="External"/><Relationship Id="rId207" Type="http://schemas.openxmlformats.org/officeDocument/2006/relationships/hyperlink" Target="https://track.smtpsendemail.com/9079200/c?p=vrGWOp9Fc4H0L94D6APQ-nIA7OyQzQOMSISWU-l_AoqsYJKvOIELBU5SkbGk9SrHz4mhcawo7CDuut8cg-AkoK4Gujgi6UTTg4fUGrUZUPJe-RqfVU0pmrO96GqRCog6EkxZCaZVmyuGi5p0YEFPFTnwHrBeTNTkE4sePspHMtUdSOBXug10Qncm_MkGaCmhK5SB34iNPapTijJdEMyA4dyb1gUwLs1hyqZXJ12slbzFq7E7LPeQq3FekeAsdlzZ" TargetMode="External"/><Relationship Id="rId249" Type="http://schemas.openxmlformats.org/officeDocument/2006/relationships/image" Target="media/image3.gif"/><Relationship Id="rId13" Type="http://schemas.openxmlformats.org/officeDocument/2006/relationships/hyperlink" Target="https://www.thebritishacademy.ac.uk/funding/knowledge-frontiers-international-interdisciplinary-research/" TargetMode="External"/><Relationship Id="rId109" Type="http://schemas.openxmlformats.org/officeDocument/2006/relationships/hyperlink" Target="https://www.nserc-crsng.gc.ca/db-tb/index-eng.asp" TargetMode="External"/><Relationship Id="rId260" Type="http://schemas.openxmlformats.org/officeDocument/2006/relationships/hyperlink" Target="https://shared.ontariotechu.ca/shared/department/research/documents/policies-and-procedure-form/rga-form-e-signatures.docx" TargetMode="External"/><Relationship Id="rId316" Type="http://schemas.openxmlformats.org/officeDocument/2006/relationships/hyperlink" Target="https://www.nserc-crsng.gc.ca/NSERC-CRSNG/eligibility-admissibilite/faculty-corpsprof_eng.asp" TargetMode="External"/><Relationship Id="rId55" Type="http://schemas.openxmlformats.org/officeDocument/2006/relationships/hyperlink" Target="https://www.researchnet-recherchenet.ca/rnr16/vwOpprtntyDtls.do?prog=3891&amp;view=currentOpps&amp;org=CIHR&amp;type=EXACT&amp;resultCount=25&amp;sort=program&amp;next=1&amp;all=1&amp;masterList=true" TargetMode="External"/><Relationship Id="rId97" Type="http://schemas.openxmlformats.org/officeDocument/2006/relationships/hyperlink" Target="https://www.canada.ca/en/innovation-science-economic-development/news/2021/07/government-of-canada-takes-action-to-protect-canadian-research-and-intellectual-property.html" TargetMode="External"/><Relationship Id="rId120" Type="http://schemas.openxmlformats.org/officeDocument/2006/relationships/hyperlink" Target="https://www.nserc-crsng.gc.ca/NSERC-CRSNG/EDI-EDI/Action-Plan_Plan-dAction_eng.asp" TargetMode="External"/><Relationship Id="rId358" Type="http://schemas.openxmlformats.org/officeDocument/2006/relationships/hyperlink" Target="https://www.nserc-crsng.gc.ca/_doc/alliance/EDI-TrainingPlan_e.pdf" TargetMode="External"/><Relationship Id="rId162" Type="http://schemas.openxmlformats.org/officeDocument/2006/relationships/hyperlink" Target="https://alliancecan.ca/en" TargetMode="External"/><Relationship Id="rId218" Type="http://schemas.openxmlformats.org/officeDocument/2006/relationships/hyperlink" Target="mailto:elevate@mitacs.ca" TargetMode="External"/><Relationship Id="rId271" Type="http://schemas.openxmlformats.org/officeDocument/2006/relationships/hyperlink" Target="mailto:Ewa.stewart@ontariotechu.ca" TargetMode="External"/><Relationship Id="rId24" Type="http://schemas.openxmlformats.org/officeDocument/2006/relationships/hyperlink" Target="https://www.nserc-crsng.gc.ca/Innovate-Innover/CSE-CST/CFP-ADP/RSSAI-SIARSS/index_eng.asp" TargetMode="External"/><Relationship Id="rId66" Type="http://schemas.openxmlformats.org/officeDocument/2006/relationships/hyperlink" Target="https://www.durham.ca/en/citystudio/index.aspx" TargetMode="External"/><Relationship Id="rId131" Type="http://schemas.openxmlformats.org/officeDocument/2006/relationships/hyperlink" Target="https://www.nserc-crsng.gc.ca/_doc/EDI/Guide_for_Applicants_EN.pdf" TargetMode="External"/><Relationship Id="rId327" Type="http://schemas.openxmlformats.org/officeDocument/2006/relationships/hyperlink" Target="mailto:Alliance@nserc-crsng.gc.ca" TargetMode="External"/><Relationship Id="rId369" Type="http://schemas.openxmlformats.org/officeDocument/2006/relationships/hyperlink" Target="https://shared.uoit.ca/shared/department/research/documents/Research-Grant-Authorization-August-2011.doc" TargetMode="External"/><Relationship Id="rId173" Type="http://schemas.openxmlformats.org/officeDocument/2006/relationships/hyperlink" Target="https://www.sshrc-crsh.gc.ca/funding-financement/nfrf-fnfr/transformation/2024/competition-concours-eng.aspx" TargetMode="External"/><Relationship Id="rId229" Type="http://schemas.openxmlformats.org/officeDocument/2006/relationships/hyperlink" Target="mailto:grantsadministration@sshrc-crsh.gc.ca" TargetMode="External"/><Relationship Id="rId380" Type="http://schemas.openxmlformats.org/officeDocument/2006/relationships/hyperlink" Target="http://www.phac-aspc.gc.ca/fo-fc/mspphl-pppmvs-eng.php" TargetMode="External"/><Relationship Id="rId240" Type="http://schemas.openxmlformats.org/officeDocument/2006/relationships/hyperlink" Target="https://www.nserc-crsng.gc.ca/ResearchPortal-PortailDeRecherche/Instructions-Instructions/RTIInstruct-SOIInstruct_eng.asp" TargetMode="External"/><Relationship Id="rId35" Type="http://schemas.openxmlformats.org/officeDocument/2006/relationships/hyperlink" Target="https://www.researchnet-recherchenet.ca/rnr16/vwOpprtntyDtls.do?prog=3960&amp;view=currentOpps&amp;org=CIHR&amp;type=EXACT&amp;resultCount=25&amp;sort=program&amp;next=1&amp;all=1&amp;masterList=true&amp;language=E" TargetMode="External"/><Relationship Id="rId77"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100" Type="http://schemas.openxmlformats.org/officeDocument/2006/relationships/hyperlink" Target="https://www.nserc-crsng.gc.ca/InterAgency-Interorganismes/TAFA-AFTO/guide-guide_eng.asp" TargetMode="External"/><Relationship Id="rId282" Type="http://schemas.openxmlformats.org/officeDocument/2006/relationships/hyperlink" Target="https://www.sshrc-crsh.gc.ca/funding-financement/programs-programmes/definitions-eng.aspx" TargetMode="External"/><Relationship Id="rId338" Type="http://schemas.openxmlformats.org/officeDocument/2006/relationships/hyperlink" Target="https://www.nserc-crsng.gc.ca/Innovate-Innover/alliance-alliance/news-nouvelles_eng.asp" TargetMode="External"/><Relationship Id="rId8" Type="http://schemas.openxmlformats.org/officeDocument/2006/relationships/hyperlink" Target="https://www.nserc-crsng.gc.ca/Media-Media/NewsDetail-DetailNouvelles_eng.asp?ID=1414" TargetMode="External"/><Relationship Id="rId142" Type="http://schemas.openxmlformats.org/officeDocument/2006/relationships/hyperlink" Target="https://ccdi.ca/newsletters/" TargetMode="External"/><Relationship Id="rId184" Type="http://schemas.openxmlformats.org/officeDocument/2006/relationships/hyperlink" Target="mailto:joanne.hui@ontariotechu.ca" TargetMode="External"/><Relationship Id="rId251" Type="http://schemas.openxmlformats.org/officeDocument/2006/relationships/hyperlink" Target="https://tinyurl.com/3punudut" TargetMode="External"/><Relationship Id="rId46" Type="http://schemas.openxmlformats.org/officeDocument/2006/relationships/hyperlink" Target="http://mohawkcollege.ca/cssic" TargetMode="External"/><Relationship Id="rId293" Type="http://schemas.openxmlformats.org/officeDocument/2006/relationships/hyperlink" Target="https://www.sshrc-crsh.gc.ca/funding-financement/programs-programmes/partnership_development_grants-subventions_partenariat_developpement-eng.aspx" TargetMode="External"/><Relationship Id="rId307" Type="http://schemas.openxmlformats.org/officeDocument/2006/relationships/hyperlink" Target="https://www.nserc-crsng.gc.ca/Innovate-Innover/SARI-ISRAD/Funding-Financement_eng.asp" TargetMode="External"/><Relationship Id="rId349" Type="http://schemas.openxmlformats.org/officeDocument/2006/relationships/hyperlink" Target="https://www.nserc-crsng.gc.ca/OnlineServices-ServicesEnLigne/instructions/100/100A_eng.asp" TargetMode="External"/><Relationship Id="rId88" Type="http://schemas.openxmlformats.org/officeDocument/2006/relationships/hyperlink" Target="https://www.hondacanadafoundation.ca/home" TargetMode="External"/><Relationship Id="rId111" Type="http://schemas.openxmlformats.org/officeDocument/2006/relationships/hyperlink" Target="https://cihr-irsc.gc.ca/e/52222.html" TargetMode="External"/><Relationship Id="rId153" Type="http://schemas.openxmlformats.org/officeDocument/2006/relationships/hyperlink" Target="https://www.ic.gc.ca/eic/site/063.nsf/eng/h_97955.html" TargetMode="External"/><Relationship Id="rId195" Type="http://schemas.openxmlformats.org/officeDocument/2006/relationships/hyperlink" Target="https://www.sshrc-crsh.gc.ca/funding-financement/nfrf-fnfr/exploration/2023/guide_application-guide_demande-eng.aspx" TargetMode="External"/><Relationship Id="rId209" Type="http://schemas.openxmlformats.org/officeDocument/2006/relationships/hyperlink" Target="https://track.smtpsendemail.com/9079200/c?p=lr3kz_cYydAPQyynYqw26w-Lys3iRkS32VrAI3ByxwxgUzf1PMq2laG_3DaIns8ueTAWBT6S_HWhZ8zl2E7hwX3lH8R_nz0IE8SRS8as-Cw-_WXOrAS4hNlh4AH9omyePYRXAwj_-pt3v8w4GgRznDe3Hsai16AshQj5HfYMCCLYOAadwqdAN5c6Q0HPQwm8fPBuYMZ1LEEkF81OmS2CqZHrnSwuowqhP5tVKM32ddLtqd3yrTNubdBKMzF_ZHFnHeqB5VZMdAU_xYc5GYZ7ZCIesRyE-m6vYe9I8NmGFW6l3Oxts23N1nz5fzHQfkTZuvg725kCrB0JgYaMheKeXKRvLC44BBHmbYQwS70fyWOV9OPTgLhfFv5mzzg0PkY0PxR8qmXEe6e130nVcRb52g==" TargetMode="External"/><Relationship Id="rId360" Type="http://schemas.openxmlformats.org/officeDocument/2006/relationships/hyperlink" Target="https://www.nserc-crsng.gc.ca/Innovate-Innover/VIP-BIP_eng.asp" TargetMode="External"/><Relationship Id="rId220" Type="http://schemas.openxmlformats.org/officeDocument/2006/relationships/hyperlink" Target="https://www.nserc-crsng.gc.ca/Professors-Professeurs/FAQ-FAQ/DG-SD_eng.asp" TargetMode="External"/><Relationship Id="rId15" Type="http://schemas.openxmlformats.org/officeDocument/2006/relationships/hyperlink" Target="https://www.lab2market.ca/build" TargetMode="External"/><Relationship Id="rId57" Type="http://schemas.openxmlformats.org/officeDocument/2006/relationships/hyperlink" Target="https://www.sshrc-crsh.gc.ca/funding-financement/webinars-webinaires/index-eng.aspx" TargetMode="External"/><Relationship Id="rId262" Type="http://schemas.openxmlformats.org/officeDocument/2006/relationships/hyperlink" Target="https://tinyurl.com/2epfn3dv" TargetMode="External"/><Relationship Id="rId318" Type="http://schemas.openxmlformats.org/officeDocument/2006/relationships/hyperlink" Target="https://shared.uoit.ca/shared/department/research/documents/Research-Grant-Authorization-August-2011.doc" TargetMode="External"/><Relationship Id="rId99" Type="http://schemas.openxmlformats.org/officeDocument/2006/relationships/hyperlink" Target="https://science.gc.ca/eic/site/063.nsf/eng/h_97609.html" TargetMode="External"/><Relationship Id="rId122" Type="http://schemas.openxmlformats.org/officeDocument/2006/relationships/hyperlink" Target="https://www.nserc-crsng.gc.ca/NSERC-CRSNG/Policies-Politiques/EDI_guidance-Conseils_EDI_eng.asp" TargetMode="External"/><Relationship Id="rId164" Type="http://schemas.openxmlformats.org/officeDocument/2006/relationships/hyperlink" Target="https://calendly.com/research-appointments-ot-library/kaelancaspary?month=2022-07" TargetMode="External"/><Relationship Id="rId371" Type="http://schemas.openxmlformats.org/officeDocument/2006/relationships/hyperlink" Target="http://www.phac-aspc.gc.ca/fo-fc/mspphl-pppmvs_s10-eng.php" TargetMode="External"/><Relationship Id="rId26" Type="http://schemas.openxmlformats.org/officeDocument/2006/relationships/hyperlink" Target="https://cifar.ca/wp-content/uploads/2023/08/GlobalScholar_ProgramOverview2023.pdf" TargetMode="External"/><Relationship Id="rId231" Type="http://schemas.openxmlformats.org/officeDocument/2006/relationships/hyperlink" Target="https://www.cihr-irsc.gc.ca/e/53189.html" TargetMode="External"/><Relationship Id="rId273" Type="http://schemas.openxmlformats.org/officeDocument/2006/relationships/hyperlink" Target="https://www.sshrc-crsh.gc.ca/funding-financement/programs-programmes/definitions-eng.aspx" TargetMode="External"/><Relationship Id="rId329"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44</Pages>
  <Words>21653</Words>
  <Characters>123423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7</cp:revision>
  <cp:lastPrinted>2020-01-02T21:14:00Z</cp:lastPrinted>
  <dcterms:created xsi:type="dcterms:W3CDTF">2023-10-02T19:37:00Z</dcterms:created>
  <dcterms:modified xsi:type="dcterms:W3CDTF">2023-10-04T17:11:00Z</dcterms:modified>
</cp:coreProperties>
</file>