
<file path=[Content_Types].xml><?xml version="1.0" encoding="utf-8"?>
<Types xmlns="http://schemas.openxmlformats.org/package/2006/content-types">
  <Default Extension="doc" ContentType="application/msword"/>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bookmarkStart w:id="0" w:name="_Hlk120119426"/>
      <w:r w:rsidRPr="00A05F71">
        <w:rPr>
          <w:rFonts w:ascii="Calibri Light" w:hAnsi="Calibri Light" w:cs="Calibri Light"/>
          <w:lang w:val="en-CA"/>
        </w:rPr>
        <w:t>In this issue:</w:t>
      </w:r>
    </w:p>
    <w:p w14:paraId="53AE2A9D" w14:textId="1B2D7E47" w:rsidR="00285376" w:rsidRPr="00A05F71" w:rsidRDefault="00253DDC" w:rsidP="00355B15">
      <w:pPr>
        <w:pStyle w:val="Normal10"/>
        <w:numPr>
          <w:ilvl w:val="0"/>
          <w:numId w:val="26"/>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08C0398D" w:rsidR="00253DDC" w:rsidRPr="00A05F71" w:rsidRDefault="00253DDC"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Funding </w:t>
      </w:r>
      <w:r w:rsidR="00E47991" w:rsidRPr="00A05F71">
        <w:rPr>
          <w:rFonts w:ascii="Calibri Light" w:hAnsi="Calibri Light" w:cs="Calibri Light"/>
          <w:b/>
          <w:color w:val="auto"/>
          <w:szCs w:val="22"/>
          <w:lang w:val="en-CA"/>
        </w:rPr>
        <w:t>o</w:t>
      </w:r>
      <w:r w:rsidRPr="00A05F71">
        <w:rPr>
          <w:rFonts w:ascii="Calibri Light" w:hAnsi="Calibri Light" w:cs="Calibri Light"/>
          <w:b/>
          <w:color w:val="auto"/>
          <w:szCs w:val="22"/>
          <w:lang w:val="en-CA"/>
        </w:rPr>
        <w:t>pportunities</w:t>
      </w:r>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Pr="00A05F71">
        <w:rPr>
          <w:rFonts w:ascii="Calibri Light" w:hAnsi="Calibri Light" w:cs="Calibri Light"/>
          <w:color w:val="auto"/>
          <w:szCs w:val="22"/>
          <w:lang w:val="en-CA"/>
        </w:rPr>
        <w:t xml:space="preserve"> </w:t>
      </w:r>
    </w:p>
    <w:p w14:paraId="5B1A83A5" w14:textId="4A47BC95" w:rsidR="00794FDE" w:rsidRPr="00A05F71" w:rsidRDefault="00890EEA"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Office of Research Services (ORS)</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Pr="00A05F71">
        <w:rPr>
          <w:rFonts w:ascii="Calibri Light" w:hAnsi="Calibri Light" w:cs="Calibri Light"/>
          <w:color w:val="auto"/>
          <w:szCs w:val="22"/>
          <w:lang w:val="en-CA"/>
        </w:rPr>
        <w:t xml:space="preserve"> </w:t>
      </w:r>
    </w:p>
    <w:p w14:paraId="3D1A6D61" w14:textId="05E89F22" w:rsidR="00610594" w:rsidRPr="00A05F71" w:rsidRDefault="00610594"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Resources: </w:t>
      </w:r>
      <w:r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00B46420">
        <w:rPr>
          <w:rFonts w:ascii="Calibri Light" w:hAnsi="Calibri Light" w:cs="Calibri Light"/>
          <w:color w:val="auto"/>
          <w:szCs w:val="22"/>
          <w:lang w:val="en-CA"/>
        </w:rPr>
        <w:t>;</w:t>
      </w:r>
      <w:r w:rsidRPr="00A05F71">
        <w:rPr>
          <w:rFonts w:ascii="Calibri Light" w:hAnsi="Calibri Light" w:cs="Calibri Light"/>
          <w:color w:val="auto"/>
          <w:szCs w:val="22"/>
          <w:lang w:val="en-CA"/>
        </w:rPr>
        <w:t xml:space="preserve"> Tri-Agency; Navigator Tool</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76FF55DE" w:rsidR="000F087F" w:rsidRPr="000F34DD" w:rsidRDefault="004825C8" w:rsidP="000F087F">
      <w:pPr>
        <w:pStyle w:val="Heading2"/>
        <w:rPr>
          <w:rFonts w:ascii="Calibri Light" w:hAnsi="Calibri Light" w:cs="Calibri Light"/>
          <w:lang w:val="en-CA"/>
        </w:rPr>
      </w:pPr>
      <w:bookmarkStart w:id="1" w:name="_Hlk114212712"/>
      <w:r w:rsidRPr="000F34DD">
        <w:rPr>
          <w:rFonts w:ascii="Calibri Light" w:hAnsi="Calibri Light" w:cs="Calibri Light"/>
          <w:lang w:val="en-CA"/>
        </w:rPr>
        <w:t>New</w:t>
      </w:r>
      <w:r w:rsidR="006A3EF0" w:rsidRPr="000F34DD">
        <w:rPr>
          <w:rFonts w:ascii="Calibri Light" w:hAnsi="Calibri Light" w:cs="Calibri Light"/>
          <w:lang w:val="en-CA"/>
        </w:rPr>
        <w:t xml:space="preserve"> announcements</w:t>
      </w:r>
    </w:p>
    <w:p w14:paraId="117B52D4" w14:textId="77777777" w:rsidR="00B266EE" w:rsidRPr="00B266EE" w:rsidRDefault="00092762" w:rsidP="00787C4C">
      <w:pPr>
        <w:pStyle w:val="ListParagraph"/>
        <w:numPr>
          <w:ilvl w:val="0"/>
          <w:numId w:val="40"/>
        </w:numPr>
        <w:spacing w:line="360" w:lineRule="auto"/>
        <w:rPr>
          <w:rFonts w:ascii="Calibri Light" w:hAnsi="Calibri Light" w:cs="Calibri Light"/>
          <w:sz w:val="22"/>
          <w:szCs w:val="22"/>
          <w:lang w:val="en-CA"/>
        </w:rPr>
      </w:pPr>
      <w:r w:rsidRPr="00B266EE">
        <w:rPr>
          <w:rFonts w:ascii="Calibri Light" w:hAnsi="Calibri Light" w:cs="Calibri Light"/>
          <w:b/>
          <w:bCs/>
          <w:sz w:val="22"/>
          <w:szCs w:val="22"/>
          <w:lang w:val="en-CA"/>
        </w:rPr>
        <w:t>ORS Staff change</w:t>
      </w:r>
      <w:r w:rsidR="00B266EE">
        <w:rPr>
          <w:rFonts w:ascii="Calibri Light" w:hAnsi="Calibri Light" w:cs="Calibri Light"/>
          <w:b/>
          <w:bCs/>
          <w:sz w:val="22"/>
          <w:szCs w:val="22"/>
          <w:lang w:val="en-CA"/>
        </w:rPr>
        <w:t xml:space="preserve">: </w:t>
      </w:r>
    </w:p>
    <w:p w14:paraId="039F4350" w14:textId="77777777" w:rsidR="00B266EE" w:rsidRDefault="00B266EE" w:rsidP="00B266EE">
      <w:pPr>
        <w:pStyle w:val="ListParagraph"/>
        <w:spacing w:line="360" w:lineRule="auto"/>
        <w:rPr>
          <w:rFonts w:ascii="Calibri Light" w:hAnsi="Calibri Light" w:cs="Calibri Light"/>
          <w:b/>
          <w:bCs/>
          <w:sz w:val="22"/>
          <w:szCs w:val="22"/>
          <w:lang w:val="en-CA"/>
        </w:rPr>
      </w:pPr>
      <w:r>
        <w:rPr>
          <w:rFonts w:ascii="Calibri Light" w:hAnsi="Calibri Light" w:cs="Calibri Light"/>
          <w:b/>
          <w:bCs/>
          <w:sz w:val="22"/>
          <w:szCs w:val="22"/>
          <w:lang w:val="en-CA"/>
        </w:rPr>
        <w:t>Grants Officers</w:t>
      </w:r>
    </w:p>
    <w:p w14:paraId="168336ED" w14:textId="2E64B6F8" w:rsidR="00B266EE" w:rsidRPr="00B266EE" w:rsidRDefault="00092762" w:rsidP="00B266EE">
      <w:pPr>
        <w:pStyle w:val="ListParagraph"/>
        <w:spacing w:line="360" w:lineRule="auto"/>
        <w:rPr>
          <w:rFonts w:ascii="Calibri Light" w:hAnsi="Calibri Light" w:cs="Calibri Light"/>
          <w:sz w:val="22"/>
          <w:szCs w:val="22"/>
          <w:lang w:val="en-CA"/>
        </w:rPr>
      </w:pPr>
      <w:r w:rsidRPr="00B266EE">
        <w:rPr>
          <w:rFonts w:ascii="Calibri Light" w:hAnsi="Calibri Light" w:cs="Calibri Light"/>
          <w:b/>
          <w:bCs/>
          <w:sz w:val="22"/>
          <w:szCs w:val="22"/>
          <w:lang w:val="en-CA"/>
        </w:rPr>
        <w:t xml:space="preserve">FSSH, </w:t>
      </w:r>
      <w:proofErr w:type="spellStart"/>
      <w:r w:rsidRPr="00B266EE">
        <w:rPr>
          <w:rFonts w:ascii="Calibri Light" w:hAnsi="Calibri Light" w:cs="Calibri Light"/>
          <w:b/>
          <w:bCs/>
          <w:sz w:val="22"/>
          <w:szCs w:val="22"/>
          <w:lang w:val="en-CA"/>
        </w:rPr>
        <w:t>FEd</w:t>
      </w:r>
      <w:proofErr w:type="spellEnd"/>
      <w:r w:rsidRPr="00B266EE">
        <w:rPr>
          <w:rFonts w:ascii="Calibri Light" w:hAnsi="Calibri Light" w:cs="Calibri Light"/>
          <w:b/>
          <w:bCs/>
          <w:sz w:val="22"/>
          <w:szCs w:val="22"/>
          <w:lang w:val="en-CA"/>
        </w:rPr>
        <w:t xml:space="preserve"> and FBIT</w:t>
      </w:r>
      <w:r w:rsidRPr="00B266EE">
        <w:rPr>
          <w:rFonts w:ascii="Calibri Light" w:hAnsi="Calibri Light" w:cs="Calibri Light"/>
          <w:sz w:val="22"/>
          <w:szCs w:val="22"/>
          <w:lang w:val="en-CA"/>
        </w:rPr>
        <w:t xml:space="preserve">: </w:t>
      </w:r>
      <w:hyperlink r:id="rId8" w:history="1">
        <w:r w:rsidRPr="00B266EE">
          <w:rPr>
            <w:rStyle w:val="Hyperlink"/>
            <w:rFonts w:ascii="Calibri Light" w:hAnsi="Calibri Light" w:cs="Calibri Light"/>
            <w:lang w:val="en-CA"/>
          </w:rPr>
          <w:t>Ewa Stewart</w:t>
        </w:r>
      </w:hyperlink>
      <w:r w:rsidRPr="00B266EE">
        <w:rPr>
          <w:rFonts w:ascii="Calibri Light" w:hAnsi="Calibri Light" w:cs="Calibri Light"/>
          <w:color w:val="000000"/>
          <w:u w:val="single"/>
          <w:lang w:val="en-CA"/>
        </w:rPr>
        <w:t xml:space="preserve"> </w:t>
      </w:r>
      <w:r w:rsidR="00B266EE" w:rsidRPr="00B266EE">
        <w:rPr>
          <w:rFonts w:ascii="Calibri Light" w:hAnsi="Calibri Light" w:cs="Calibri Light"/>
          <w:color w:val="000000"/>
          <w:lang w:val="en-CA"/>
        </w:rPr>
        <w:t>(now returned from maternity leave)</w:t>
      </w:r>
    </w:p>
    <w:p w14:paraId="5A6E9EA0" w14:textId="6FDE39CC" w:rsidR="00092762" w:rsidRPr="00B266EE" w:rsidRDefault="00AA1C78" w:rsidP="00B266EE">
      <w:pPr>
        <w:spacing w:line="360" w:lineRule="auto"/>
        <w:ind w:firstLine="720"/>
        <w:rPr>
          <w:rFonts w:ascii="Calibri Light" w:hAnsi="Calibri Light" w:cs="Calibri Light"/>
          <w:sz w:val="22"/>
          <w:szCs w:val="22"/>
          <w:lang w:val="en-CA"/>
        </w:rPr>
      </w:pPr>
      <w:r w:rsidRPr="00B266EE">
        <w:rPr>
          <w:rFonts w:ascii="Calibri Light" w:hAnsi="Calibri Light" w:cs="Calibri Light"/>
          <w:b/>
          <w:bCs/>
          <w:sz w:val="22"/>
          <w:szCs w:val="22"/>
          <w:lang w:val="en-CA"/>
        </w:rPr>
        <w:t>FEAS</w:t>
      </w:r>
      <w:r w:rsidRPr="00B266EE">
        <w:rPr>
          <w:rFonts w:ascii="Calibri Light" w:hAnsi="Calibri Light" w:cs="Calibri Light"/>
          <w:sz w:val="22"/>
          <w:szCs w:val="22"/>
          <w:lang w:val="en-CA"/>
        </w:rPr>
        <w:t xml:space="preserve"> </w:t>
      </w:r>
      <w:r w:rsidR="00092762" w:rsidRPr="00B266EE">
        <w:rPr>
          <w:rFonts w:ascii="Calibri Light" w:hAnsi="Calibri Light" w:cs="Calibri Light"/>
          <w:sz w:val="22"/>
          <w:szCs w:val="22"/>
          <w:lang w:val="en-CA"/>
        </w:rPr>
        <w:t xml:space="preserve">– </w:t>
      </w:r>
      <w:hyperlink r:id="rId9" w:history="1">
        <w:r w:rsidR="00092762" w:rsidRPr="00B266EE">
          <w:rPr>
            <w:rStyle w:val="Hyperlink"/>
            <w:rFonts w:ascii="Calibri Light" w:hAnsi="Calibri Light" w:cs="Calibri Light"/>
            <w:sz w:val="22"/>
            <w:szCs w:val="22"/>
            <w:lang w:val="en-CA"/>
          </w:rPr>
          <w:t>Joan</w:t>
        </w:r>
        <w:r w:rsidR="00092762" w:rsidRPr="00B266EE">
          <w:rPr>
            <w:rStyle w:val="Hyperlink"/>
            <w:rFonts w:ascii="Calibri Light" w:hAnsi="Calibri Light" w:cs="Calibri Light"/>
            <w:sz w:val="22"/>
            <w:szCs w:val="22"/>
            <w:lang w:val="en-CA"/>
          </w:rPr>
          <w:t>n</w:t>
        </w:r>
        <w:r w:rsidR="00092762" w:rsidRPr="00B266EE">
          <w:rPr>
            <w:rStyle w:val="Hyperlink"/>
            <w:rFonts w:ascii="Calibri Light" w:hAnsi="Calibri Light" w:cs="Calibri Light"/>
            <w:sz w:val="22"/>
            <w:szCs w:val="22"/>
            <w:lang w:val="en-CA"/>
          </w:rPr>
          <w:t>e Hui</w:t>
        </w:r>
      </w:hyperlink>
    </w:p>
    <w:p w14:paraId="2F51F7F9" w14:textId="0AFD935A" w:rsidR="00092762" w:rsidRPr="00B266EE" w:rsidRDefault="00AA1C78" w:rsidP="00B266EE">
      <w:pPr>
        <w:spacing w:line="360" w:lineRule="auto"/>
        <w:ind w:firstLine="720"/>
        <w:rPr>
          <w:rStyle w:val="Hyperlink"/>
          <w:rFonts w:ascii="Calibri Light" w:hAnsi="Calibri Light" w:cs="Calibri Light"/>
          <w:color w:val="auto"/>
          <w:sz w:val="22"/>
          <w:szCs w:val="22"/>
          <w:u w:val="none"/>
          <w:lang w:val="en-CA"/>
        </w:rPr>
      </w:pPr>
      <w:proofErr w:type="spellStart"/>
      <w:r w:rsidRPr="00B266EE">
        <w:rPr>
          <w:rFonts w:ascii="Calibri Light" w:hAnsi="Calibri Light" w:cs="Calibri Light"/>
          <w:b/>
          <w:bCs/>
          <w:sz w:val="22"/>
          <w:szCs w:val="22"/>
          <w:lang w:val="en-CA"/>
        </w:rPr>
        <w:t>HSci</w:t>
      </w:r>
      <w:proofErr w:type="spellEnd"/>
      <w:r w:rsidRPr="00B266EE">
        <w:rPr>
          <w:rFonts w:ascii="Calibri Light" w:hAnsi="Calibri Light" w:cs="Calibri Light"/>
          <w:b/>
          <w:bCs/>
          <w:sz w:val="22"/>
          <w:szCs w:val="22"/>
          <w:lang w:val="en-CA"/>
        </w:rPr>
        <w:t xml:space="preserve"> &amp; Sci</w:t>
      </w:r>
      <w:r w:rsidR="00092762" w:rsidRPr="00B266EE">
        <w:rPr>
          <w:rFonts w:ascii="Calibri Light" w:hAnsi="Calibri Light" w:cs="Calibri Light"/>
          <w:sz w:val="22"/>
          <w:szCs w:val="22"/>
          <w:lang w:val="en-CA"/>
        </w:rPr>
        <w:t xml:space="preserve"> – </w:t>
      </w:r>
      <w:hyperlink r:id="rId10" w:history="1">
        <w:r w:rsidR="00092762" w:rsidRPr="00B266EE">
          <w:rPr>
            <w:rStyle w:val="Hyperlink"/>
            <w:rFonts w:ascii="Calibri Light" w:hAnsi="Calibri Light" w:cs="Calibri Light"/>
            <w:sz w:val="22"/>
            <w:szCs w:val="22"/>
            <w:lang w:val="en-CA"/>
          </w:rPr>
          <w:t xml:space="preserve">Raluca Dubrowski  </w:t>
        </w:r>
      </w:hyperlink>
    </w:p>
    <w:p w14:paraId="1356E2FD" w14:textId="150B3EE9" w:rsidR="00D35272" w:rsidRDefault="000902F3" w:rsidP="00787C4C">
      <w:pPr>
        <w:pStyle w:val="ListParagraph"/>
        <w:numPr>
          <w:ilvl w:val="0"/>
          <w:numId w:val="40"/>
        </w:numPr>
        <w:spacing w:line="360" w:lineRule="auto"/>
        <w:rPr>
          <w:rFonts w:ascii="Calibri Light" w:hAnsi="Calibri Light" w:cs="Calibri Light"/>
          <w:sz w:val="22"/>
          <w:szCs w:val="22"/>
          <w:lang w:val="en-CA"/>
        </w:rPr>
      </w:pPr>
      <w:hyperlink r:id="rId11" w:history="1">
        <w:r w:rsidR="00D35272" w:rsidRPr="00D35272">
          <w:rPr>
            <w:rStyle w:val="Hyperlink"/>
            <w:rFonts w:ascii="Calibri Light" w:hAnsi="Calibri Light" w:cs="Calibri Light"/>
            <w:sz w:val="22"/>
            <w:szCs w:val="22"/>
            <w:lang w:val="en-CA"/>
          </w:rPr>
          <w:t>City Durh</w:t>
        </w:r>
        <w:r w:rsidR="00D35272" w:rsidRPr="00D35272">
          <w:rPr>
            <w:rStyle w:val="Hyperlink"/>
            <w:rFonts w:ascii="Calibri Light" w:hAnsi="Calibri Light" w:cs="Calibri Light"/>
            <w:sz w:val="22"/>
            <w:szCs w:val="22"/>
            <w:lang w:val="en-CA"/>
          </w:rPr>
          <w:t>am Studio</w:t>
        </w:r>
      </w:hyperlink>
      <w:r w:rsidR="00D35272" w:rsidRPr="00D35272">
        <w:rPr>
          <w:rFonts w:ascii="Calibri Light" w:hAnsi="Calibri Light" w:cs="Calibri Light"/>
          <w:sz w:val="22"/>
          <w:szCs w:val="22"/>
          <w:lang w:val="en-CA"/>
        </w:rPr>
        <w:t xml:space="preserve"> has NEW projects for faculty and students, including projects on workplace modernization, carbon capture, building resilience for displaced residents and others.</w:t>
      </w:r>
    </w:p>
    <w:p w14:paraId="6B7934FA" w14:textId="3C20B1ED" w:rsidR="00D35272" w:rsidRPr="00761B26" w:rsidRDefault="00D35272" w:rsidP="00787C4C">
      <w:pPr>
        <w:pStyle w:val="ListParagraph"/>
        <w:numPr>
          <w:ilvl w:val="0"/>
          <w:numId w:val="40"/>
        </w:numPr>
        <w:spacing w:line="360" w:lineRule="auto"/>
        <w:rPr>
          <w:rFonts w:ascii="Calibri Light" w:hAnsi="Calibri Light" w:cs="Calibri Light"/>
          <w:sz w:val="22"/>
          <w:szCs w:val="22"/>
          <w:lang w:val="en-CA"/>
        </w:rPr>
      </w:pPr>
      <w:r w:rsidRPr="00D35272">
        <w:rPr>
          <w:rFonts w:ascii="Calibri Light" w:hAnsi="Calibri Light" w:cs="Calibri Light"/>
          <w:b/>
          <w:bCs/>
          <w:sz w:val="22"/>
          <w:szCs w:val="22"/>
          <w:lang w:val="en-CA"/>
        </w:rPr>
        <w:t>The Centre for Research on Pandemic Preparedness and Health Emergencies</w:t>
      </w:r>
      <w:r>
        <w:rPr>
          <w:rFonts w:ascii="Calibri Light" w:hAnsi="Calibri Light" w:cs="Calibri Light"/>
          <w:sz w:val="22"/>
          <w:szCs w:val="22"/>
          <w:lang w:val="en-CA"/>
        </w:rPr>
        <w:t xml:space="preserve"> housed at </w:t>
      </w:r>
      <w:r w:rsidRPr="00D35272">
        <w:rPr>
          <w:rFonts w:ascii="Calibri Light" w:hAnsi="Calibri Light" w:cs="Calibri Light"/>
          <w:b/>
          <w:bCs/>
          <w:sz w:val="22"/>
          <w:szCs w:val="22"/>
          <w:lang w:val="en-CA"/>
        </w:rPr>
        <w:t>CIHR</w:t>
      </w:r>
      <w:r>
        <w:rPr>
          <w:rFonts w:ascii="Calibri Light" w:hAnsi="Calibri Light" w:cs="Calibri Light"/>
          <w:sz w:val="22"/>
          <w:szCs w:val="22"/>
          <w:lang w:val="en-CA"/>
        </w:rPr>
        <w:t xml:space="preserve"> is hosting </w:t>
      </w:r>
      <w:hyperlink r:id="rId12" w:history="1">
        <w:r w:rsidRPr="00D35272">
          <w:rPr>
            <w:rStyle w:val="Hyperlink"/>
            <w:rFonts w:ascii="Calibri Light" w:hAnsi="Calibri Light" w:cs="Calibri Light"/>
            <w:sz w:val="22"/>
            <w:szCs w:val="22"/>
            <w:lang w:val="en-CA"/>
          </w:rPr>
          <w:t xml:space="preserve">communication </w:t>
        </w:r>
        <w:r w:rsidRPr="00D35272">
          <w:rPr>
            <w:rStyle w:val="Hyperlink"/>
            <w:rFonts w:ascii="Calibri Light" w:hAnsi="Calibri Light" w:cs="Calibri Light"/>
            <w:sz w:val="22"/>
            <w:szCs w:val="22"/>
            <w:lang w:val="en-CA"/>
          </w:rPr>
          <w:t>w</w:t>
        </w:r>
        <w:r w:rsidRPr="00D35272">
          <w:rPr>
            <w:rStyle w:val="Hyperlink"/>
            <w:rFonts w:ascii="Calibri Light" w:hAnsi="Calibri Light" w:cs="Calibri Light"/>
            <w:sz w:val="22"/>
            <w:szCs w:val="22"/>
            <w:lang w:val="en-CA"/>
          </w:rPr>
          <w:t>orkshops</w:t>
        </w:r>
      </w:hyperlink>
      <w:r>
        <w:rPr>
          <w:rFonts w:ascii="Calibri Light" w:hAnsi="Calibri Light" w:cs="Calibri Light"/>
          <w:sz w:val="22"/>
          <w:szCs w:val="22"/>
          <w:lang w:val="en-CA"/>
        </w:rPr>
        <w:t xml:space="preserve"> for health researchers. Spots are limited. Registration is on a first come first served </w:t>
      </w:r>
      <w:r w:rsidRPr="00761B26">
        <w:rPr>
          <w:rFonts w:ascii="Calibri Light" w:hAnsi="Calibri Light" w:cs="Calibri Light"/>
          <w:sz w:val="22"/>
          <w:szCs w:val="22"/>
          <w:lang w:val="en-CA"/>
        </w:rPr>
        <w:t>basis.</w:t>
      </w:r>
    </w:p>
    <w:p w14:paraId="4D5696EE" w14:textId="67E2353F" w:rsidR="00761B26" w:rsidRDefault="00761B26" w:rsidP="00787C4C">
      <w:pPr>
        <w:pStyle w:val="ListParagraph"/>
        <w:numPr>
          <w:ilvl w:val="0"/>
          <w:numId w:val="40"/>
        </w:numPr>
        <w:spacing w:line="360" w:lineRule="auto"/>
        <w:rPr>
          <w:rFonts w:ascii="Calibri Light" w:hAnsi="Calibri Light" w:cs="Calibri Light"/>
          <w:sz w:val="22"/>
          <w:szCs w:val="22"/>
          <w:lang w:val="en-CA"/>
        </w:rPr>
      </w:pPr>
      <w:r w:rsidRPr="00761B26">
        <w:rPr>
          <w:rFonts w:ascii="Calibri Light" w:hAnsi="Calibri Light" w:cs="Calibri Light"/>
          <w:sz w:val="22"/>
          <w:szCs w:val="22"/>
          <w:lang w:val="en-CA"/>
        </w:rPr>
        <w:t xml:space="preserve">Ontario Genomics and the government of Canada has opened </w:t>
      </w:r>
      <w:hyperlink r:id="rId13" w:history="1">
        <w:r w:rsidRPr="00761B26">
          <w:rPr>
            <w:rStyle w:val="Hyperlink"/>
            <w:rFonts w:ascii="Calibri Light" w:hAnsi="Calibri Light" w:cs="Calibri Light"/>
            <w:sz w:val="22"/>
            <w:szCs w:val="22"/>
            <w:lang w:val="en-CA"/>
          </w:rPr>
          <w:t>a call for SME’s seeking to co</w:t>
        </w:r>
        <w:r w:rsidRPr="00761B26">
          <w:rPr>
            <w:rStyle w:val="Hyperlink"/>
            <w:rFonts w:ascii="Calibri Light" w:hAnsi="Calibri Light" w:cs="Calibri Light"/>
            <w:sz w:val="22"/>
            <w:szCs w:val="22"/>
            <w:lang w:val="en-CA"/>
          </w:rPr>
          <w:t>m</w:t>
        </w:r>
        <w:r w:rsidRPr="00761B26">
          <w:rPr>
            <w:rStyle w:val="Hyperlink"/>
            <w:rFonts w:ascii="Calibri Light" w:hAnsi="Calibri Light" w:cs="Calibri Light"/>
            <w:sz w:val="22"/>
            <w:szCs w:val="22"/>
            <w:lang w:val="en-CA"/>
          </w:rPr>
          <w:t>mercialize genomics and engineering biology</w:t>
        </w:r>
      </w:hyperlink>
      <w:r w:rsidRPr="00761B26">
        <w:rPr>
          <w:rFonts w:ascii="Calibri Light" w:hAnsi="Calibri Light" w:cs="Calibri Light"/>
          <w:sz w:val="22"/>
          <w:szCs w:val="22"/>
          <w:lang w:val="en-CA"/>
        </w:rPr>
        <w:t xml:space="preserve"> enabled products or technology in health, food and agriculture, and cleantech sectors. SMEs can submit an </w:t>
      </w:r>
      <w:proofErr w:type="spellStart"/>
      <w:r w:rsidRPr="00761B26">
        <w:rPr>
          <w:rFonts w:ascii="Calibri Light" w:hAnsi="Calibri Light" w:cs="Calibri Light"/>
          <w:sz w:val="22"/>
          <w:szCs w:val="22"/>
          <w:lang w:val="en-CA"/>
        </w:rPr>
        <w:t>EoI</w:t>
      </w:r>
      <w:proofErr w:type="spellEnd"/>
      <w:r w:rsidRPr="00761B26">
        <w:rPr>
          <w:rFonts w:ascii="Calibri Light" w:hAnsi="Calibri Light" w:cs="Calibri Light"/>
          <w:sz w:val="22"/>
          <w:szCs w:val="22"/>
          <w:lang w:val="en-CA"/>
        </w:rPr>
        <w:t xml:space="preserve"> by December 15, 2022</w:t>
      </w:r>
    </w:p>
    <w:p w14:paraId="1CEBB8C9" w14:textId="1BE3CBB4" w:rsidR="00BA77EE" w:rsidRPr="00B46420" w:rsidRDefault="00BA77EE" w:rsidP="00787C4C">
      <w:pPr>
        <w:pStyle w:val="ListParagraph"/>
        <w:numPr>
          <w:ilvl w:val="0"/>
          <w:numId w:val="40"/>
        </w:numPr>
        <w:spacing w:line="360" w:lineRule="auto"/>
        <w:rPr>
          <w:rFonts w:ascii="Calibri Light" w:hAnsi="Calibri Light" w:cs="Calibri Light"/>
          <w:sz w:val="22"/>
          <w:szCs w:val="22"/>
          <w:lang w:val="en-CA"/>
        </w:rPr>
      </w:pPr>
      <w:r>
        <w:rPr>
          <w:rFonts w:ascii="Calibri Light" w:hAnsi="Calibri Light" w:cs="Calibri Light"/>
          <w:sz w:val="22"/>
          <w:szCs w:val="22"/>
          <w:lang w:val="en-CA"/>
        </w:rPr>
        <w:t xml:space="preserve">Revisions made to </w:t>
      </w:r>
      <w:hyperlink r:id="rId14" w:anchor="g-3" w:history="1">
        <w:r w:rsidRPr="00BA77EE">
          <w:rPr>
            <w:rStyle w:val="Hyperlink"/>
            <w:rFonts w:ascii="Calibri Light" w:hAnsi="Calibri Light" w:cs="Calibri Light"/>
            <w:sz w:val="22"/>
            <w:szCs w:val="22"/>
            <w:lang w:val="en-CA"/>
          </w:rPr>
          <w:t>CIHR Application  Administra</w:t>
        </w:r>
        <w:r w:rsidRPr="00BA77EE">
          <w:rPr>
            <w:rStyle w:val="Hyperlink"/>
            <w:rFonts w:ascii="Calibri Light" w:hAnsi="Calibri Light" w:cs="Calibri Light"/>
            <w:sz w:val="22"/>
            <w:szCs w:val="22"/>
            <w:lang w:val="en-CA"/>
          </w:rPr>
          <w:t>t</w:t>
        </w:r>
        <w:r w:rsidRPr="00BA77EE">
          <w:rPr>
            <w:rStyle w:val="Hyperlink"/>
            <w:rFonts w:ascii="Calibri Light" w:hAnsi="Calibri Light" w:cs="Calibri Light"/>
            <w:sz w:val="22"/>
            <w:szCs w:val="22"/>
            <w:lang w:val="en-CA"/>
          </w:rPr>
          <w:t>ion Guide</w:t>
        </w:r>
      </w:hyperlink>
      <w:r>
        <w:rPr>
          <w:rFonts w:ascii="Calibri Light" w:hAnsi="Calibri Light" w:cs="Calibri Light"/>
          <w:sz w:val="22"/>
          <w:szCs w:val="22"/>
          <w:lang w:val="en-CA"/>
        </w:rPr>
        <w:t xml:space="preserve"> to bring clarity on policy 3.6 regarding compensation </w:t>
      </w:r>
      <w:r w:rsidRPr="00B46420">
        <w:rPr>
          <w:rFonts w:ascii="Calibri Light" w:hAnsi="Calibri Light" w:cs="Calibri Light"/>
          <w:sz w:val="22"/>
          <w:szCs w:val="22"/>
          <w:lang w:val="en-CA"/>
        </w:rPr>
        <w:t xml:space="preserve">for co-applicants and trainees. </w:t>
      </w:r>
    </w:p>
    <w:p w14:paraId="60ACDD48" w14:textId="6D9C3AB1" w:rsidR="00AB551F" w:rsidRPr="00B46420" w:rsidRDefault="004825C8" w:rsidP="00AB551F">
      <w:pPr>
        <w:pStyle w:val="Heading2"/>
        <w:rPr>
          <w:rFonts w:ascii="Calibri Light" w:hAnsi="Calibri Light" w:cs="Calibri Light"/>
          <w:lang w:val="en-CA"/>
        </w:rPr>
      </w:pPr>
      <w:r w:rsidRPr="00B46420">
        <w:rPr>
          <w:rFonts w:ascii="Calibri Light" w:hAnsi="Calibri Light" w:cs="Calibri Light"/>
          <w:lang w:val="en-CA"/>
        </w:rPr>
        <w:t>Reminder</w:t>
      </w:r>
      <w:r w:rsidR="00371635" w:rsidRPr="00B46420">
        <w:rPr>
          <w:rFonts w:ascii="Calibri Light" w:hAnsi="Calibri Light" w:cs="Calibri Light"/>
          <w:lang w:val="en-CA"/>
        </w:rPr>
        <w:t>s</w:t>
      </w:r>
    </w:p>
    <w:p w14:paraId="20265D51" w14:textId="6C68843C" w:rsidR="00B46420" w:rsidRPr="00B46420" w:rsidRDefault="00B46420" w:rsidP="00B46420">
      <w:pPr>
        <w:pStyle w:val="ListParagraph"/>
        <w:numPr>
          <w:ilvl w:val="0"/>
          <w:numId w:val="35"/>
        </w:numPr>
        <w:spacing w:line="360" w:lineRule="auto"/>
        <w:rPr>
          <w:rFonts w:ascii="Calibri Light" w:hAnsi="Calibri Light" w:cs="Calibri Light"/>
          <w:sz w:val="22"/>
          <w:szCs w:val="22"/>
          <w:lang w:val="en-CA"/>
        </w:rPr>
      </w:pPr>
      <w:bookmarkStart w:id="2" w:name="_Hlk99288234"/>
      <w:r w:rsidRPr="00B46420">
        <w:rPr>
          <w:rFonts w:ascii="Calibri Light" w:hAnsi="Calibri Light" w:cs="Calibri Light"/>
          <w:b/>
          <w:bCs/>
          <w:sz w:val="22"/>
          <w:szCs w:val="22"/>
          <w:lang w:val="en-CA"/>
        </w:rPr>
        <w:t xml:space="preserve">Intellectual Property Awareness Info Session </w:t>
      </w:r>
      <w:r w:rsidRPr="00B46420">
        <w:rPr>
          <w:rFonts w:ascii="Calibri Light" w:hAnsi="Calibri Light" w:cs="Calibri Light"/>
          <w:sz w:val="22"/>
          <w:szCs w:val="22"/>
          <w:lang w:val="en-CA"/>
        </w:rPr>
        <w:t xml:space="preserve">Chaired by </w:t>
      </w:r>
      <w:proofErr w:type="spellStart"/>
      <w:r w:rsidRPr="00B46420">
        <w:rPr>
          <w:rFonts w:ascii="Calibri Light" w:hAnsi="Calibri Light" w:cs="Calibri Light"/>
          <w:sz w:val="22"/>
          <w:szCs w:val="22"/>
          <w:lang w:val="en-CA"/>
        </w:rPr>
        <w:t>Alla</w:t>
      </w:r>
      <w:proofErr w:type="spellEnd"/>
      <w:r w:rsidRPr="00B46420">
        <w:rPr>
          <w:rFonts w:ascii="Calibri Light" w:hAnsi="Calibri Light" w:cs="Calibri Light"/>
          <w:sz w:val="22"/>
          <w:szCs w:val="22"/>
          <w:lang w:val="en-CA"/>
        </w:rPr>
        <w:t xml:space="preserve"> Darwish, IP Officer, ORS with Guest Speaker from Intellectual Property Ontario (IPON)</w:t>
      </w:r>
      <w:r>
        <w:rPr>
          <w:rFonts w:ascii="Calibri Light" w:hAnsi="Calibri Light" w:cs="Calibri Light"/>
          <w:sz w:val="22"/>
          <w:szCs w:val="22"/>
          <w:lang w:val="en-CA"/>
        </w:rPr>
        <w:t xml:space="preserve">. Nov 24, </w:t>
      </w:r>
      <w:proofErr w:type="gramStart"/>
      <w:r>
        <w:rPr>
          <w:rFonts w:ascii="Calibri Light" w:hAnsi="Calibri Light" w:cs="Calibri Light"/>
          <w:sz w:val="22"/>
          <w:szCs w:val="22"/>
          <w:lang w:val="en-CA"/>
        </w:rPr>
        <w:t>2022</w:t>
      </w:r>
      <w:proofErr w:type="gramEnd"/>
      <w:r>
        <w:rPr>
          <w:rFonts w:ascii="Calibri Light" w:hAnsi="Calibri Light" w:cs="Calibri Light"/>
          <w:sz w:val="22"/>
          <w:szCs w:val="22"/>
          <w:lang w:val="en-CA"/>
        </w:rPr>
        <w:t xml:space="preserve"> 1:00-2:00pm (</w:t>
      </w:r>
      <w:hyperlink r:id="rId15" w:history="1">
        <w:r w:rsidRPr="00B46420">
          <w:rPr>
            <w:rStyle w:val="Hyperlink"/>
            <w:rFonts w:ascii="Calibri Light" w:hAnsi="Calibri Light" w:cs="Calibri Light"/>
            <w:sz w:val="22"/>
            <w:szCs w:val="22"/>
            <w:lang w:val="en-CA"/>
          </w:rPr>
          <w:t>virtual meeting link</w:t>
        </w:r>
      </w:hyperlink>
      <w:r>
        <w:rPr>
          <w:rFonts w:ascii="Calibri Light" w:hAnsi="Calibri Light" w:cs="Calibri Light"/>
          <w:sz w:val="22"/>
          <w:szCs w:val="22"/>
          <w:lang w:val="en-CA"/>
        </w:rPr>
        <w:t>)</w:t>
      </w:r>
    </w:p>
    <w:p w14:paraId="743AFDFE" w14:textId="72DDA847" w:rsidR="00274607" w:rsidRPr="00B46420" w:rsidRDefault="00274607" w:rsidP="00274607">
      <w:pPr>
        <w:pStyle w:val="ListParagraph"/>
        <w:numPr>
          <w:ilvl w:val="0"/>
          <w:numId w:val="35"/>
        </w:numPr>
        <w:spacing w:line="360" w:lineRule="auto"/>
        <w:rPr>
          <w:rStyle w:val="Hyperlink"/>
          <w:rFonts w:ascii="Calibri Light" w:hAnsi="Calibri Light" w:cs="Calibri Light"/>
          <w:color w:val="auto"/>
          <w:sz w:val="22"/>
          <w:szCs w:val="22"/>
          <w:u w:val="none"/>
          <w:lang w:val="en-CA"/>
        </w:rPr>
      </w:pPr>
      <w:r w:rsidRPr="00B46420">
        <w:rPr>
          <w:rFonts w:ascii="Calibri Light" w:hAnsi="Calibri Light" w:cs="Calibri Light"/>
          <w:b/>
          <w:bCs/>
          <w:sz w:val="22"/>
          <w:szCs w:val="22"/>
          <w:lang w:val="en-CA"/>
        </w:rPr>
        <w:t>What the deal with Data Management?</w:t>
      </w:r>
      <w:r w:rsidRPr="00B46420">
        <w:rPr>
          <w:rFonts w:ascii="Calibri Light" w:hAnsi="Calibri Light" w:cs="Calibri Light"/>
          <w:sz w:val="22"/>
          <w:szCs w:val="22"/>
          <w:lang w:val="en-CA"/>
        </w:rPr>
        <w:t xml:space="preserve"> Sessions hosted by Ontario Tech’s Library.</w:t>
      </w:r>
      <w:r w:rsidRPr="00B46420">
        <w:rPr>
          <w:rFonts w:ascii="Calibri Light" w:hAnsi="Calibri Light" w:cs="Calibri Light"/>
          <w:b/>
          <w:bCs/>
          <w:sz w:val="22"/>
          <w:szCs w:val="22"/>
          <w:lang w:val="en-CA"/>
        </w:rPr>
        <w:t xml:space="preserve"> </w:t>
      </w:r>
      <w:hyperlink r:id="rId16" w:history="1">
        <w:r w:rsidRPr="00B46420">
          <w:rPr>
            <w:rStyle w:val="Hyperlink"/>
            <w:rFonts w:ascii="Calibri Light" w:hAnsi="Calibri Light" w:cs="Calibri Light"/>
            <w:sz w:val="22"/>
            <w:szCs w:val="22"/>
            <w:lang w:val="en-CA"/>
          </w:rPr>
          <w:t xml:space="preserve">Dec. 2, </w:t>
        </w:r>
        <w:proofErr w:type="gramStart"/>
        <w:r w:rsidRPr="00B46420">
          <w:rPr>
            <w:rStyle w:val="Hyperlink"/>
            <w:rFonts w:ascii="Calibri Light" w:hAnsi="Calibri Light" w:cs="Calibri Light"/>
            <w:sz w:val="22"/>
            <w:szCs w:val="22"/>
            <w:lang w:val="en-CA"/>
          </w:rPr>
          <w:t>2022</w:t>
        </w:r>
        <w:proofErr w:type="gramEnd"/>
        <w:r w:rsidR="00B46420">
          <w:rPr>
            <w:rStyle w:val="Hyperlink"/>
            <w:rFonts w:ascii="Calibri Light" w:hAnsi="Calibri Light" w:cs="Calibri Light"/>
            <w:sz w:val="22"/>
            <w:szCs w:val="22"/>
            <w:lang w:val="en-CA"/>
          </w:rPr>
          <w:t xml:space="preserve"> </w:t>
        </w:r>
        <w:r w:rsidR="00B46420" w:rsidRPr="00B46420">
          <w:rPr>
            <w:rFonts w:ascii="Calibri Light" w:hAnsi="Calibri Light" w:cs="Calibri Light"/>
            <w:sz w:val="22"/>
            <w:szCs w:val="22"/>
            <w:lang w:val="en-CA"/>
          </w:rPr>
          <w:t>10: 10 am – 11:00 am</w:t>
        </w:r>
        <w:r w:rsidRPr="00B46420">
          <w:rPr>
            <w:rStyle w:val="Hyperlink"/>
            <w:rFonts w:ascii="Calibri Light" w:hAnsi="Calibri Light" w:cs="Calibri Light"/>
            <w:sz w:val="22"/>
            <w:szCs w:val="22"/>
            <w:lang w:val="en-CA"/>
          </w:rPr>
          <w:t>.</w:t>
        </w:r>
      </w:hyperlink>
    </w:p>
    <w:bookmarkEnd w:id="1"/>
    <w:p w14:paraId="4F851342" w14:textId="34421763" w:rsidR="000823EB" w:rsidRPr="00A05F71" w:rsidRDefault="00640C85" w:rsidP="006A3EF0">
      <w:pPr>
        <w:pStyle w:val="Heading1"/>
        <w:rPr>
          <w:rFonts w:ascii="Calibri Light" w:hAnsi="Calibri Light" w:cs="Calibri Light"/>
          <w:lang w:val="en-CA"/>
        </w:rPr>
      </w:pPr>
      <w:r w:rsidRPr="00A05F71">
        <w:rPr>
          <w:rFonts w:ascii="Calibri Light" w:hAnsi="Calibri Light" w:cs="Calibri Light"/>
          <w:lang w:val="en-CA"/>
        </w:rPr>
        <w:t>F</w:t>
      </w:r>
      <w:r w:rsidR="000823EB" w:rsidRPr="00A05F71">
        <w:rPr>
          <w:rFonts w:ascii="Calibri Light" w:hAnsi="Calibri Light" w:cs="Calibri Light"/>
          <w:lang w:val="en-CA"/>
        </w:rPr>
        <w:t xml:space="preserve">unding Opportunities </w:t>
      </w:r>
    </w:p>
    <w:p w14:paraId="556BAE35" w14:textId="4589EC7A"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3" w:name="_Hlk99095057"/>
      <w:r w:rsidRPr="00A05F71">
        <w:rPr>
          <w:rFonts w:ascii="Calibri Light" w:hAnsi="Calibri Light" w:cs="Calibri Light"/>
          <w:b/>
          <w:bCs/>
          <w:sz w:val="22"/>
          <w:szCs w:val="22"/>
          <w:lang w:val="en-CA"/>
        </w:rPr>
        <w:t>Submit your proposal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3"/>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2974FBE7"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Pr="00A05F71">
        <w:rPr>
          <w:rFonts w:ascii="Calibri Light" w:hAnsi="Calibri Light" w:cs="Calibri Light"/>
          <w:sz w:val="22"/>
          <w:szCs w:val="22"/>
          <w:lang w:val="en-CA"/>
        </w:rPr>
        <w:t xml:space="preserve">To learn about internal ORS information, </w:t>
      </w:r>
      <w:proofErr w:type="gramStart"/>
      <w:r w:rsidRPr="00A05F71">
        <w:rPr>
          <w:rFonts w:ascii="Calibri Light" w:hAnsi="Calibri Light" w:cs="Calibri Light"/>
          <w:sz w:val="22"/>
          <w:szCs w:val="22"/>
          <w:lang w:val="en-CA"/>
        </w:rPr>
        <w:t>deadlines</w:t>
      </w:r>
      <w:proofErr w:type="gramEnd"/>
      <w:r w:rsidRPr="00A05F71">
        <w:rPr>
          <w:rFonts w:ascii="Calibri Light" w:hAnsi="Calibri Light" w:cs="Calibri Light"/>
          <w:sz w:val="22"/>
          <w:szCs w:val="22"/>
          <w:lang w:val="en-CA"/>
        </w:rPr>
        <w:t xml:space="preserve"> and requirements, open the word version of this bulletin and click on</w:t>
      </w:r>
      <w:r w:rsidRPr="00A05F71">
        <w:rPr>
          <w:rFonts w:ascii="Calibri Light" w:hAnsi="Calibri Light" w:cs="Calibri Light"/>
          <w:b/>
          <w:sz w:val="22"/>
          <w:szCs w:val="22"/>
          <w:lang w:val="en-CA"/>
        </w:rPr>
        <w:t xml:space="preserve"> ‘Internal ORS Info’</w:t>
      </w:r>
      <w:r w:rsidR="00DA4D23">
        <w:rPr>
          <w:rFonts w:ascii="Calibri Light" w:hAnsi="Calibri Light" w:cs="Calibri Light"/>
          <w:b/>
          <w:sz w:val="22"/>
          <w:szCs w:val="22"/>
          <w:lang w:val="en-CA"/>
        </w:rPr>
        <w:t xml:space="preserve"> </w:t>
      </w:r>
      <w:r w:rsidR="00DA4D23" w:rsidRPr="00DA4D23">
        <w:rPr>
          <w:rFonts w:ascii="Calibri Light" w:hAnsi="Calibri Light" w:cs="Calibri Light"/>
          <w:bCs/>
          <w:sz w:val="22"/>
          <w:szCs w:val="22"/>
          <w:lang w:val="en-CA"/>
        </w:rPr>
        <w:t>link.</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A05F71"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DC2D70" w:rsidRPr="00A05F71" w14:paraId="6249D6DF" w14:textId="77777777" w:rsidTr="001D6222">
        <w:tc>
          <w:tcPr>
            <w:tcW w:w="6475" w:type="dxa"/>
          </w:tcPr>
          <w:p w14:paraId="4B1C7166" w14:textId="2B928DDD" w:rsidR="00B46320" w:rsidRPr="00274607" w:rsidRDefault="00761B26" w:rsidP="007A6264">
            <w:pPr>
              <w:spacing w:line="360" w:lineRule="auto"/>
              <w:ind w:right="-210"/>
              <w:rPr>
                <w:rFonts w:ascii="Calibri Light" w:hAnsi="Calibri Light" w:cs="Calibri Light"/>
                <w:sz w:val="22"/>
                <w:szCs w:val="22"/>
              </w:rPr>
            </w:pPr>
            <w:r>
              <w:rPr>
                <w:rFonts w:ascii="Calibri Light" w:hAnsi="Calibri Light" w:cs="Calibri Light"/>
                <w:sz w:val="22"/>
                <w:szCs w:val="22"/>
              </w:rPr>
              <w:t xml:space="preserve">OVIN – </w:t>
            </w:r>
            <w:hyperlink r:id="rId17" w:history="1">
              <w:r w:rsidRPr="00761B26">
                <w:rPr>
                  <w:rStyle w:val="Hyperlink"/>
                  <w:rFonts w:ascii="Calibri Light" w:hAnsi="Calibri Light" w:cs="Calibri Light"/>
                  <w:sz w:val="22"/>
                  <w:szCs w:val="22"/>
                </w:rPr>
                <w:t>Regional Workforc</w:t>
              </w:r>
              <w:r w:rsidRPr="00761B26">
                <w:rPr>
                  <w:rStyle w:val="Hyperlink"/>
                  <w:rFonts w:ascii="Calibri Light" w:hAnsi="Calibri Light" w:cs="Calibri Light"/>
                  <w:sz w:val="22"/>
                  <w:szCs w:val="22"/>
                </w:rPr>
                <w:t>e</w:t>
              </w:r>
              <w:r w:rsidRPr="00761B26">
                <w:rPr>
                  <w:rStyle w:val="Hyperlink"/>
                  <w:rFonts w:ascii="Calibri Light" w:hAnsi="Calibri Light" w:cs="Calibri Light"/>
                  <w:sz w:val="22"/>
                  <w:szCs w:val="22"/>
                </w:rPr>
                <w:t xml:space="preserve"> Program</w:t>
              </w:r>
            </w:hyperlink>
            <w:r>
              <w:rPr>
                <w:rFonts w:ascii="Calibri Light" w:hAnsi="Calibri Light" w:cs="Calibri Light"/>
                <w:sz w:val="22"/>
                <w:szCs w:val="22"/>
              </w:rPr>
              <w:t xml:space="preserve"> to bridge the gap between students and the automotive and mobility industry</w:t>
            </w:r>
          </w:p>
        </w:tc>
        <w:tc>
          <w:tcPr>
            <w:tcW w:w="2070" w:type="dxa"/>
          </w:tcPr>
          <w:p w14:paraId="1D374194" w14:textId="45584F5D" w:rsidR="00DC2D70" w:rsidRPr="00A05F71" w:rsidRDefault="00DC2D70" w:rsidP="00DC2D70">
            <w:pPr>
              <w:ind w:right="-360"/>
              <w:rPr>
                <w:rFonts w:ascii="Calibri Light" w:hAnsi="Calibri Light" w:cs="Calibri Light"/>
                <w:sz w:val="22"/>
                <w:szCs w:val="22"/>
                <w:lang w:val="en-CA"/>
              </w:rPr>
            </w:pPr>
          </w:p>
        </w:tc>
        <w:tc>
          <w:tcPr>
            <w:tcW w:w="2065" w:type="dxa"/>
          </w:tcPr>
          <w:p w14:paraId="6BDB9757" w14:textId="22FC1790" w:rsidR="00DC2D70" w:rsidRPr="00A05F71" w:rsidRDefault="00761B26" w:rsidP="00DC2D70">
            <w:pPr>
              <w:rPr>
                <w:rFonts w:ascii="Calibri Light" w:hAnsi="Calibri Light" w:cs="Calibri Light"/>
                <w:sz w:val="22"/>
                <w:szCs w:val="22"/>
              </w:rPr>
            </w:pPr>
            <w:r>
              <w:rPr>
                <w:rFonts w:ascii="Calibri Light" w:hAnsi="Calibri Light" w:cs="Calibri Light"/>
                <w:sz w:val="22"/>
                <w:szCs w:val="22"/>
              </w:rPr>
              <w:t>November 30, 2022</w:t>
            </w:r>
          </w:p>
        </w:tc>
      </w:tr>
      <w:tr w:rsidR="00DC2D70" w:rsidRPr="00A05F71" w14:paraId="779E47B8" w14:textId="77777777" w:rsidTr="001D6222">
        <w:tc>
          <w:tcPr>
            <w:tcW w:w="6475" w:type="dxa"/>
          </w:tcPr>
          <w:p w14:paraId="793B1C18" w14:textId="35C2C134" w:rsidR="00DC2D70" w:rsidRPr="00ED6F6A" w:rsidRDefault="00ED6F6A" w:rsidP="00ED6F6A">
            <w:pPr>
              <w:spacing w:line="360" w:lineRule="auto"/>
              <w:ind w:right="-120"/>
              <w:rPr>
                <w:rFonts w:ascii="Calibri Light" w:hAnsi="Calibri Light" w:cs="Calibri Light"/>
                <w:sz w:val="22"/>
                <w:szCs w:val="22"/>
              </w:rPr>
            </w:pPr>
            <w:r>
              <w:rPr>
                <w:rFonts w:ascii="Calibri Light" w:hAnsi="Calibri Light" w:cs="Calibri Light"/>
                <w:sz w:val="22"/>
                <w:szCs w:val="22"/>
              </w:rPr>
              <w:t xml:space="preserve">Imperial Oil – </w:t>
            </w:r>
            <w:hyperlink r:id="rId18" w:anchor="Criteriaforselection" w:history="1">
              <w:r w:rsidRPr="00ED6F6A">
                <w:rPr>
                  <w:rStyle w:val="Hyperlink"/>
                  <w:rFonts w:ascii="Calibri Light" w:hAnsi="Calibri Light" w:cs="Calibri Light"/>
                  <w:sz w:val="22"/>
                  <w:szCs w:val="22"/>
                </w:rPr>
                <w:t>Imperial Research Grant</w:t>
              </w:r>
            </w:hyperlink>
            <w:r>
              <w:rPr>
                <w:rFonts w:ascii="Calibri Light" w:hAnsi="Calibri Light" w:cs="Calibri Light"/>
                <w:sz w:val="22"/>
                <w:szCs w:val="22"/>
              </w:rPr>
              <w:t xml:space="preserve"> –</w:t>
            </w:r>
            <w:hyperlink w:anchor="_Imperial_Oil_–" w:history="1">
              <w:r w:rsidRPr="00ED6F6A">
                <w:rPr>
                  <w:rStyle w:val="Hyperlink"/>
                  <w:rFonts w:ascii="Calibri Light" w:hAnsi="Calibri Light" w:cs="Calibri Light"/>
                  <w:sz w:val="22"/>
                  <w:szCs w:val="22"/>
                </w:rPr>
                <w:t>summary</w:t>
              </w:r>
              <w:r w:rsidRPr="00ED6F6A">
                <w:rPr>
                  <w:rStyle w:val="Hyperlink"/>
                  <w:rFonts w:ascii="Calibri Light" w:hAnsi="Calibri Light" w:cs="Calibri Light"/>
                  <w:sz w:val="22"/>
                  <w:szCs w:val="22"/>
                </w:rPr>
                <w:t xml:space="preserve"> </w:t>
              </w:r>
              <w:r w:rsidRPr="00ED6F6A">
                <w:rPr>
                  <w:rStyle w:val="Hyperlink"/>
                  <w:rFonts w:ascii="Calibri Light" w:hAnsi="Calibri Light" w:cs="Calibri Light"/>
                  <w:sz w:val="22"/>
                  <w:szCs w:val="22"/>
                </w:rPr>
                <w:t>of program details</w:t>
              </w:r>
            </w:hyperlink>
            <w:r>
              <w:rPr>
                <w:rFonts w:ascii="Calibri Light" w:hAnsi="Calibri Light" w:cs="Calibri Light"/>
                <w:sz w:val="22"/>
                <w:szCs w:val="22"/>
              </w:rPr>
              <w:t xml:space="preserve"> </w:t>
            </w:r>
          </w:p>
        </w:tc>
        <w:tc>
          <w:tcPr>
            <w:tcW w:w="2070" w:type="dxa"/>
          </w:tcPr>
          <w:p w14:paraId="6BB1C7D7" w14:textId="1430EC5C" w:rsidR="00DC2D70" w:rsidRPr="00A05F71" w:rsidRDefault="00ED6F6A" w:rsidP="00DC2D70">
            <w:pPr>
              <w:ind w:right="-360"/>
              <w:rPr>
                <w:rFonts w:ascii="Calibri Light" w:hAnsi="Calibri Light" w:cs="Calibri Light"/>
                <w:sz w:val="22"/>
                <w:szCs w:val="22"/>
                <w:lang w:val="en-CA"/>
              </w:rPr>
            </w:pPr>
            <w:r>
              <w:rPr>
                <w:rFonts w:ascii="Calibri Light" w:hAnsi="Calibri Light" w:cs="Calibri Light"/>
                <w:sz w:val="22"/>
                <w:szCs w:val="22"/>
                <w:lang w:val="en-CA"/>
              </w:rPr>
              <w:t>December 8, 2022</w:t>
            </w:r>
          </w:p>
        </w:tc>
        <w:tc>
          <w:tcPr>
            <w:tcW w:w="2065" w:type="dxa"/>
          </w:tcPr>
          <w:p w14:paraId="1E4C7E84" w14:textId="344C643E" w:rsidR="00DC2D70" w:rsidRPr="00A05F71" w:rsidRDefault="00ED6F6A" w:rsidP="00DC2D70">
            <w:pPr>
              <w:rPr>
                <w:rFonts w:ascii="Calibri Light" w:hAnsi="Calibri Light" w:cs="Calibri Light"/>
                <w:sz w:val="22"/>
                <w:szCs w:val="22"/>
              </w:rPr>
            </w:pPr>
            <w:r>
              <w:rPr>
                <w:rFonts w:ascii="Calibri Light" w:hAnsi="Calibri Light" w:cs="Calibri Light"/>
                <w:sz w:val="22"/>
                <w:szCs w:val="22"/>
              </w:rPr>
              <w:t>December 15, 2022</w:t>
            </w:r>
          </w:p>
        </w:tc>
      </w:tr>
      <w:tr w:rsidR="007A6264" w:rsidRPr="00A05F71" w14:paraId="534B3687" w14:textId="77777777" w:rsidTr="001D6222">
        <w:tc>
          <w:tcPr>
            <w:tcW w:w="6475" w:type="dxa"/>
          </w:tcPr>
          <w:p w14:paraId="323546FB" w14:textId="067BD07C" w:rsidR="007A6264" w:rsidRDefault="007A6264" w:rsidP="00836486">
            <w:pPr>
              <w:spacing w:line="360" w:lineRule="auto"/>
              <w:ind w:right="60"/>
              <w:rPr>
                <w:rFonts w:ascii="Calibri Light" w:hAnsi="Calibri Light" w:cs="Calibri Light"/>
                <w:sz w:val="22"/>
                <w:szCs w:val="22"/>
              </w:rPr>
            </w:pPr>
            <w:r>
              <w:rPr>
                <w:rFonts w:ascii="Calibri Light" w:hAnsi="Calibri Light" w:cs="Calibri Light"/>
                <w:sz w:val="22"/>
                <w:szCs w:val="22"/>
              </w:rPr>
              <w:t xml:space="preserve">SSHRC – </w:t>
            </w:r>
            <w:hyperlink r:id="rId19" w:history="1">
              <w:r w:rsidRPr="007A6264">
                <w:rPr>
                  <w:rStyle w:val="Hyperlink"/>
                  <w:rFonts w:ascii="Calibri Light" w:hAnsi="Calibri Light" w:cs="Calibri Light"/>
                  <w:sz w:val="22"/>
                  <w:szCs w:val="22"/>
                </w:rPr>
                <w:t xml:space="preserve">Partnership Engage </w:t>
              </w:r>
              <w:r w:rsidRPr="007A6264">
                <w:rPr>
                  <w:rStyle w:val="Hyperlink"/>
                  <w:rFonts w:ascii="Calibri Light" w:hAnsi="Calibri Light" w:cs="Calibri Light"/>
                  <w:sz w:val="22"/>
                  <w:szCs w:val="22"/>
                </w:rPr>
                <w:t>G</w:t>
              </w:r>
              <w:r w:rsidRPr="007A6264">
                <w:rPr>
                  <w:rStyle w:val="Hyperlink"/>
                  <w:rFonts w:ascii="Calibri Light" w:hAnsi="Calibri Light" w:cs="Calibri Light"/>
                  <w:sz w:val="22"/>
                  <w:szCs w:val="22"/>
                </w:rPr>
                <w:t>rant</w:t>
              </w:r>
            </w:hyperlink>
          </w:p>
        </w:tc>
        <w:tc>
          <w:tcPr>
            <w:tcW w:w="2070" w:type="dxa"/>
          </w:tcPr>
          <w:p w14:paraId="40F0D49D" w14:textId="36C8E7A1" w:rsidR="007A6264" w:rsidRDefault="007A6264" w:rsidP="00DC2D70">
            <w:pPr>
              <w:ind w:right="-360"/>
              <w:rPr>
                <w:rFonts w:ascii="Calibri Light" w:hAnsi="Calibri Light" w:cs="Calibri Light"/>
                <w:sz w:val="22"/>
                <w:szCs w:val="22"/>
                <w:lang w:val="en-CA"/>
              </w:rPr>
            </w:pPr>
            <w:r>
              <w:rPr>
                <w:rFonts w:ascii="Calibri Light" w:hAnsi="Calibri Light" w:cs="Calibri Light"/>
                <w:sz w:val="22"/>
                <w:szCs w:val="22"/>
                <w:lang w:val="en-CA"/>
              </w:rPr>
              <w:t>December 8, 2022</w:t>
            </w:r>
          </w:p>
        </w:tc>
        <w:tc>
          <w:tcPr>
            <w:tcW w:w="2065" w:type="dxa"/>
          </w:tcPr>
          <w:p w14:paraId="7219652C" w14:textId="2C9F3FD4" w:rsidR="007A6264" w:rsidRDefault="007A6264" w:rsidP="00DC2D70">
            <w:pPr>
              <w:rPr>
                <w:rFonts w:ascii="Calibri Light" w:hAnsi="Calibri Light" w:cs="Calibri Light"/>
                <w:sz w:val="22"/>
                <w:szCs w:val="22"/>
                <w:lang w:val="en-CA"/>
              </w:rPr>
            </w:pPr>
            <w:r>
              <w:rPr>
                <w:rFonts w:ascii="Calibri Light" w:hAnsi="Calibri Light" w:cs="Calibri Light"/>
                <w:sz w:val="22"/>
                <w:szCs w:val="22"/>
                <w:lang w:val="en-CA"/>
              </w:rPr>
              <w:t>December 15, 2022</w:t>
            </w:r>
          </w:p>
        </w:tc>
      </w:tr>
      <w:tr w:rsidR="00FC5157" w:rsidRPr="00A05F71" w14:paraId="01B0AFF5" w14:textId="77777777" w:rsidTr="001D6222">
        <w:tc>
          <w:tcPr>
            <w:tcW w:w="6475" w:type="dxa"/>
          </w:tcPr>
          <w:p w14:paraId="1C58392F" w14:textId="03E3D868" w:rsidR="00FC5157" w:rsidRDefault="00FC5157" w:rsidP="00C446C4">
            <w:pPr>
              <w:spacing w:line="360" w:lineRule="auto"/>
              <w:ind w:right="60"/>
              <w:rPr>
                <w:rFonts w:ascii="Calibri Light" w:hAnsi="Calibri Light" w:cs="Calibri Light"/>
                <w:sz w:val="22"/>
                <w:szCs w:val="22"/>
              </w:rPr>
            </w:pPr>
            <w:r>
              <w:rPr>
                <w:rFonts w:ascii="Calibri Light" w:hAnsi="Calibri Light" w:cs="Calibri Light"/>
                <w:sz w:val="22"/>
                <w:szCs w:val="22"/>
              </w:rPr>
              <w:t xml:space="preserve">Simons Foundation – </w:t>
            </w:r>
            <w:hyperlink r:id="rId20" w:history="1">
              <w:r w:rsidRPr="00FC5157">
                <w:rPr>
                  <w:rStyle w:val="Hyperlink"/>
                  <w:rFonts w:ascii="Calibri Light" w:hAnsi="Calibri Light" w:cs="Calibri Light"/>
                  <w:sz w:val="22"/>
                  <w:szCs w:val="22"/>
                </w:rPr>
                <w:t>Autism Research Initiative</w:t>
              </w:r>
            </w:hyperlink>
          </w:p>
        </w:tc>
        <w:tc>
          <w:tcPr>
            <w:tcW w:w="2070" w:type="dxa"/>
          </w:tcPr>
          <w:p w14:paraId="7F9671F9" w14:textId="0C73FFCC" w:rsidR="00FC5157" w:rsidRDefault="006D3D1D" w:rsidP="006D3D1D">
            <w:pPr>
              <w:ind w:right="-360"/>
              <w:rPr>
                <w:rFonts w:ascii="Calibri Light" w:hAnsi="Calibri Light" w:cs="Calibri Light"/>
                <w:sz w:val="22"/>
                <w:szCs w:val="22"/>
                <w:lang w:val="en-CA"/>
              </w:rPr>
            </w:pPr>
            <w:r>
              <w:rPr>
                <w:rFonts w:ascii="Calibri Light" w:hAnsi="Calibri Light" w:cs="Calibri Light"/>
                <w:sz w:val="22"/>
                <w:szCs w:val="22"/>
                <w:lang w:val="en-CA"/>
              </w:rPr>
              <w:t>January 9, 2023</w:t>
            </w:r>
          </w:p>
        </w:tc>
        <w:tc>
          <w:tcPr>
            <w:tcW w:w="2065" w:type="dxa"/>
          </w:tcPr>
          <w:p w14:paraId="499F5C9C" w14:textId="21EDFE1D" w:rsidR="00FC5157" w:rsidRDefault="006D3D1D" w:rsidP="00C446C4">
            <w:pPr>
              <w:rPr>
                <w:rFonts w:ascii="Calibri Light" w:hAnsi="Calibri Light" w:cs="Calibri Light"/>
                <w:sz w:val="22"/>
                <w:szCs w:val="22"/>
                <w:lang w:val="en-CA"/>
              </w:rPr>
            </w:pPr>
            <w:r>
              <w:rPr>
                <w:rFonts w:ascii="Calibri Light" w:hAnsi="Calibri Light" w:cs="Calibri Light"/>
                <w:sz w:val="22"/>
                <w:szCs w:val="22"/>
                <w:lang w:val="en-CA"/>
              </w:rPr>
              <w:t>January 12, 2023</w:t>
            </w:r>
          </w:p>
        </w:tc>
      </w:tr>
      <w:tr w:rsidR="00C446C4" w:rsidRPr="00A05F71" w14:paraId="700DC1A1" w14:textId="77777777" w:rsidTr="001D6222">
        <w:tc>
          <w:tcPr>
            <w:tcW w:w="6475" w:type="dxa"/>
          </w:tcPr>
          <w:p w14:paraId="382243AD" w14:textId="07C27B2F" w:rsidR="00C446C4" w:rsidRDefault="00C446C4" w:rsidP="00C446C4">
            <w:pPr>
              <w:spacing w:line="360" w:lineRule="auto"/>
              <w:ind w:right="60"/>
              <w:rPr>
                <w:rFonts w:ascii="Calibri Light" w:hAnsi="Calibri Light" w:cs="Calibri Light"/>
                <w:sz w:val="22"/>
                <w:szCs w:val="22"/>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21" w:history="1">
              <w:r w:rsidRPr="00C446C4">
                <w:rPr>
                  <w:rStyle w:val="Hyperlink"/>
                  <w:rFonts w:ascii="Calibri Light" w:hAnsi="Calibri Light" w:cs="Calibri Light"/>
                  <w:sz w:val="22"/>
                  <w:szCs w:val="22"/>
                </w:rPr>
                <w:t>Canadian Science Policy Fellowship (CSPF)</w:t>
              </w:r>
            </w:hyperlink>
          </w:p>
        </w:tc>
        <w:tc>
          <w:tcPr>
            <w:tcW w:w="2070" w:type="dxa"/>
          </w:tcPr>
          <w:p w14:paraId="158B1047" w14:textId="063B82C9" w:rsidR="00C446C4" w:rsidRDefault="00C446C4" w:rsidP="00C446C4">
            <w:pPr>
              <w:ind w:right="-360"/>
              <w:rPr>
                <w:rFonts w:ascii="Calibri Light" w:hAnsi="Calibri Light" w:cs="Calibri Light"/>
                <w:sz w:val="22"/>
                <w:szCs w:val="22"/>
                <w:lang w:val="en-CA"/>
              </w:rPr>
            </w:pPr>
            <w:r>
              <w:rPr>
                <w:rFonts w:ascii="Calibri Light" w:hAnsi="Calibri Light" w:cs="Calibri Light"/>
                <w:sz w:val="22"/>
                <w:szCs w:val="22"/>
                <w:lang w:val="en-CA"/>
              </w:rPr>
              <w:t>January 26, 2023</w:t>
            </w:r>
          </w:p>
        </w:tc>
        <w:tc>
          <w:tcPr>
            <w:tcW w:w="2065" w:type="dxa"/>
          </w:tcPr>
          <w:p w14:paraId="12FC31C3" w14:textId="34151C62" w:rsidR="00C446C4" w:rsidRDefault="00C446C4" w:rsidP="00C446C4">
            <w:pPr>
              <w:rPr>
                <w:rFonts w:ascii="Calibri Light" w:hAnsi="Calibri Light" w:cs="Calibri Light"/>
                <w:sz w:val="22"/>
                <w:szCs w:val="22"/>
                <w:lang w:val="en-CA"/>
              </w:rPr>
            </w:pPr>
            <w:r>
              <w:rPr>
                <w:rFonts w:ascii="Calibri Light" w:hAnsi="Calibri Light" w:cs="Calibri Light"/>
                <w:sz w:val="22"/>
                <w:szCs w:val="22"/>
                <w:lang w:val="en-CA"/>
              </w:rPr>
              <w:t>February 1, 2023</w:t>
            </w:r>
          </w:p>
        </w:tc>
      </w:tr>
      <w:tr w:rsidR="007A6264" w:rsidRPr="00A05F71" w14:paraId="706C054B" w14:textId="77777777" w:rsidTr="001D6222">
        <w:tc>
          <w:tcPr>
            <w:tcW w:w="6475" w:type="dxa"/>
          </w:tcPr>
          <w:p w14:paraId="7B2A05D8" w14:textId="1AA017C0" w:rsidR="007A6264" w:rsidRDefault="007A6264" w:rsidP="00836486">
            <w:pPr>
              <w:spacing w:line="360" w:lineRule="auto"/>
              <w:ind w:right="60"/>
              <w:rPr>
                <w:rFonts w:ascii="Calibri Light" w:hAnsi="Calibri Light" w:cs="Calibri Light"/>
                <w:sz w:val="22"/>
                <w:szCs w:val="22"/>
              </w:rPr>
            </w:pPr>
            <w:r>
              <w:rPr>
                <w:rFonts w:ascii="Calibri Light" w:hAnsi="Calibri Light" w:cs="Calibri Light"/>
                <w:sz w:val="22"/>
                <w:szCs w:val="22"/>
              </w:rPr>
              <w:t xml:space="preserve">SSHRC – </w:t>
            </w:r>
            <w:hyperlink r:id="rId22" w:history="1">
              <w:r w:rsidRPr="007A6264">
                <w:rPr>
                  <w:rStyle w:val="Hyperlink"/>
                  <w:rFonts w:ascii="Calibri Light" w:hAnsi="Calibri Light" w:cs="Calibri Light"/>
                  <w:sz w:val="22"/>
                  <w:szCs w:val="22"/>
                </w:rPr>
                <w:t>Connection Grant</w:t>
              </w:r>
            </w:hyperlink>
          </w:p>
        </w:tc>
        <w:tc>
          <w:tcPr>
            <w:tcW w:w="2070" w:type="dxa"/>
          </w:tcPr>
          <w:p w14:paraId="162F3BAA" w14:textId="5A73A72E" w:rsidR="007A6264" w:rsidRDefault="007A6264" w:rsidP="00DC2D70">
            <w:pPr>
              <w:ind w:right="-360"/>
              <w:rPr>
                <w:rFonts w:ascii="Calibri Light" w:hAnsi="Calibri Light" w:cs="Calibri Light"/>
                <w:sz w:val="22"/>
                <w:szCs w:val="22"/>
                <w:lang w:val="en-CA"/>
              </w:rPr>
            </w:pPr>
            <w:r>
              <w:rPr>
                <w:rFonts w:ascii="Calibri Light" w:hAnsi="Calibri Light" w:cs="Calibri Light"/>
                <w:sz w:val="22"/>
                <w:szCs w:val="22"/>
                <w:lang w:val="en-CA"/>
              </w:rPr>
              <w:t>January 26, 2023</w:t>
            </w:r>
          </w:p>
        </w:tc>
        <w:tc>
          <w:tcPr>
            <w:tcW w:w="2065" w:type="dxa"/>
          </w:tcPr>
          <w:p w14:paraId="2D10968A" w14:textId="52108A0E" w:rsidR="007A6264" w:rsidRDefault="007A6264" w:rsidP="00DC2D70">
            <w:pPr>
              <w:rPr>
                <w:rFonts w:ascii="Calibri Light" w:hAnsi="Calibri Light" w:cs="Calibri Light"/>
                <w:sz w:val="22"/>
                <w:szCs w:val="22"/>
                <w:lang w:val="en-CA"/>
              </w:rPr>
            </w:pPr>
            <w:r>
              <w:rPr>
                <w:rFonts w:ascii="Calibri Light" w:hAnsi="Calibri Light" w:cs="Calibri Light"/>
                <w:sz w:val="22"/>
                <w:szCs w:val="22"/>
                <w:lang w:val="en-CA"/>
              </w:rPr>
              <w:t>February 1, 2023</w:t>
            </w:r>
          </w:p>
        </w:tc>
      </w:tr>
      <w:tr w:rsidR="00DC2D70" w:rsidRPr="00A05F71" w14:paraId="634E0740" w14:textId="77777777" w:rsidTr="001D6222">
        <w:tc>
          <w:tcPr>
            <w:tcW w:w="6475" w:type="dxa"/>
          </w:tcPr>
          <w:p w14:paraId="3C97D89E" w14:textId="777158FC" w:rsidR="00B45117" w:rsidRPr="004E759F" w:rsidRDefault="00774811" w:rsidP="00836486">
            <w:pPr>
              <w:spacing w:line="360" w:lineRule="auto"/>
              <w:ind w:right="60"/>
              <w:rPr>
                <w:rFonts w:ascii="Calibri Light" w:hAnsi="Calibri Light" w:cs="Calibri Light"/>
                <w:sz w:val="22"/>
                <w:szCs w:val="22"/>
              </w:rPr>
            </w:pPr>
            <w:r>
              <w:rPr>
                <w:rFonts w:ascii="Calibri Light" w:hAnsi="Calibri Light" w:cs="Calibri Light"/>
                <w:sz w:val="22"/>
                <w:szCs w:val="22"/>
              </w:rPr>
              <w:t xml:space="preserve">SSHRC – </w:t>
            </w:r>
            <w:hyperlink r:id="rId23" w:history="1">
              <w:r w:rsidRPr="00836486">
                <w:rPr>
                  <w:rStyle w:val="Hyperlink"/>
                  <w:rFonts w:ascii="Calibri Light" w:hAnsi="Calibri Light" w:cs="Calibri Light"/>
                  <w:sz w:val="22"/>
                  <w:szCs w:val="22"/>
                </w:rPr>
                <w:t>Insight Development Grant</w:t>
              </w:r>
            </w:hyperlink>
            <w:r>
              <w:rPr>
                <w:rFonts w:ascii="Calibri Light" w:hAnsi="Calibri Light" w:cs="Calibri Light"/>
                <w:sz w:val="22"/>
                <w:szCs w:val="22"/>
              </w:rPr>
              <w:t xml:space="preserve"> –</w:t>
            </w:r>
            <w:r w:rsidR="00DC034F">
              <w:rPr>
                <w:rFonts w:ascii="Calibri Light" w:hAnsi="Calibri Light" w:cs="Calibri Light"/>
                <w:sz w:val="22"/>
                <w:szCs w:val="22"/>
              </w:rPr>
              <w:t xml:space="preserve"> </w:t>
            </w:r>
            <w:hyperlink w:anchor="_SSHRC_Insight_Development_1" w:history="1">
              <w:r w:rsidR="00DC034F" w:rsidRPr="00DC034F">
                <w:rPr>
                  <w:rStyle w:val="Hyperlink"/>
                  <w:rFonts w:ascii="Calibri Light" w:hAnsi="Calibri Light" w:cs="Calibri Light"/>
                  <w:sz w:val="22"/>
                  <w:szCs w:val="22"/>
                </w:rPr>
                <w:t xml:space="preserve">ORS </w:t>
              </w:r>
              <w:r w:rsidR="00836486" w:rsidRPr="00DC034F">
                <w:rPr>
                  <w:rStyle w:val="Hyperlink"/>
                  <w:rFonts w:ascii="Calibri Light" w:hAnsi="Calibri Light" w:cs="Calibri Light"/>
                  <w:sz w:val="22"/>
                  <w:szCs w:val="22"/>
                </w:rPr>
                <w:t>ap</w:t>
              </w:r>
              <w:r w:rsidR="00836486" w:rsidRPr="00DC034F">
                <w:rPr>
                  <w:rStyle w:val="Hyperlink"/>
                  <w:rFonts w:ascii="Calibri Light" w:hAnsi="Calibri Light" w:cs="Calibri Light"/>
                  <w:sz w:val="22"/>
                  <w:szCs w:val="22"/>
                </w:rPr>
                <w:t>p</w:t>
              </w:r>
              <w:r w:rsidR="00836486" w:rsidRPr="00DC034F">
                <w:rPr>
                  <w:rStyle w:val="Hyperlink"/>
                  <w:rFonts w:ascii="Calibri Light" w:hAnsi="Calibri Light" w:cs="Calibri Light"/>
                  <w:sz w:val="22"/>
                  <w:szCs w:val="22"/>
                </w:rPr>
                <w:t>lication review</w:t>
              </w:r>
              <w:r w:rsidR="00DC034F" w:rsidRPr="00DC034F">
                <w:rPr>
                  <w:rStyle w:val="Hyperlink"/>
                  <w:rFonts w:ascii="Calibri Light" w:hAnsi="Calibri Light" w:cs="Calibri Light"/>
                  <w:sz w:val="22"/>
                  <w:szCs w:val="22"/>
                </w:rPr>
                <w:t xml:space="preserve"> details</w:t>
              </w:r>
              <w:r w:rsidR="00836486" w:rsidRPr="00DC034F">
                <w:rPr>
                  <w:rStyle w:val="Hyperlink"/>
                  <w:rFonts w:ascii="Calibri Light" w:hAnsi="Calibri Light" w:cs="Calibri Light"/>
                  <w:sz w:val="22"/>
                  <w:szCs w:val="22"/>
                </w:rPr>
                <w:t xml:space="preserve"> and resources</w:t>
              </w:r>
            </w:hyperlink>
          </w:p>
        </w:tc>
        <w:tc>
          <w:tcPr>
            <w:tcW w:w="2070" w:type="dxa"/>
          </w:tcPr>
          <w:p w14:paraId="24B338CA" w14:textId="09364CE5" w:rsidR="00DC034F" w:rsidRDefault="00DC034F" w:rsidP="00DC2D70">
            <w:pPr>
              <w:ind w:right="-360"/>
              <w:rPr>
                <w:rFonts w:ascii="Calibri Light" w:hAnsi="Calibri Light" w:cs="Calibri Light"/>
                <w:sz w:val="22"/>
                <w:szCs w:val="22"/>
                <w:lang w:val="en-CA"/>
              </w:rPr>
            </w:pPr>
            <w:r>
              <w:rPr>
                <w:rFonts w:ascii="Calibri Light" w:hAnsi="Calibri Light" w:cs="Calibri Light"/>
                <w:sz w:val="22"/>
                <w:szCs w:val="22"/>
                <w:lang w:val="en-CA"/>
              </w:rPr>
              <w:t xml:space="preserve">January 10,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r>
              <w:rPr>
                <w:rFonts w:ascii="Calibri Light" w:hAnsi="Calibri Light" w:cs="Calibri Light"/>
                <w:sz w:val="22"/>
                <w:szCs w:val="22"/>
                <w:lang w:val="en-CA"/>
              </w:rPr>
              <w:br/>
              <w:t>(Full Review)</w:t>
            </w:r>
          </w:p>
          <w:p w14:paraId="285DFC2B" w14:textId="160BAF51" w:rsidR="00DC2D70" w:rsidRPr="00A05F71" w:rsidRDefault="00774811" w:rsidP="00DC2D70">
            <w:pPr>
              <w:ind w:right="-360"/>
              <w:rPr>
                <w:rFonts w:ascii="Calibri Light" w:hAnsi="Calibri Light" w:cs="Calibri Light"/>
                <w:sz w:val="22"/>
                <w:szCs w:val="22"/>
                <w:lang w:val="en-CA"/>
              </w:rPr>
            </w:pPr>
            <w:r>
              <w:rPr>
                <w:rFonts w:ascii="Calibri Light" w:hAnsi="Calibri Light" w:cs="Calibri Light"/>
                <w:sz w:val="22"/>
                <w:szCs w:val="22"/>
                <w:lang w:val="en-CA"/>
              </w:rPr>
              <w:t xml:space="preserve">January 26, </w:t>
            </w:r>
            <w:proofErr w:type="gramStart"/>
            <w:r>
              <w:rPr>
                <w:rFonts w:ascii="Calibri Light" w:hAnsi="Calibri Light" w:cs="Calibri Light"/>
                <w:sz w:val="22"/>
                <w:szCs w:val="22"/>
                <w:lang w:val="en-CA"/>
              </w:rPr>
              <w:t>2023</w:t>
            </w:r>
            <w:proofErr w:type="gramEnd"/>
            <w:r w:rsidR="00DC034F">
              <w:rPr>
                <w:rFonts w:ascii="Calibri Light" w:hAnsi="Calibri Light" w:cs="Calibri Light"/>
                <w:sz w:val="22"/>
                <w:szCs w:val="22"/>
                <w:lang w:val="en-CA"/>
              </w:rPr>
              <w:t xml:space="preserve"> </w:t>
            </w:r>
            <w:r w:rsidR="00DC034F">
              <w:rPr>
                <w:rFonts w:ascii="Calibri Light" w:hAnsi="Calibri Light" w:cs="Calibri Light"/>
                <w:sz w:val="22"/>
                <w:szCs w:val="22"/>
                <w:lang w:val="en-CA"/>
              </w:rPr>
              <w:br/>
              <w:t>(Admin Review)</w:t>
            </w:r>
          </w:p>
        </w:tc>
        <w:tc>
          <w:tcPr>
            <w:tcW w:w="2065" w:type="dxa"/>
          </w:tcPr>
          <w:p w14:paraId="389FBE23" w14:textId="09EF96A3" w:rsidR="00DC2D70" w:rsidRPr="00A05F71" w:rsidRDefault="00774811" w:rsidP="00DC2D70">
            <w:pPr>
              <w:rPr>
                <w:rFonts w:ascii="Calibri Light" w:hAnsi="Calibri Light" w:cs="Calibri Light"/>
                <w:sz w:val="22"/>
                <w:szCs w:val="22"/>
                <w:lang w:val="en-CA"/>
              </w:rPr>
            </w:pPr>
            <w:r>
              <w:rPr>
                <w:rFonts w:ascii="Calibri Light" w:hAnsi="Calibri Light" w:cs="Calibri Light"/>
                <w:sz w:val="22"/>
                <w:szCs w:val="22"/>
                <w:lang w:val="en-CA"/>
              </w:rPr>
              <w:t xml:space="preserve">February 2, </w:t>
            </w:r>
            <w:r w:rsidR="00836486">
              <w:rPr>
                <w:rFonts w:ascii="Calibri Light" w:hAnsi="Calibri Light" w:cs="Calibri Light"/>
                <w:sz w:val="22"/>
                <w:szCs w:val="22"/>
                <w:lang w:val="en-CA"/>
              </w:rPr>
              <w:t>2023</w:t>
            </w:r>
          </w:p>
        </w:tc>
      </w:tr>
      <w:tr w:rsidR="000E5965" w:rsidRPr="00A05F71" w14:paraId="7C33ACC3" w14:textId="77777777" w:rsidTr="001D6222">
        <w:tc>
          <w:tcPr>
            <w:tcW w:w="6475" w:type="dxa"/>
          </w:tcPr>
          <w:p w14:paraId="4447E99C" w14:textId="31211157" w:rsidR="000E5965" w:rsidRDefault="00787C4C" w:rsidP="00DC2D70">
            <w:pPr>
              <w:spacing w:line="360" w:lineRule="auto"/>
              <w:ind w:right="-360"/>
              <w:rPr>
                <w:rFonts w:ascii="Calibri Light" w:hAnsi="Calibri Light" w:cs="Calibri Light"/>
                <w:sz w:val="22"/>
                <w:szCs w:val="22"/>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24" w:history="1">
              <w:r w:rsidRPr="00787C4C">
                <w:rPr>
                  <w:rStyle w:val="Hyperlink"/>
                  <w:rFonts w:ascii="Calibri Light" w:hAnsi="Calibri Light" w:cs="Calibri Light"/>
                  <w:sz w:val="22"/>
                  <w:szCs w:val="22"/>
                </w:rPr>
                <w:t>Ele</w:t>
              </w:r>
              <w:r w:rsidRPr="00787C4C">
                <w:rPr>
                  <w:rStyle w:val="Hyperlink"/>
                  <w:rFonts w:ascii="Calibri Light" w:hAnsi="Calibri Light" w:cs="Calibri Light"/>
                  <w:sz w:val="22"/>
                  <w:szCs w:val="22"/>
                </w:rPr>
                <w:t>v</w:t>
              </w:r>
              <w:r w:rsidRPr="00787C4C">
                <w:rPr>
                  <w:rStyle w:val="Hyperlink"/>
                  <w:rFonts w:ascii="Calibri Light" w:hAnsi="Calibri Light" w:cs="Calibri Light"/>
                  <w:sz w:val="22"/>
                  <w:szCs w:val="22"/>
                </w:rPr>
                <w:t>a</w:t>
              </w:r>
              <w:r w:rsidRPr="00787C4C">
                <w:rPr>
                  <w:rStyle w:val="Hyperlink"/>
                  <w:rFonts w:ascii="Calibri Light" w:hAnsi="Calibri Light" w:cs="Calibri Light"/>
                  <w:sz w:val="22"/>
                  <w:szCs w:val="22"/>
                </w:rPr>
                <w:t>te</w:t>
              </w:r>
            </w:hyperlink>
            <w:r>
              <w:rPr>
                <w:rFonts w:ascii="Calibri Light" w:hAnsi="Calibri Light" w:cs="Calibri Light"/>
                <w:sz w:val="22"/>
                <w:szCs w:val="22"/>
              </w:rPr>
              <w:t xml:space="preserve"> (Funding for Postdocs) – </w:t>
            </w:r>
            <w:hyperlink w:anchor="_Mitacs_Elevate_1" w:history="1">
              <w:r w:rsidRPr="00787C4C">
                <w:rPr>
                  <w:rStyle w:val="Hyperlink"/>
                  <w:rFonts w:ascii="Calibri Light" w:hAnsi="Calibri Light" w:cs="Calibri Light"/>
                  <w:sz w:val="22"/>
                  <w:szCs w:val="22"/>
                </w:rPr>
                <w:t>summary of program details below</w:t>
              </w:r>
            </w:hyperlink>
          </w:p>
        </w:tc>
        <w:tc>
          <w:tcPr>
            <w:tcW w:w="2070" w:type="dxa"/>
          </w:tcPr>
          <w:p w14:paraId="15D9E5A8" w14:textId="27945185" w:rsidR="000E5965" w:rsidRDefault="00787C4C" w:rsidP="00DC2D70">
            <w:pPr>
              <w:ind w:right="-360"/>
              <w:rPr>
                <w:rFonts w:ascii="Calibri Light" w:hAnsi="Calibri Light" w:cs="Calibri Light"/>
                <w:sz w:val="22"/>
                <w:szCs w:val="22"/>
                <w:lang w:val="en-CA"/>
              </w:rPr>
            </w:pPr>
            <w:r>
              <w:rPr>
                <w:rFonts w:ascii="Calibri Light" w:hAnsi="Calibri Light" w:cs="Calibri Light"/>
                <w:sz w:val="22"/>
                <w:szCs w:val="22"/>
                <w:lang w:val="en-CA"/>
              </w:rPr>
              <w:t>February 2, 2023</w:t>
            </w:r>
          </w:p>
        </w:tc>
        <w:tc>
          <w:tcPr>
            <w:tcW w:w="2065" w:type="dxa"/>
          </w:tcPr>
          <w:p w14:paraId="634C2BA8" w14:textId="74E7DE21" w:rsidR="000E5965" w:rsidRDefault="00787C4C" w:rsidP="00DC2D70">
            <w:pPr>
              <w:rPr>
                <w:rFonts w:ascii="Calibri Light" w:hAnsi="Calibri Light" w:cs="Calibri Light"/>
                <w:sz w:val="22"/>
                <w:szCs w:val="22"/>
                <w:lang w:val="en-CA"/>
              </w:rPr>
            </w:pPr>
            <w:r>
              <w:rPr>
                <w:rFonts w:ascii="Calibri Light" w:hAnsi="Calibri Light" w:cs="Calibri Light"/>
                <w:sz w:val="22"/>
                <w:szCs w:val="22"/>
                <w:lang w:val="en-CA"/>
              </w:rPr>
              <w:t>February 8, 2023</w:t>
            </w:r>
          </w:p>
        </w:tc>
      </w:tr>
      <w:bookmarkEnd w:id="2"/>
    </w:tbl>
    <w:p w14:paraId="2EEFDB2A" w14:textId="42B79D78" w:rsidR="00DC2D70" w:rsidRDefault="00DC2D70" w:rsidP="00DC2D70">
      <w:pPr>
        <w:rPr>
          <w:lang w:val="en-CA"/>
        </w:rPr>
      </w:pPr>
    </w:p>
    <w:p w14:paraId="1920DBD0" w14:textId="77777777" w:rsidR="00DC2D70" w:rsidRPr="00DC2D70" w:rsidRDefault="00DC2D70" w:rsidP="00DC2D70">
      <w:pPr>
        <w:rPr>
          <w:lang w:val="en-CA"/>
        </w:rPr>
      </w:pPr>
    </w:p>
    <w:p w14:paraId="098BF36E" w14:textId="207DDA2F" w:rsidR="002A6EFA"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rsidRPr="00A05F71" w14:paraId="16F781D1" w14:textId="77777777" w:rsidTr="00C7570F">
        <w:tc>
          <w:tcPr>
            <w:tcW w:w="6475" w:type="dxa"/>
            <w:tcBorders>
              <w:bottom w:val="dotted" w:sz="4" w:space="0" w:color="auto"/>
            </w:tcBorders>
            <w:shd w:val="clear" w:color="auto" w:fill="95B3D7" w:themeFill="accent1" w:themeFillTint="99"/>
          </w:tcPr>
          <w:p w14:paraId="1AEB5540" w14:textId="5FFEC63A"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4E759F" w:rsidRPr="00A05F71" w14:paraId="2658423C" w14:textId="77777777" w:rsidTr="00BE5AEC">
        <w:tc>
          <w:tcPr>
            <w:tcW w:w="6475" w:type="dxa"/>
          </w:tcPr>
          <w:p w14:paraId="7493B3D2" w14:textId="3BA9E6A9" w:rsidR="004E759F" w:rsidRPr="000F34DD" w:rsidRDefault="004E759F" w:rsidP="004E759F">
            <w:pPr>
              <w:spacing w:line="360" w:lineRule="auto"/>
              <w:ind w:right="-360"/>
              <w:rPr>
                <w:rFonts w:ascii="Calibri Light" w:hAnsi="Calibri Light" w:cs="Calibri Light"/>
                <w:b/>
                <w:bCs/>
                <w:sz w:val="22"/>
                <w:szCs w:val="22"/>
              </w:rPr>
            </w:pPr>
            <w:r w:rsidRPr="00E87083">
              <w:rPr>
                <w:rFonts w:ascii="Calibri Light" w:hAnsi="Calibri Light" w:cs="Calibri Light"/>
                <w:b/>
                <w:bCs/>
                <w:sz w:val="22"/>
                <w:szCs w:val="22"/>
              </w:rPr>
              <w:t>CIHR</w:t>
            </w:r>
            <w:r>
              <w:rPr>
                <w:rFonts w:ascii="Calibri Light" w:hAnsi="Calibri Light" w:cs="Calibri Light"/>
                <w:sz w:val="22"/>
                <w:szCs w:val="22"/>
              </w:rPr>
              <w:t xml:space="preserve"> </w:t>
            </w:r>
            <w:hyperlink r:id="rId25" w:history="1">
              <w:r w:rsidRPr="00EA5B6D">
                <w:rPr>
                  <w:rStyle w:val="Hyperlink"/>
                  <w:rFonts w:ascii="Calibri Light" w:hAnsi="Calibri Light" w:cs="Calibri Light"/>
                  <w:sz w:val="22"/>
                  <w:szCs w:val="22"/>
                </w:rPr>
                <w:t>Team Grant: THINC Implementation Science Team Grants</w:t>
              </w:r>
            </w:hyperlink>
          </w:p>
        </w:tc>
        <w:tc>
          <w:tcPr>
            <w:tcW w:w="2070" w:type="dxa"/>
          </w:tcPr>
          <w:p w14:paraId="61667633" w14:textId="0002AAAE" w:rsidR="004E759F" w:rsidRDefault="004E759F" w:rsidP="004E759F">
            <w:pPr>
              <w:spacing w:line="360" w:lineRule="auto"/>
              <w:rPr>
                <w:rFonts w:ascii="Calibri Light" w:hAnsi="Calibri Light" w:cs="Calibri Light"/>
                <w:sz w:val="22"/>
                <w:szCs w:val="22"/>
                <w:lang w:val="en-CA"/>
              </w:rPr>
            </w:pPr>
            <w:r>
              <w:rPr>
                <w:rFonts w:ascii="Calibri Light" w:hAnsi="Calibri Light" w:cs="Calibri Light"/>
                <w:sz w:val="22"/>
                <w:szCs w:val="22"/>
                <w:lang w:val="en-CA"/>
              </w:rPr>
              <w:t>November 24, 2022</w:t>
            </w:r>
          </w:p>
        </w:tc>
        <w:tc>
          <w:tcPr>
            <w:tcW w:w="2160" w:type="dxa"/>
          </w:tcPr>
          <w:p w14:paraId="32D1668F" w14:textId="015A7B0E" w:rsidR="004E759F" w:rsidRDefault="004E759F" w:rsidP="004E759F">
            <w:pPr>
              <w:spacing w:line="360" w:lineRule="auto"/>
              <w:rPr>
                <w:rFonts w:ascii="Calibri Light" w:hAnsi="Calibri Light" w:cs="Calibri Light"/>
                <w:sz w:val="22"/>
                <w:szCs w:val="22"/>
                <w:lang w:val="en-CA"/>
              </w:rPr>
            </w:pPr>
            <w:r>
              <w:rPr>
                <w:rFonts w:ascii="Calibri Light" w:hAnsi="Calibri Light" w:cs="Calibri Light"/>
                <w:sz w:val="22"/>
                <w:szCs w:val="22"/>
              </w:rPr>
              <w:t>November 29, 2022</w:t>
            </w:r>
          </w:p>
        </w:tc>
      </w:tr>
      <w:tr w:rsidR="004E759F" w:rsidRPr="00A05F71" w14:paraId="3C691A3B" w14:textId="77777777" w:rsidTr="00BE5AEC">
        <w:tc>
          <w:tcPr>
            <w:tcW w:w="6475" w:type="dxa"/>
          </w:tcPr>
          <w:p w14:paraId="51A7A36F" w14:textId="445318F3" w:rsidR="004E759F" w:rsidRPr="000F34DD" w:rsidRDefault="004E759F" w:rsidP="004E759F">
            <w:pPr>
              <w:spacing w:line="360" w:lineRule="auto"/>
              <w:ind w:right="-360"/>
              <w:rPr>
                <w:rFonts w:ascii="Calibri Light" w:hAnsi="Calibri Light" w:cs="Calibri Light"/>
              </w:rPr>
            </w:pPr>
            <w:r w:rsidRPr="000F34DD">
              <w:rPr>
                <w:rFonts w:ascii="Calibri Light" w:hAnsi="Calibri Light" w:cs="Calibri Light"/>
                <w:b/>
                <w:bCs/>
                <w:sz w:val="22"/>
                <w:szCs w:val="22"/>
              </w:rPr>
              <w:t>CIHR</w:t>
            </w:r>
            <w:r w:rsidRPr="000F34DD">
              <w:rPr>
                <w:rFonts w:ascii="Calibri Light" w:hAnsi="Calibri Light" w:cs="Calibri Light"/>
                <w:sz w:val="22"/>
                <w:szCs w:val="22"/>
              </w:rPr>
              <w:t xml:space="preserve"> </w:t>
            </w:r>
            <w:hyperlink r:id="rId26" w:history="1">
              <w:r w:rsidRPr="000F34DD">
                <w:rPr>
                  <w:rStyle w:val="Hyperlink"/>
                  <w:rFonts w:ascii="Calibri Light" w:hAnsi="Calibri Light" w:cs="Calibri Light"/>
                  <w:sz w:val="22"/>
                  <w:szCs w:val="22"/>
                </w:rPr>
                <w:t>Team Grant: THINC Implementation Science Team Grants</w:t>
              </w:r>
            </w:hyperlink>
          </w:p>
        </w:tc>
        <w:tc>
          <w:tcPr>
            <w:tcW w:w="2070" w:type="dxa"/>
          </w:tcPr>
          <w:p w14:paraId="2735BE8E" w14:textId="42F0F9DE" w:rsidR="004E759F" w:rsidRPr="00A05F71" w:rsidRDefault="004E759F" w:rsidP="004E759F">
            <w:pPr>
              <w:spacing w:line="360" w:lineRule="auto"/>
              <w:rPr>
                <w:rFonts w:ascii="Calibri Light" w:hAnsi="Calibri Light" w:cs="Calibri Light"/>
                <w:sz w:val="22"/>
                <w:szCs w:val="22"/>
              </w:rPr>
            </w:pPr>
            <w:r>
              <w:rPr>
                <w:rFonts w:ascii="Calibri Light" w:hAnsi="Calibri Light" w:cs="Calibri Light"/>
                <w:sz w:val="22"/>
                <w:szCs w:val="22"/>
                <w:lang w:val="en-CA"/>
              </w:rPr>
              <w:t>November 23, 2022</w:t>
            </w:r>
          </w:p>
        </w:tc>
        <w:tc>
          <w:tcPr>
            <w:tcW w:w="2160" w:type="dxa"/>
          </w:tcPr>
          <w:p w14:paraId="53DC1045" w14:textId="31AEA074" w:rsidR="004E759F" w:rsidRPr="00A05F71" w:rsidRDefault="004E759F" w:rsidP="004E759F">
            <w:pPr>
              <w:spacing w:line="360" w:lineRule="auto"/>
              <w:rPr>
                <w:rFonts w:ascii="Calibri Light" w:hAnsi="Calibri Light" w:cs="Calibri Light"/>
                <w:sz w:val="22"/>
                <w:szCs w:val="22"/>
              </w:rPr>
            </w:pPr>
            <w:r>
              <w:rPr>
                <w:rFonts w:ascii="Calibri Light" w:hAnsi="Calibri Light" w:cs="Calibri Light"/>
                <w:sz w:val="22"/>
                <w:szCs w:val="22"/>
                <w:lang w:val="en-CA"/>
              </w:rPr>
              <w:t>November 29, 2022</w:t>
            </w:r>
          </w:p>
        </w:tc>
      </w:tr>
      <w:tr w:rsidR="004E759F" w:rsidRPr="00A05F71" w14:paraId="437C8D76" w14:textId="77777777" w:rsidTr="00BE5AEC">
        <w:tc>
          <w:tcPr>
            <w:tcW w:w="6475" w:type="dxa"/>
          </w:tcPr>
          <w:p w14:paraId="1502363B" w14:textId="77777777" w:rsidR="004E759F" w:rsidRPr="00482E1B" w:rsidRDefault="000902F3" w:rsidP="004E759F">
            <w:pPr>
              <w:spacing w:line="360" w:lineRule="auto"/>
              <w:ind w:right="-360"/>
              <w:rPr>
                <w:rFonts w:ascii="Calibri Light" w:hAnsi="Calibri Light" w:cs="Calibri Light"/>
                <w:sz w:val="22"/>
                <w:szCs w:val="22"/>
              </w:rPr>
            </w:pPr>
            <w:hyperlink r:id="rId27" w:history="1">
              <w:r w:rsidR="004E759F" w:rsidRPr="00A72D1D">
                <w:rPr>
                  <w:rStyle w:val="Hyperlink"/>
                  <w:rFonts w:ascii="Calibri Light" w:hAnsi="Calibri Light" w:cs="Calibri Light"/>
                  <w:sz w:val="22"/>
                  <w:szCs w:val="22"/>
                </w:rPr>
                <w:t>Lab2Market</w:t>
              </w:r>
            </w:hyperlink>
            <w:r w:rsidR="004E759F" w:rsidRPr="00482E1B">
              <w:rPr>
                <w:rFonts w:ascii="Calibri Light" w:hAnsi="Calibri Light" w:cs="Calibri Light"/>
                <w:sz w:val="22"/>
                <w:szCs w:val="22"/>
              </w:rPr>
              <w:t xml:space="preserve"> NSERC I2I Market Assessment Grant</w:t>
            </w:r>
          </w:p>
          <w:p w14:paraId="01AA968B" w14:textId="10E721CB" w:rsidR="004E759F" w:rsidRPr="005E2455" w:rsidRDefault="004E759F" w:rsidP="004E759F">
            <w:pPr>
              <w:spacing w:line="360" w:lineRule="auto"/>
              <w:ind w:right="-360"/>
              <w:rPr>
                <w:rFonts w:ascii="Calibri Light" w:hAnsi="Calibri Light" w:cs="Calibri Light"/>
                <w:b/>
                <w:bCs/>
                <w:sz w:val="22"/>
                <w:szCs w:val="22"/>
              </w:rPr>
            </w:pPr>
            <w:r w:rsidRPr="00A72D1D">
              <w:rPr>
                <w:rFonts w:ascii="Calibri Light" w:hAnsi="Calibri Light" w:cs="Calibri Light"/>
                <w:sz w:val="22"/>
                <w:szCs w:val="22"/>
              </w:rPr>
              <w:lastRenderedPageBreak/>
              <w:t xml:space="preserve">Contact </w:t>
            </w:r>
            <w:hyperlink r:id="rId28" w:history="1">
              <w:r w:rsidRPr="00A72D1D">
                <w:rPr>
                  <w:rStyle w:val="Hyperlink"/>
                  <w:rFonts w:ascii="Calibri Light" w:hAnsi="Calibri Light" w:cs="Calibri Light"/>
                  <w:sz w:val="22"/>
                  <w:szCs w:val="22"/>
                </w:rPr>
                <w:t>Alla Darwish</w:t>
              </w:r>
            </w:hyperlink>
            <w:r w:rsidRPr="00A72D1D">
              <w:rPr>
                <w:rFonts w:ascii="Calibri Light" w:hAnsi="Calibri Light" w:cs="Calibri Light"/>
                <w:sz w:val="22"/>
                <w:szCs w:val="22"/>
              </w:rPr>
              <w:t xml:space="preserve"> if you are interested in applying</w:t>
            </w:r>
          </w:p>
        </w:tc>
        <w:tc>
          <w:tcPr>
            <w:tcW w:w="2070" w:type="dxa"/>
          </w:tcPr>
          <w:p w14:paraId="085E006E" w14:textId="0E08309B" w:rsidR="004E759F" w:rsidRDefault="004E759F" w:rsidP="004E759F">
            <w:pPr>
              <w:spacing w:line="360" w:lineRule="auto"/>
              <w:rPr>
                <w:rFonts w:ascii="Calibri Light" w:hAnsi="Calibri Light" w:cs="Calibri Light"/>
                <w:sz w:val="22"/>
                <w:szCs w:val="22"/>
                <w:lang w:val="en-CA"/>
              </w:rPr>
            </w:pPr>
            <w:r>
              <w:rPr>
                <w:rFonts w:ascii="Calibri Light" w:hAnsi="Calibri Light" w:cs="Calibri Light"/>
                <w:sz w:val="22"/>
                <w:szCs w:val="22"/>
                <w:lang w:val="en-CA"/>
              </w:rPr>
              <w:lastRenderedPageBreak/>
              <w:t>November 29, 2022</w:t>
            </w:r>
          </w:p>
        </w:tc>
        <w:tc>
          <w:tcPr>
            <w:tcW w:w="2160" w:type="dxa"/>
          </w:tcPr>
          <w:p w14:paraId="19433CB4" w14:textId="6B3D6533" w:rsidR="004E759F" w:rsidRPr="00A05F71" w:rsidRDefault="004E759F" w:rsidP="004E759F">
            <w:pPr>
              <w:spacing w:line="360" w:lineRule="auto"/>
              <w:rPr>
                <w:rFonts w:ascii="Calibri Light" w:hAnsi="Calibri Light" w:cs="Calibri Light"/>
                <w:sz w:val="22"/>
                <w:szCs w:val="22"/>
              </w:rPr>
            </w:pPr>
            <w:r>
              <w:rPr>
                <w:rFonts w:ascii="Calibri Light" w:hAnsi="Calibri Light" w:cs="Calibri Light"/>
                <w:sz w:val="22"/>
                <w:szCs w:val="22"/>
              </w:rPr>
              <w:t>December 2, 2022</w:t>
            </w:r>
          </w:p>
        </w:tc>
      </w:tr>
      <w:tr w:rsidR="004E759F" w:rsidRPr="00A05F71" w14:paraId="7D1FE23D" w14:textId="77777777" w:rsidTr="00BE5AEC">
        <w:tc>
          <w:tcPr>
            <w:tcW w:w="6475" w:type="dxa"/>
          </w:tcPr>
          <w:p w14:paraId="6A16854C" w14:textId="134E3DB6" w:rsidR="004E759F" w:rsidRPr="00A05F71" w:rsidRDefault="004E759F" w:rsidP="004E759F">
            <w:pPr>
              <w:spacing w:line="360" w:lineRule="auto"/>
              <w:ind w:right="-360"/>
              <w:rPr>
                <w:rFonts w:ascii="Calibri Light" w:hAnsi="Calibri Light" w:cs="Calibri Light"/>
              </w:rPr>
            </w:pPr>
            <w:r w:rsidRPr="005E2455">
              <w:rPr>
                <w:rFonts w:ascii="Calibri Light" w:hAnsi="Calibri Light" w:cs="Calibri Light"/>
                <w:b/>
                <w:bCs/>
                <w:sz w:val="22"/>
                <w:szCs w:val="22"/>
              </w:rPr>
              <w:t>NSERC</w:t>
            </w:r>
            <w:r w:rsidRPr="00A05F71">
              <w:rPr>
                <w:rFonts w:ascii="Calibri Light" w:hAnsi="Calibri Light" w:cs="Calibri Light"/>
                <w:sz w:val="22"/>
                <w:szCs w:val="22"/>
              </w:rPr>
              <w:t xml:space="preserve"> - </w:t>
            </w:r>
            <w:hyperlink r:id="rId29" w:history="1">
              <w:r w:rsidRPr="00A05F71">
                <w:rPr>
                  <w:rStyle w:val="Hyperlink"/>
                  <w:rFonts w:ascii="Calibri Light" w:hAnsi="Calibri Light" w:cs="Calibri Light"/>
                  <w:sz w:val="22"/>
                  <w:szCs w:val="22"/>
                </w:rPr>
                <w:t>German Research Foundation (DFG) call for proposals on Sustainable Processes and Chemistry</w:t>
              </w:r>
            </w:hyperlink>
          </w:p>
        </w:tc>
        <w:tc>
          <w:tcPr>
            <w:tcW w:w="2070" w:type="dxa"/>
          </w:tcPr>
          <w:p w14:paraId="7D04AF57" w14:textId="3BA2321B" w:rsidR="004E759F" w:rsidRPr="00A05F71" w:rsidRDefault="004E759F" w:rsidP="004E759F">
            <w:pPr>
              <w:spacing w:line="360" w:lineRule="auto"/>
              <w:rPr>
                <w:rFonts w:ascii="Calibri Light" w:hAnsi="Calibri Light" w:cs="Calibri Light"/>
                <w:sz w:val="22"/>
                <w:szCs w:val="22"/>
              </w:rPr>
            </w:pPr>
            <w:r>
              <w:rPr>
                <w:rFonts w:ascii="Calibri Light" w:hAnsi="Calibri Light" w:cs="Calibri Light"/>
                <w:sz w:val="22"/>
                <w:szCs w:val="22"/>
                <w:lang w:val="en-CA"/>
              </w:rPr>
              <w:t>November 30, 2022</w:t>
            </w:r>
          </w:p>
        </w:tc>
        <w:tc>
          <w:tcPr>
            <w:tcW w:w="2160" w:type="dxa"/>
          </w:tcPr>
          <w:p w14:paraId="37C78AAD" w14:textId="5868F81E" w:rsidR="004E759F" w:rsidRPr="00A05F71" w:rsidRDefault="004E759F" w:rsidP="004E759F">
            <w:pPr>
              <w:spacing w:line="360" w:lineRule="auto"/>
              <w:rPr>
                <w:rFonts w:ascii="Calibri Light" w:hAnsi="Calibri Light" w:cs="Calibri Light"/>
                <w:sz w:val="22"/>
                <w:szCs w:val="22"/>
              </w:rPr>
            </w:pPr>
            <w:r w:rsidRPr="00A05F71">
              <w:rPr>
                <w:rFonts w:ascii="Calibri Light" w:hAnsi="Calibri Light" w:cs="Calibri Light"/>
                <w:sz w:val="22"/>
                <w:szCs w:val="22"/>
              </w:rPr>
              <w:t>December 7, 2022</w:t>
            </w:r>
          </w:p>
        </w:tc>
      </w:tr>
      <w:tr w:rsidR="004E759F" w:rsidRPr="00A05F71" w14:paraId="71AFBB9E" w14:textId="77777777" w:rsidTr="00BE5AEC">
        <w:tc>
          <w:tcPr>
            <w:tcW w:w="6475" w:type="dxa"/>
          </w:tcPr>
          <w:p w14:paraId="6362F5BF" w14:textId="57C4B4CA" w:rsidR="004E759F" w:rsidRPr="005E2455" w:rsidRDefault="004E759F" w:rsidP="004E759F">
            <w:pPr>
              <w:spacing w:line="360" w:lineRule="auto"/>
              <w:ind w:right="-360"/>
              <w:rPr>
                <w:rFonts w:ascii="Calibri Light" w:hAnsi="Calibri Light" w:cs="Calibri Light"/>
                <w:b/>
                <w:bCs/>
                <w:sz w:val="22"/>
                <w:szCs w:val="22"/>
              </w:rPr>
            </w:pPr>
            <w:r w:rsidRPr="00DC2D70">
              <w:rPr>
                <w:rFonts w:ascii="Calibri Light" w:hAnsi="Calibri Light" w:cs="Calibri Light"/>
                <w:b/>
                <w:bCs/>
                <w:sz w:val="22"/>
                <w:szCs w:val="22"/>
              </w:rPr>
              <w:t>NSERC</w:t>
            </w:r>
            <w:r w:rsidRPr="00A05F71">
              <w:rPr>
                <w:rFonts w:ascii="Calibri Light" w:hAnsi="Calibri Light" w:cs="Calibri Light"/>
                <w:sz w:val="22"/>
                <w:szCs w:val="22"/>
              </w:rPr>
              <w:t xml:space="preserve"> </w:t>
            </w:r>
            <w:hyperlink r:id="rId30" w:anchor="app" w:history="1">
              <w:r w:rsidRPr="00A05F71">
                <w:rPr>
                  <w:rStyle w:val="Hyperlink"/>
                  <w:rFonts w:ascii="Calibri Light" w:hAnsi="Calibri Light" w:cs="Calibri Light"/>
                  <w:sz w:val="22"/>
                  <w:szCs w:val="22"/>
                </w:rPr>
                <w:t>Special response funds for Trainees (Ukraine)</w:t>
              </w:r>
            </w:hyperlink>
          </w:p>
        </w:tc>
        <w:tc>
          <w:tcPr>
            <w:tcW w:w="2070" w:type="dxa"/>
          </w:tcPr>
          <w:p w14:paraId="667A82FE" w14:textId="30589103" w:rsidR="004E759F" w:rsidRDefault="004E759F" w:rsidP="004E759F">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December 6, 2022</w:t>
            </w:r>
          </w:p>
        </w:tc>
        <w:tc>
          <w:tcPr>
            <w:tcW w:w="2160" w:type="dxa"/>
          </w:tcPr>
          <w:p w14:paraId="0500259D" w14:textId="50BFDB95" w:rsidR="004E759F" w:rsidRDefault="004E759F" w:rsidP="004E759F">
            <w:pPr>
              <w:spacing w:line="360" w:lineRule="auto"/>
              <w:rPr>
                <w:rFonts w:ascii="Calibri Light" w:hAnsi="Calibri Light" w:cs="Calibri Light"/>
                <w:sz w:val="22"/>
                <w:szCs w:val="22"/>
              </w:rPr>
            </w:pPr>
            <w:r w:rsidRPr="00A05F71">
              <w:rPr>
                <w:rFonts w:ascii="Calibri Light" w:hAnsi="Calibri Light" w:cs="Calibri Light"/>
                <w:sz w:val="22"/>
                <w:szCs w:val="22"/>
              </w:rPr>
              <w:t>December 12, 2022</w:t>
            </w:r>
          </w:p>
        </w:tc>
      </w:tr>
      <w:tr w:rsidR="004E759F" w:rsidRPr="00A05F71" w14:paraId="1D19BC4C" w14:textId="77777777" w:rsidTr="00BE5AEC">
        <w:tc>
          <w:tcPr>
            <w:tcW w:w="6475" w:type="dxa"/>
          </w:tcPr>
          <w:p w14:paraId="492BCB79" w14:textId="77777777" w:rsidR="004E759F" w:rsidRDefault="004E759F" w:rsidP="004E759F">
            <w:pPr>
              <w:spacing w:line="360" w:lineRule="auto"/>
              <w:ind w:right="-360"/>
              <w:rPr>
                <w:rFonts w:ascii="Calibri Light" w:hAnsi="Calibri Light" w:cs="Calibri Light"/>
                <w:sz w:val="22"/>
                <w:szCs w:val="22"/>
              </w:rPr>
            </w:pPr>
            <w:r w:rsidRPr="00F23F3C">
              <w:rPr>
                <w:rFonts w:ascii="Calibri Light" w:hAnsi="Calibri Light" w:cs="Calibri Light"/>
                <w:b/>
                <w:bCs/>
                <w:sz w:val="22"/>
                <w:szCs w:val="22"/>
              </w:rPr>
              <w:t>NSERC-CNSC</w:t>
            </w:r>
            <w:r w:rsidRPr="00F23F3C">
              <w:rPr>
                <w:rFonts w:ascii="Calibri Light" w:hAnsi="Calibri Light" w:cs="Calibri Light"/>
                <w:sz w:val="22"/>
                <w:szCs w:val="22"/>
              </w:rPr>
              <w:t xml:space="preserve"> </w:t>
            </w:r>
            <w:hyperlink r:id="rId31" w:history="1">
              <w:r w:rsidRPr="00F23F3C">
                <w:rPr>
                  <w:rStyle w:val="Hyperlink"/>
                  <w:rFonts w:ascii="Calibri Light" w:hAnsi="Calibri Light" w:cs="Calibri Light"/>
                  <w:sz w:val="22"/>
                  <w:szCs w:val="22"/>
                </w:rPr>
                <w:t>Small Modular Reactors Research Grant Initiative</w:t>
              </w:r>
            </w:hyperlink>
            <w:r w:rsidRPr="00F23F3C">
              <w:rPr>
                <w:rFonts w:ascii="Calibri Light" w:hAnsi="Calibri Light" w:cs="Calibri Light"/>
                <w:sz w:val="22"/>
                <w:szCs w:val="22"/>
              </w:rPr>
              <w:t>. To support initiatives that will increase capacity of SMRs and enhance the capabilities of universities to undertake research related to SMRS</w:t>
            </w:r>
          </w:p>
          <w:p w14:paraId="7F8DE292" w14:textId="3029C92F" w:rsidR="004E759F" w:rsidRPr="005E2455" w:rsidRDefault="000902F3" w:rsidP="004E759F">
            <w:pPr>
              <w:spacing w:line="360" w:lineRule="auto"/>
              <w:ind w:right="-360"/>
              <w:rPr>
                <w:rFonts w:ascii="Calibri Light" w:hAnsi="Calibri Light" w:cs="Calibri Light"/>
                <w:b/>
                <w:bCs/>
                <w:sz w:val="22"/>
                <w:szCs w:val="22"/>
              </w:rPr>
            </w:pPr>
            <w:hyperlink w:anchor="_NSERC-CNSC_SMR_Research" w:history="1">
              <w:r w:rsidR="004E759F" w:rsidRPr="001F5AF4">
                <w:rPr>
                  <w:rStyle w:val="Hyperlink"/>
                  <w:rFonts w:ascii="Calibri Light" w:hAnsi="Calibri Light" w:cs="Calibri Light"/>
                  <w:sz w:val="22"/>
                  <w:szCs w:val="22"/>
                </w:rPr>
                <w:t>ORS Internal Deadline information below</w:t>
              </w:r>
            </w:hyperlink>
          </w:p>
        </w:tc>
        <w:tc>
          <w:tcPr>
            <w:tcW w:w="2070" w:type="dxa"/>
          </w:tcPr>
          <w:p w14:paraId="0139EC43" w14:textId="4E17DCF3" w:rsidR="004E759F" w:rsidRDefault="004E759F" w:rsidP="004E759F">
            <w:pPr>
              <w:spacing w:line="360" w:lineRule="auto"/>
              <w:rPr>
                <w:rFonts w:ascii="Calibri Light" w:hAnsi="Calibri Light" w:cs="Calibri Light"/>
                <w:sz w:val="22"/>
                <w:szCs w:val="22"/>
                <w:lang w:val="en-CA"/>
              </w:rPr>
            </w:pPr>
            <w:r>
              <w:rPr>
                <w:rFonts w:ascii="Calibri Light" w:hAnsi="Calibri Light" w:cs="Calibri Light"/>
                <w:sz w:val="22"/>
                <w:szCs w:val="22"/>
                <w:lang w:val="en-CA"/>
              </w:rPr>
              <w:t>December 6, 2022</w:t>
            </w:r>
          </w:p>
        </w:tc>
        <w:tc>
          <w:tcPr>
            <w:tcW w:w="2160" w:type="dxa"/>
          </w:tcPr>
          <w:p w14:paraId="26296523" w14:textId="04843E0F" w:rsidR="004E759F" w:rsidRDefault="004E759F" w:rsidP="004E759F">
            <w:pPr>
              <w:spacing w:line="360" w:lineRule="auto"/>
              <w:rPr>
                <w:rFonts w:ascii="Calibri Light" w:hAnsi="Calibri Light" w:cs="Calibri Light"/>
                <w:sz w:val="22"/>
                <w:szCs w:val="22"/>
              </w:rPr>
            </w:pPr>
            <w:r>
              <w:rPr>
                <w:rFonts w:ascii="Calibri Light" w:hAnsi="Calibri Light" w:cs="Calibri Light"/>
                <w:sz w:val="22"/>
                <w:szCs w:val="22"/>
              </w:rPr>
              <w:t>December 13, 2022</w:t>
            </w:r>
          </w:p>
        </w:tc>
      </w:tr>
      <w:tr w:rsidR="004E759F" w:rsidRPr="00A05F71" w14:paraId="6F97A65C" w14:textId="77777777" w:rsidTr="00BE5AEC">
        <w:tc>
          <w:tcPr>
            <w:tcW w:w="6475" w:type="dxa"/>
          </w:tcPr>
          <w:p w14:paraId="4E038D96" w14:textId="77777777" w:rsidR="004E759F" w:rsidRDefault="004E759F" w:rsidP="004E759F">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SSHRC</w:t>
            </w:r>
            <w:r w:rsidRPr="005E2455">
              <w:rPr>
                <w:rFonts w:ascii="Calibri Light" w:hAnsi="Calibri Light" w:cs="Calibri Light"/>
                <w:sz w:val="22"/>
                <w:szCs w:val="22"/>
              </w:rPr>
              <w:t xml:space="preserve"> </w:t>
            </w:r>
            <w:hyperlink r:id="rId32" w:history="1">
              <w:r w:rsidRPr="005E2455">
                <w:rPr>
                  <w:rStyle w:val="Hyperlink"/>
                  <w:rFonts w:ascii="Calibri Light" w:hAnsi="Calibri Light" w:cs="Calibri Light"/>
                  <w:sz w:val="22"/>
                  <w:szCs w:val="22"/>
                </w:rPr>
                <w:t>Knowledge Synthesis Grant</w:t>
              </w:r>
            </w:hyperlink>
            <w:r w:rsidRPr="005E2455">
              <w:rPr>
                <w:rFonts w:ascii="Calibri Light" w:hAnsi="Calibri Light" w:cs="Calibri Light"/>
                <w:sz w:val="22"/>
                <w:szCs w:val="22"/>
              </w:rPr>
              <w:t xml:space="preserve"> </w:t>
            </w:r>
            <w:r>
              <w:rPr>
                <w:rFonts w:ascii="Calibri Light" w:hAnsi="Calibri Light" w:cs="Calibri Light"/>
                <w:sz w:val="22"/>
                <w:szCs w:val="22"/>
              </w:rPr>
              <w:t>– Shifting Dynamics of Privilege and Marginalization</w:t>
            </w:r>
          </w:p>
          <w:p w14:paraId="75BC6AC8" w14:textId="12CA21A8" w:rsidR="004E759F" w:rsidRPr="000F34DD" w:rsidRDefault="000902F3" w:rsidP="00787C4C">
            <w:pPr>
              <w:pStyle w:val="ListParagraph"/>
              <w:numPr>
                <w:ilvl w:val="0"/>
                <w:numId w:val="36"/>
              </w:numPr>
              <w:spacing w:line="360" w:lineRule="auto"/>
              <w:ind w:right="-360"/>
              <w:rPr>
                <w:rFonts w:ascii="Calibri Light" w:hAnsi="Calibri Light" w:cs="Calibri Light"/>
                <w:sz w:val="22"/>
                <w:szCs w:val="22"/>
              </w:rPr>
            </w:pPr>
            <w:hyperlink w:anchor="_SSHRC_Knowledge_Synthesis" w:history="1">
              <w:r w:rsidR="004E759F" w:rsidRPr="000F34DD">
                <w:rPr>
                  <w:rStyle w:val="Hyperlink"/>
                  <w:rFonts w:ascii="Calibri Light" w:hAnsi="Calibri Light" w:cs="Calibri Light"/>
                  <w:sz w:val="22"/>
                  <w:szCs w:val="22"/>
                </w:rPr>
                <w:t>ORS Internal Deadlines</w:t>
              </w:r>
            </w:hyperlink>
          </w:p>
        </w:tc>
        <w:tc>
          <w:tcPr>
            <w:tcW w:w="2070" w:type="dxa"/>
          </w:tcPr>
          <w:p w14:paraId="58596727" w14:textId="46ABDA2C" w:rsidR="004E759F" w:rsidRPr="00A05F71" w:rsidRDefault="004E759F" w:rsidP="004E759F">
            <w:pPr>
              <w:spacing w:line="360" w:lineRule="auto"/>
              <w:rPr>
                <w:rFonts w:ascii="Calibri Light" w:hAnsi="Calibri Light" w:cs="Calibri Light"/>
                <w:sz w:val="22"/>
                <w:szCs w:val="22"/>
                <w:lang w:val="en-CA"/>
              </w:rPr>
            </w:pPr>
            <w:r>
              <w:rPr>
                <w:rFonts w:ascii="Calibri Light" w:hAnsi="Calibri Light" w:cs="Calibri Light"/>
                <w:sz w:val="22"/>
                <w:szCs w:val="22"/>
                <w:lang w:val="en-CA"/>
              </w:rPr>
              <w:t>December 9, 2022</w:t>
            </w:r>
          </w:p>
        </w:tc>
        <w:tc>
          <w:tcPr>
            <w:tcW w:w="2160" w:type="dxa"/>
          </w:tcPr>
          <w:p w14:paraId="78D71D9A" w14:textId="49DDB582" w:rsidR="004E759F" w:rsidRPr="00A05F71" w:rsidRDefault="004E759F" w:rsidP="004E759F">
            <w:pPr>
              <w:spacing w:line="360" w:lineRule="auto"/>
              <w:rPr>
                <w:rFonts w:ascii="Calibri Light" w:hAnsi="Calibri Light" w:cs="Calibri Light"/>
                <w:sz w:val="22"/>
                <w:szCs w:val="22"/>
                <w:lang w:val="en-CA"/>
              </w:rPr>
            </w:pPr>
            <w:r>
              <w:rPr>
                <w:rFonts w:ascii="Calibri Light" w:hAnsi="Calibri Light" w:cs="Calibri Light"/>
                <w:sz w:val="22"/>
                <w:szCs w:val="22"/>
              </w:rPr>
              <w:t>December 15, 2022</w:t>
            </w:r>
          </w:p>
        </w:tc>
      </w:tr>
    </w:tbl>
    <w:p w14:paraId="41F498B8" w14:textId="77777777" w:rsidR="001D6222" w:rsidRPr="00A05F71" w:rsidRDefault="001D6222" w:rsidP="004F19E0">
      <w:pPr>
        <w:rPr>
          <w:rFonts w:ascii="Calibri Light" w:hAnsi="Calibri Light" w:cs="Calibri Light"/>
          <w:b/>
          <w:sz w:val="22"/>
          <w:szCs w:val="22"/>
          <w:lang w:val="en-CA"/>
        </w:rPr>
      </w:pPr>
    </w:p>
    <w:p w14:paraId="4BB68C95" w14:textId="061078BC" w:rsidR="002A6EFA"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C65A88">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C65A88">
        <w:tc>
          <w:tcPr>
            <w:tcW w:w="10705" w:type="dxa"/>
          </w:tcPr>
          <w:p w14:paraId="60170863" w14:textId="5CA36C21"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33" w:history="1">
              <w:r w:rsidRPr="00A05F71">
                <w:rPr>
                  <w:rStyle w:val="Hyperlink"/>
                  <w:rFonts w:ascii="Calibri Light" w:hAnsi="Calibri Light" w:cs="Calibri Light"/>
                  <w:b/>
                  <w:sz w:val="22"/>
                  <w:szCs w:val="22"/>
                </w:rPr>
                <w:t xml:space="preserve"> matching students with real-world projects</w:t>
              </w:r>
            </w:hyperlink>
          </w:p>
          <w:p w14:paraId="5C4B7D34" w14:textId="62423372" w:rsidR="00C65A88" w:rsidRPr="00A05F71" w:rsidRDefault="00C65A88" w:rsidP="00355B15">
            <w:pPr>
              <w:pStyle w:val="ListParagraph"/>
              <w:numPr>
                <w:ilvl w:val="0"/>
                <w:numId w:val="20"/>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Contact </w:t>
            </w:r>
            <w:hyperlink r:id="rId34" w:history="1">
              <w:r w:rsidRPr="00A05F71">
                <w:rPr>
                  <w:rStyle w:val="Hyperlink"/>
                  <w:rFonts w:ascii="Calibri Light" w:hAnsi="Calibri Light" w:cs="Calibri Light"/>
                  <w:sz w:val="22"/>
                  <w:szCs w:val="22"/>
                </w:rPr>
                <w:t>Danielle.Saney@ontariotechu.ca</w:t>
              </w:r>
            </w:hyperlink>
          </w:p>
        </w:tc>
      </w:tr>
      <w:tr w:rsidR="00C65A88" w:rsidRPr="00A05F71" w14:paraId="4E16B5EC" w14:textId="77777777" w:rsidTr="00C65A88">
        <w:tc>
          <w:tcPr>
            <w:tcW w:w="10705" w:type="dxa"/>
          </w:tcPr>
          <w:p w14:paraId="7B260C06" w14:textId="1156E1E2"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Teaching City Oshawa: </w:t>
            </w:r>
            <w:hyperlink r:id="rId35" w:history="1">
              <w:r w:rsidRPr="00A267BF">
                <w:rPr>
                  <w:rStyle w:val="Hyperlink"/>
                  <w:rFonts w:ascii="Calibri Light" w:hAnsi="Calibri Light" w:cs="Calibri Light"/>
                  <w:b/>
                  <w:sz w:val="22"/>
                  <w:szCs w:val="22"/>
                </w:rPr>
                <w:t>addressing Oshawa’s urban issues through research and innovation</w:t>
              </w:r>
            </w:hyperlink>
          </w:p>
          <w:p w14:paraId="3129456C" w14:textId="20BC913B" w:rsidR="00C65A88" w:rsidRPr="00A05F71" w:rsidRDefault="00C65A88" w:rsidP="00355B15">
            <w:pPr>
              <w:pStyle w:val="ListParagraph"/>
              <w:numPr>
                <w:ilvl w:val="0"/>
                <w:numId w:val="20"/>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Contact </w:t>
            </w:r>
            <w:hyperlink r:id="rId36" w:history="1">
              <w:r w:rsidRPr="00A05F71">
                <w:rPr>
                  <w:rStyle w:val="Hyperlink"/>
                  <w:rFonts w:ascii="Calibri Light" w:hAnsi="Calibri Light" w:cs="Calibri Light"/>
                  <w:sz w:val="22"/>
                  <w:szCs w:val="22"/>
                </w:rPr>
                <w:t>Danielle.Saney@ontariotechu.ca</w:t>
              </w:r>
            </w:hyperlink>
          </w:p>
        </w:tc>
      </w:tr>
      <w:tr w:rsidR="00C65A88" w:rsidRPr="00A05F71" w14:paraId="5FCAC909" w14:textId="77777777" w:rsidTr="00C65A88">
        <w:tc>
          <w:tcPr>
            <w:tcW w:w="10705" w:type="dxa"/>
          </w:tcPr>
          <w:p w14:paraId="3663220A" w14:textId="4E94A405" w:rsidR="00C65A88" w:rsidRPr="00A05F71" w:rsidRDefault="00C65A88" w:rsidP="00A145AF">
            <w:pPr>
              <w:spacing w:line="360" w:lineRule="auto"/>
              <w:rPr>
                <w:rFonts w:ascii="Calibri Light" w:hAnsi="Calibri Light" w:cs="Calibri Light"/>
                <w:b/>
                <w:sz w:val="22"/>
                <w:szCs w:val="22"/>
              </w:rPr>
            </w:pPr>
            <w:r w:rsidRPr="00A05F71">
              <w:rPr>
                <w:rFonts w:ascii="Calibri Light" w:hAnsi="Calibri Light" w:cs="Calibri Light"/>
                <w:b/>
                <w:sz w:val="22"/>
                <w:szCs w:val="22"/>
              </w:rPr>
              <w:t>NSERC Alliance</w:t>
            </w:r>
          </w:p>
          <w:p w14:paraId="16DDB868" w14:textId="5B4BEF0C" w:rsidR="00C65A88" w:rsidRPr="009E58BB" w:rsidRDefault="000902F3" w:rsidP="00355B15">
            <w:pPr>
              <w:pStyle w:val="ListParagraph"/>
              <w:numPr>
                <w:ilvl w:val="0"/>
                <w:numId w:val="20"/>
              </w:numPr>
              <w:spacing w:line="360" w:lineRule="auto"/>
              <w:rPr>
                <w:rStyle w:val="Hyperlink"/>
                <w:rFonts w:ascii="Calibri Light" w:hAnsi="Calibri Light" w:cs="Calibri Light"/>
                <w:sz w:val="22"/>
                <w:szCs w:val="22"/>
              </w:rPr>
            </w:pPr>
            <w:hyperlink r:id="rId37" w:history="1">
              <w:r w:rsidR="00C65A88" w:rsidRPr="00A05F71">
                <w:rPr>
                  <w:rStyle w:val="Hyperlink"/>
                  <w:rFonts w:ascii="Calibri Light" w:hAnsi="Calibri Light" w:cs="Calibri Light"/>
                  <w:sz w:val="22"/>
                  <w:szCs w:val="22"/>
                </w:rPr>
                <w:t>NSE</w:t>
              </w:r>
              <w:r w:rsidR="00C65A88" w:rsidRPr="00A05F71">
                <w:rPr>
                  <w:rStyle w:val="Hyperlink"/>
                  <w:rFonts w:ascii="Calibri Light" w:hAnsi="Calibri Light" w:cs="Calibri Light"/>
                  <w:sz w:val="22"/>
                  <w:szCs w:val="22"/>
                </w:rPr>
                <w:t>R</w:t>
              </w:r>
              <w:r w:rsidR="00C65A88" w:rsidRPr="00A05F71">
                <w:rPr>
                  <w:rStyle w:val="Hyperlink"/>
                  <w:rFonts w:ascii="Calibri Light" w:hAnsi="Calibri Light" w:cs="Calibri Light"/>
                  <w:sz w:val="22"/>
                  <w:szCs w:val="22"/>
                </w:rPr>
                <w:t>C Alliance</w:t>
              </w:r>
            </w:hyperlink>
            <w:r w:rsidR="00C65A88" w:rsidRPr="00A05F71">
              <w:rPr>
                <w:rFonts w:ascii="Calibri Light" w:hAnsi="Calibri Light" w:cs="Calibri Light"/>
                <w:sz w:val="22"/>
                <w:szCs w:val="22"/>
              </w:rPr>
              <w:t xml:space="preserve"> – </w:t>
            </w:r>
            <w:r w:rsidR="009E58BB">
              <w:rPr>
                <w:rFonts w:ascii="Calibri Light" w:hAnsi="Calibri Light" w:cs="Calibri Light"/>
                <w:sz w:val="22"/>
                <w:szCs w:val="22"/>
              </w:rPr>
              <w:fldChar w:fldCharType="begin"/>
            </w:r>
            <w:r w:rsidR="009E58BB">
              <w:rPr>
                <w:rFonts w:ascii="Calibri Light" w:hAnsi="Calibri Light" w:cs="Calibri Light"/>
                <w:sz w:val="22"/>
                <w:szCs w:val="22"/>
              </w:rPr>
              <w:instrText xml:space="preserve"> HYPERLINK  \l "_Mitacs_Funding_Update_1" </w:instrText>
            </w:r>
            <w:r w:rsidR="009E58BB">
              <w:rPr>
                <w:rFonts w:ascii="Calibri Light" w:hAnsi="Calibri Light" w:cs="Calibri Light"/>
                <w:sz w:val="22"/>
                <w:szCs w:val="22"/>
              </w:rPr>
            </w:r>
            <w:r w:rsidR="009E58BB">
              <w:rPr>
                <w:rFonts w:ascii="Calibri Light" w:hAnsi="Calibri Light" w:cs="Calibri Light"/>
                <w:sz w:val="22"/>
                <w:szCs w:val="22"/>
              </w:rPr>
              <w:fldChar w:fldCharType="separate"/>
            </w:r>
            <w:r w:rsidR="00C65A88" w:rsidRPr="009E58BB">
              <w:rPr>
                <w:rStyle w:val="Hyperlink"/>
                <w:rFonts w:ascii="Calibri Light" w:hAnsi="Calibri Light" w:cs="Calibri Light"/>
                <w:sz w:val="22"/>
                <w:szCs w:val="22"/>
              </w:rPr>
              <w:t>Internal ORS I</w:t>
            </w:r>
            <w:r w:rsidR="00C65A88" w:rsidRPr="009E58BB">
              <w:rPr>
                <w:rStyle w:val="Hyperlink"/>
                <w:rFonts w:ascii="Calibri Light" w:hAnsi="Calibri Light" w:cs="Calibri Light"/>
                <w:sz w:val="22"/>
                <w:szCs w:val="22"/>
              </w:rPr>
              <w:t>n</w:t>
            </w:r>
            <w:r w:rsidR="00C65A88" w:rsidRPr="009E58BB">
              <w:rPr>
                <w:rStyle w:val="Hyperlink"/>
                <w:rFonts w:ascii="Calibri Light" w:hAnsi="Calibri Light" w:cs="Calibri Light"/>
                <w:sz w:val="22"/>
                <w:szCs w:val="22"/>
              </w:rPr>
              <w:t>f</w:t>
            </w:r>
            <w:r w:rsidR="00C65A88" w:rsidRPr="009E58BB">
              <w:rPr>
                <w:rStyle w:val="Hyperlink"/>
                <w:rFonts w:ascii="Calibri Light" w:hAnsi="Calibri Light" w:cs="Calibri Light"/>
                <w:sz w:val="22"/>
                <w:szCs w:val="22"/>
              </w:rPr>
              <w:t>o.</w:t>
            </w:r>
          </w:p>
          <w:p w14:paraId="079DD2F0" w14:textId="18056B92" w:rsidR="00C65A88" w:rsidRPr="00A05F71" w:rsidRDefault="009E58BB" w:rsidP="00355B15">
            <w:pPr>
              <w:pStyle w:val="ListParagraph"/>
              <w:numPr>
                <w:ilvl w:val="0"/>
                <w:numId w:val="20"/>
              </w:numPr>
              <w:spacing w:line="360" w:lineRule="auto"/>
              <w:rPr>
                <w:rFonts w:ascii="Calibri Light" w:eastAsia="Times New Roman" w:hAnsi="Calibri Light" w:cs="Calibri Light"/>
                <w:color w:val="000000"/>
                <w:sz w:val="22"/>
                <w:szCs w:val="22"/>
                <w:lang w:val="en-CA"/>
              </w:rPr>
            </w:pPr>
            <w:r>
              <w:rPr>
                <w:rFonts w:ascii="Calibri Light" w:hAnsi="Calibri Light" w:cs="Calibri Light"/>
                <w:sz w:val="22"/>
                <w:szCs w:val="22"/>
              </w:rPr>
              <w:lastRenderedPageBreak/>
              <w:fldChar w:fldCharType="end"/>
            </w:r>
            <w:hyperlink r:id="rId38"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C65A88">
        <w:tc>
          <w:tcPr>
            <w:tcW w:w="10705" w:type="dxa"/>
          </w:tcPr>
          <w:p w14:paraId="29FF1199" w14:textId="234A24F8" w:rsidR="00C65A88" w:rsidRPr="00A05F71" w:rsidRDefault="00C65A88" w:rsidP="00885B79">
            <w:pPr>
              <w:spacing w:line="360" w:lineRule="auto"/>
              <w:ind w:right="-450"/>
              <w:rPr>
                <w:rFonts w:ascii="Calibri Light" w:hAnsi="Calibri Light" w:cs="Calibri Light"/>
                <w:b/>
                <w:sz w:val="22"/>
                <w:szCs w:val="22"/>
              </w:rPr>
            </w:pPr>
            <w:r w:rsidRPr="0032586B">
              <w:rPr>
                <w:rFonts w:ascii="Calibri Light" w:hAnsi="Calibri Light" w:cs="Calibri Light"/>
                <w:b/>
                <w:sz w:val="22"/>
                <w:szCs w:val="22"/>
              </w:rPr>
              <w:lastRenderedPageBreak/>
              <w:t>Mitacs</w:t>
            </w:r>
            <w:r w:rsidR="004374F4" w:rsidRPr="0032586B">
              <w:rPr>
                <w:rFonts w:ascii="Calibri Light" w:hAnsi="Calibri Light" w:cs="Calibri Light"/>
                <w:b/>
                <w:sz w:val="22"/>
                <w:szCs w:val="22"/>
              </w:rPr>
              <w:t xml:space="preserve"> </w:t>
            </w:r>
            <w:proofErr w:type="gramStart"/>
            <w:r w:rsidR="004374F4" w:rsidRPr="0032586B">
              <w:rPr>
                <w:rFonts w:ascii="Calibri Light" w:hAnsi="Calibri Light" w:cs="Calibri Light"/>
                <w:b/>
                <w:sz w:val="22"/>
                <w:szCs w:val="22"/>
              </w:rPr>
              <w:t xml:space="preserve">-  </w:t>
            </w:r>
            <w:r w:rsidR="00660C3C" w:rsidRPr="0032586B">
              <w:rPr>
                <w:rFonts w:ascii="Calibri Light" w:hAnsi="Calibri Light" w:cs="Calibri Light"/>
                <w:b/>
                <w:sz w:val="22"/>
                <w:szCs w:val="22"/>
              </w:rPr>
              <w:t>Most</w:t>
            </w:r>
            <w:proofErr w:type="gramEnd"/>
            <w:r w:rsidR="00660C3C" w:rsidRPr="0032586B">
              <w:rPr>
                <w:rFonts w:ascii="Calibri Light" w:hAnsi="Calibri Light" w:cs="Calibri Light"/>
                <w:b/>
                <w:sz w:val="22"/>
                <w:szCs w:val="22"/>
              </w:rPr>
              <w:t xml:space="preserve"> </w:t>
            </w:r>
            <w:r w:rsidR="004374F4" w:rsidRPr="0032586B">
              <w:rPr>
                <w:rFonts w:ascii="Calibri Light" w:hAnsi="Calibri Light" w:cs="Calibri Light"/>
                <w:b/>
                <w:sz w:val="22"/>
                <w:szCs w:val="22"/>
              </w:rPr>
              <w:t xml:space="preserve">MITACS Applications </w:t>
            </w:r>
            <w:r w:rsidR="0032586B" w:rsidRPr="0032586B">
              <w:rPr>
                <w:rFonts w:ascii="Calibri Light" w:hAnsi="Calibri Light" w:cs="Calibri Light"/>
                <w:b/>
                <w:sz w:val="22"/>
                <w:szCs w:val="22"/>
              </w:rPr>
              <w:t>have</w:t>
            </w:r>
            <w:r w:rsidR="0032586B">
              <w:rPr>
                <w:rFonts w:ascii="Calibri Light" w:hAnsi="Calibri Light" w:cs="Calibri Light"/>
                <w:b/>
                <w:sz w:val="22"/>
                <w:szCs w:val="22"/>
              </w:rPr>
              <w:t xml:space="preserve"> resumed as normal. </w:t>
            </w:r>
          </w:p>
          <w:p w14:paraId="2BF0EC56" w14:textId="1B651720" w:rsidR="00C65A88" w:rsidRPr="00E4514F" w:rsidRDefault="000902F3" w:rsidP="00355B15">
            <w:pPr>
              <w:pStyle w:val="ListParagraph"/>
              <w:numPr>
                <w:ilvl w:val="0"/>
                <w:numId w:val="20"/>
              </w:numPr>
              <w:spacing w:line="360" w:lineRule="auto"/>
              <w:ind w:right="-450"/>
              <w:rPr>
                <w:rFonts w:ascii="Calibri Light" w:hAnsi="Calibri Light" w:cs="Calibri Light"/>
                <w:sz w:val="22"/>
                <w:szCs w:val="22"/>
              </w:rPr>
            </w:pPr>
            <w:hyperlink r:id="rId39" w:history="1">
              <w:r w:rsidR="00C65A88" w:rsidRPr="00E4514F">
                <w:rPr>
                  <w:rStyle w:val="Hyperlink"/>
                  <w:rFonts w:ascii="Calibri Light" w:hAnsi="Calibri Light" w:cs="Calibri Light"/>
                  <w:sz w:val="22"/>
                  <w:szCs w:val="22"/>
                </w:rPr>
                <w:t>Mitacs Accelerate</w:t>
              </w:r>
            </w:hyperlink>
            <w:r w:rsidR="00C65A88" w:rsidRPr="00E4514F">
              <w:rPr>
                <w:rStyle w:val="Hyperlink"/>
                <w:rFonts w:ascii="Calibri Light" w:hAnsi="Calibri Light" w:cs="Calibri Light"/>
                <w:sz w:val="22"/>
                <w:szCs w:val="22"/>
                <w:u w:val="none"/>
              </w:rPr>
              <w:t xml:space="preserve"> - </w:t>
            </w:r>
            <w:hyperlink w:anchor="_Mitacs_Accelerate" w:history="1">
              <w:r w:rsidR="00C65A88" w:rsidRPr="00E4514F">
                <w:rPr>
                  <w:rStyle w:val="Hyperlink"/>
                  <w:rFonts w:ascii="Calibri Light" w:hAnsi="Calibri Light" w:cs="Calibri Light"/>
                  <w:sz w:val="22"/>
                  <w:szCs w:val="22"/>
                </w:rPr>
                <w:t>Internal ORS Info.</w:t>
              </w:r>
            </w:hyperlink>
          </w:p>
          <w:p w14:paraId="6FEA6747" w14:textId="1682F003" w:rsidR="00C65A88" w:rsidRPr="00E4514F" w:rsidRDefault="000902F3" w:rsidP="00355B15">
            <w:pPr>
              <w:pStyle w:val="ListParagraph"/>
              <w:numPr>
                <w:ilvl w:val="0"/>
                <w:numId w:val="20"/>
              </w:numPr>
              <w:spacing w:line="360" w:lineRule="auto"/>
              <w:ind w:right="-450"/>
              <w:rPr>
                <w:rFonts w:ascii="Calibri Light" w:hAnsi="Calibri Light" w:cs="Calibri Light"/>
                <w:sz w:val="22"/>
                <w:szCs w:val="22"/>
              </w:rPr>
            </w:pPr>
            <w:hyperlink r:id="rId40" w:history="1">
              <w:r w:rsidR="00C65A88" w:rsidRPr="00E4514F">
                <w:rPr>
                  <w:rStyle w:val="Hyperlink"/>
                  <w:rFonts w:ascii="Calibri Light" w:hAnsi="Calibri Light" w:cs="Calibri Light"/>
                  <w:sz w:val="22"/>
                  <w:szCs w:val="22"/>
                </w:rPr>
                <w:t>Mitacs Accelerate: Connecting SMEs with AI</w:t>
              </w:r>
            </w:hyperlink>
          </w:p>
          <w:p w14:paraId="383E5F2F" w14:textId="604512BC" w:rsidR="00C65A88" w:rsidRPr="00E4514F" w:rsidRDefault="000902F3" w:rsidP="00355B15">
            <w:pPr>
              <w:pStyle w:val="ListParagraph"/>
              <w:numPr>
                <w:ilvl w:val="0"/>
                <w:numId w:val="20"/>
              </w:numPr>
              <w:spacing w:line="360" w:lineRule="auto"/>
              <w:ind w:right="-450"/>
              <w:rPr>
                <w:rFonts w:ascii="Calibri Light" w:hAnsi="Calibri Light" w:cs="Calibri Light"/>
                <w:sz w:val="22"/>
                <w:szCs w:val="22"/>
              </w:rPr>
            </w:pPr>
            <w:hyperlink r:id="rId41" w:history="1">
              <w:r w:rsidR="00C65A88" w:rsidRPr="00A05F71">
                <w:rPr>
                  <w:rStyle w:val="Hyperlink"/>
                  <w:rFonts w:ascii="Calibri Light" w:hAnsi="Calibri Light" w:cs="Calibri Light"/>
                  <w:strike/>
                  <w:sz w:val="22"/>
                  <w:szCs w:val="22"/>
                </w:rPr>
                <w:t>Mitacs Business Strategy Internship (BSI)</w:t>
              </w:r>
            </w:hyperlink>
            <w:r w:rsidR="00E4514F">
              <w:rPr>
                <w:rStyle w:val="Hyperlink"/>
                <w:rFonts w:ascii="Calibri Light" w:hAnsi="Calibri Light" w:cs="Calibri Light"/>
                <w:strike/>
                <w:sz w:val="22"/>
                <w:szCs w:val="22"/>
              </w:rPr>
              <w:t xml:space="preserve"> </w:t>
            </w:r>
            <w:r w:rsidR="00E4514F" w:rsidRPr="00E4514F">
              <w:rPr>
                <w:rStyle w:val="Hyperlink"/>
                <w:rFonts w:ascii="Calibri Light" w:hAnsi="Calibri Light" w:cs="Calibri Light"/>
                <w:sz w:val="22"/>
                <w:szCs w:val="22"/>
              </w:rPr>
              <w:t>(Still on hold)</w:t>
            </w:r>
          </w:p>
          <w:p w14:paraId="40418B26" w14:textId="2AAEFE3C" w:rsidR="00C65A88" w:rsidRPr="00E4514F" w:rsidRDefault="000902F3" w:rsidP="00355B15">
            <w:pPr>
              <w:pStyle w:val="ListParagraph"/>
              <w:numPr>
                <w:ilvl w:val="0"/>
                <w:numId w:val="20"/>
              </w:numPr>
              <w:spacing w:line="360" w:lineRule="auto"/>
              <w:ind w:right="-450"/>
              <w:rPr>
                <w:rFonts w:ascii="Calibri Light" w:hAnsi="Calibri Light" w:cs="Calibri Light"/>
                <w:sz w:val="22"/>
                <w:szCs w:val="22"/>
              </w:rPr>
            </w:pPr>
            <w:hyperlink r:id="rId42" w:history="1">
              <w:r w:rsidR="00C65A88" w:rsidRPr="00E4514F">
                <w:rPr>
                  <w:rStyle w:val="Hyperlink"/>
                  <w:rFonts w:ascii="Calibri Light" w:hAnsi="Calibri Light" w:cs="Calibri Light"/>
                  <w:sz w:val="22"/>
                  <w:szCs w:val="22"/>
                </w:rPr>
                <w:t xml:space="preserve">Mitacs Entrepreneur International </w:t>
              </w:r>
            </w:hyperlink>
          </w:p>
          <w:p w14:paraId="165C14F2" w14:textId="57F64B49" w:rsidR="00C65A88" w:rsidRPr="0032586B" w:rsidRDefault="000902F3" w:rsidP="00355B15">
            <w:pPr>
              <w:pStyle w:val="ListParagraph"/>
              <w:numPr>
                <w:ilvl w:val="0"/>
                <w:numId w:val="20"/>
              </w:numPr>
              <w:spacing w:line="360" w:lineRule="auto"/>
              <w:ind w:right="-450"/>
              <w:rPr>
                <w:rStyle w:val="Hyperlink"/>
                <w:rFonts w:ascii="Calibri Light" w:hAnsi="Calibri Light" w:cs="Calibri Light"/>
                <w:color w:val="auto"/>
                <w:sz w:val="22"/>
                <w:szCs w:val="22"/>
                <w:u w:val="none"/>
              </w:rPr>
            </w:pPr>
            <w:hyperlink r:id="rId43" w:history="1">
              <w:proofErr w:type="spellStart"/>
              <w:r w:rsidR="00C65A88" w:rsidRPr="00E4514F">
                <w:rPr>
                  <w:rStyle w:val="Hyperlink"/>
                  <w:rFonts w:ascii="Calibri Light" w:hAnsi="Calibri Light" w:cs="Calibri Light"/>
                  <w:sz w:val="22"/>
                  <w:szCs w:val="22"/>
                </w:rPr>
                <w:t>Mitacs</w:t>
              </w:r>
              <w:proofErr w:type="spellEnd"/>
              <w:r w:rsidR="00C65A88" w:rsidRPr="00E4514F">
                <w:rPr>
                  <w:rStyle w:val="Hyperlink"/>
                  <w:rFonts w:ascii="Calibri Light" w:hAnsi="Calibri Light" w:cs="Calibri Light"/>
                  <w:sz w:val="22"/>
                  <w:szCs w:val="22"/>
                </w:rPr>
                <w:t xml:space="preserve"> </w:t>
              </w:r>
              <w:proofErr w:type="spellStart"/>
              <w:r w:rsidR="00C65A88" w:rsidRPr="00E4514F">
                <w:rPr>
                  <w:rStyle w:val="Hyperlink"/>
                  <w:rFonts w:ascii="Calibri Light" w:hAnsi="Calibri Light" w:cs="Calibri Light"/>
                  <w:sz w:val="22"/>
                  <w:szCs w:val="22"/>
                </w:rPr>
                <w:t>Globalink</w:t>
              </w:r>
              <w:proofErr w:type="spellEnd"/>
              <w:r w:rsidR="00C65A88" w:rsidRPr="00E4514F">
                <w:rPr>
                  <w:rStyle w:val="Hyperlink"/>
                  <w:rFonts w:ascii="Calibri Light" w:hAnsi="Calibri Light" w:cs="Calibri Light"/>
                  <w:sz w:val="22"/>
                  <w:szCs w:val="22"/>
                </w:rPr>
                <w:t xml:space="preserve"> Research Award (GRA)</w:t>
              </w:r>
            </w:hyperlink>
          </w:p>
          <w:p w14:paraId="1EB312CD" w14:textId="5A8575CE" w:rsidR="0032586B" w:rsidRPr="0032586B" w:rsidRDefault="0032586B" w:rsidP="00355B15">
            <w:pPr>
              <w:pStyle w:val="ListParagraph"/>
              <w:numPr>
                <w:ilvl w:val="0"/>
                <w:numId w:val="20"/>
              </w:numPr>
              <w:spacing w:line="360" w:lineRule="auto"/>
              <w:ind w:right="-450"/>
              <w:rPr>
                <w:rStyle w:val="Hyperlink"/>
              </w:rPr>
            </w:pPr>
            <w:hyperlink r:id="rId44" w:history="1">
              <w:proofErr w:type="spellStart"/>
              <w:r w:rsidRPr="0032586B">
                <w:rPr>
                  <w:rStyle w:val="Hyperlink"/>
                  <w:rFonts w:ascii="Calibri Light" w:hAnsi="Calibri Light" w:cs="Calibri Light"/>
                  <w:sz w:val="22"/>
                  <w:szCs w:val="22"/>
                </w:rPr>
                <w:t>Mitacs</w:t>
              </w:r>
              <w:proofErr w:type="spellEnd"/>
              <w:r w:rsidRPr="0032586B">
                <w:rPr>
                  <w:rStyle w:val="Hyperlink"/>
                  <w:rFonts w:ascii="Calibri Light" w:hAnsi="Calibri Light" w:cs="Calibri Light"/>
                  <w:sz w:val="22"/>
                  <w:szCs w:val="22"/>
                </w:rPr>
                <w:t xml:space="preserve"> Elevate</w:t>
              </w:r>
            </w:hyperlink>
          </w:p>
          <w:p w14:paraId="01708D3C" w14:textId="7471A34B" w:rsidR="0032586B" w:rsidRPr="0032586B" w:rsidRDefault="0032586B" w:rsidP="00355B15">
            <w:pPr>
              <w:pStyle w:val="ListParagraph"/>
              <w:numPr>
                <w:ilvl w:val="0"/>
                <w:numId w:val="20"/>
              </w:numPr>
              <w:spacing w:line="360" w:lineRule="auto"/>
              <w:ind w:right="-450"/>
              <w:rPr>
                <w:rStyle w:val="Hyperlink"/>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45" w:history="1">
              <w:r w:rsidRPr="00C446C4">
                <w:rPr>
                  <w:rStyle w:val="Hyperlink"/>
                  <w:rFonts w:ascii="Calibri Light" w:hAnsi="Calibri Light" w:cs="Calibri Light"/>
                  <w:sz w:val="22"/>
                  <w:szCs w:val="22"/>
                </w:rPr>
                <w:t>Canadian Science Policy Fellowship (CSPF)</w:t>
              </w:r>
            </w:hyperlink>
          </w:p>
          <w:p w14:paraId="6B68F97B" w14:textId="3BB648FD" w:rsidR="00C65A88" w:rsidRPr="00A05F71" w:rsidRDefault="000902F3" w:rsidP="00E4514F">
            <w:pPr>
              <w:pStyle w:val="ListParagraph"/>
              <w:numPr>
                <w:ilvl w:val="0"/>
                <w:numId w:val="20"/>
              </w:numPr>
              <w:spacing w:after="0" w:line="240" w:lineRule="auto"/>
              <w:rPr>
                <w:rFonts w:ascii="Calibri Light" w:hAnsi="Calibri Light" w:cs="Calibri Light"/>
                <w:sz w:val="22"/>
                <w:szCs w:val="22"/>
              </w:rPr>
            </w:pPr>
            <w:hyperlink r:id="rId46" w:history="1">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tc>
      </w:tr>
      <w:tr w:rsidR="00C65A88" w:rsidRPr="00A05F71" w14:paraId="0AD411CB" w14:textId="77777777" w:rsidTr="00C65A88">
        <w:tc>
          <w:tcPr>
            <w:tcW w:w="10705" w:type="dxa"/>
          </w:tcPr>
          <w:p w14:paraId="19DC3B7F" w14:textId="5B0A7CD0" w:rsidR="00C65A88" w:rsidRPr="00A05F71" w:rsidRDefault="00C65A88" w:rsidP="000D52A5">
            <w:pPr>
              <w:spacing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t xml:space="preserve">Cisco Research </w:t>
            </w:r>
            <w:hyperlink r:id="rId47" w:history="1">
              <w:r w:rsidRPr="00A05F71">
                <w:rPr>
                  <w:rStyle w:val="Hyperlink"/>
                  <w:rFonts w:ascii="Calibri Light" w:hAnsi="Calibri Light" w:cs="Calibri Light"/>
                  <w:b/>
                  <w:bCs/>
                  <w:sz w:val="22"/>
                  <w:szCs w:val="22"/>
                  <w:lang w:val="en-CA"/>
                </w:rPr>
                <w:t>– Research Grants</w:t>
              </w:r>
            </w:hyperlink>
          </w:p>
          <w:p w14:paraId="19F16C27"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C65A88">
        <w:tc>
          <w:tcPr>
            <w:tcW w:w="10705" w:type="dxa"/>
          </w:tcPr>
          <w:p w14:paraId="3645C046" w14:textId="426837E1" w:rsidR="00C65A88" w:rsidRPr="00A05F71" w:rsidRDefault="00C65A88" w:rsidP="00171142">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48" w:history="1">
              <w:r w:rsidRPr="00A05F71">
                <w:rPr>
                  <w:rStyle w:val="Hyperlink"/>
                  <w:rFonts w:ascii="Calibri Light" w:hAnsi="Calibri Light" w:cs="Calibri Light"/>
                  <w:sz w:val="22"/>
                  <w:szCs w:val="22"/>
                </w:rPr>
                <w:t xml:space="preserve"> Programs</w:t>
              </w:r>
            </w:hyperlink>
          </w:p>
          <w:p w14:paraId="7D545767" w14:textId="41F02EF2"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C65A88">
        <w:tc>
          <w:tcPr>
            <w:tcW w:w="10705" w:type="dxa"/>
          </w:tcPr>
          <w:p w14:paraId="101173F8" w14:textId="1B020164"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0902F3" w:rsidP="00885B79">
            <w:pPr>
              <w:spacing w:line="360" w:lineRule="auto"/>
              <w:ind w:right="-450"/>
              <w:rPr>
                <w:rFonts w:ascii="Calibri Light" w:hAnsi="Calibri Light" w:cs="Calibri Light"/>
                <w:sz w:val="22"/>
                <w:szCs w:val="22"/>
              </w:rPr>
            </w:pPr>
            <w:hyperlink r:id="rId49" w:history="1">
              <w:r w:rsidR="00C65A88" w:rsidRPr="00A05F71">
                <w:rPr>
                  <w:rStyle w:val="Hyperlink"/>
                  <w:rFonts w:ascii="Calibri Light" w:eastAsia="Times New Roman" w:hAnsi="Calibri Light" w:cs="Calibri Light"/>
                  <w:b/>
                  <w:bCs/>
                  <w:color w:val="auto"/>
                  <w:sz w:val="22"/>
                  <w:szCs w:val="22"/>
                  <w:lang w:val="en-CA"/>
                </w:rPr>
                <w:t>DND</w:t>
              </w:r>
              <w:r w:rsidR="00C65A88" w:rsidRPr="00A05F71">
                <w:rPr>
                  <w:rStyle w:val="Hyperlink"/>
                  <w:rFonts w:ascii="Calibri Light" w:eastAsia="Times New Roman" w:hAnsi="Calibri Light" w:cs="Calibri Light"/>
                  <w:bCs/>
                  <w:color w:val="auto"/>
                  <w:sz w:val="22"/>
                  <w:szCs w:val="22"/>
                  <w:lang w:val="en-CA"/>
                </w:rPr>
                <w:t xml:space="preserve"> Innovation for Defence Excellence and Security </w:t>
              </w:r>
              <w:r w:rsidR="00C65A88" w:rsidRPr="00A05F71">
                <w:rPr>
                  <w:rStyle w:val="Hyperlink"/>
                  <w:rFonts w:ascii="Calibri Light" w:eastAsia="Times New Roman" w:hAnsi="Calibri Light" w:cs="Calibri Light"/>
                  <w:b/>
                  <w:bCs/>
                  <w:color w:val="auto"/>
                  <w:sz w:val="22"/>
                  <w:szCs w:val="22"/>
                  <w:lang w:val="en-CA"/>
                </w:rPr>
                <w:t>(</w:t>
              </w:r>
              <w:proofErr w:type="spellStart"/>
              <w:r w:rsidR="00C65A88" w:rsidRPr="00A05F71">
                <w:rPr>
                  <w:rStyle w:val="Hyperlink"/>
                  <w:rFonts w:ascii="Calibri Light" w:eastAsia="Times New Roman" w:hAnsi="Calibri Light" w:cs="Calibri Light"/>
                  <w:b/>
                  <w:bCs/>
                  <w:color w:val="auto"/>
                  <w:sz w:val="22"/>
                  <w:szCs w:val="22"/>
                  <w:lang w:val="en-CA"/>
                </w:rPr>
                <w:t>IDEaS</w:t>
              </w:r>
              <w:proofErr w:type="spellEnd"/>
              <w:r w:rsidR="00C65A88" w:rsidRPr="00A05F71">
                <w:rPr>
                  <w:rStyle w:val="Hyperlink"/>
                  <w:rFonts w:ascii="Calibri Light" w:eastAsia="Times New Roman" w:hAnsi="Calibri Light" w:cs="Calibri Light"/>
                  <w:b/>
                  <w:bCs/>
                  <w:color w:val="auto"/>
                  <w:sz w:val="22"/>
                  <w:szCs w:val="22"/>
                  <w:lang w:val="en-CA"/>
                </w:rPr>
                <w:t>) Program</w:t>
              </w:r>
            </w:hyperlink>
          </w:p>
        </w:tc>
      </w:tr>
      <w:tr w:rsidR="00C65A88" w:rsidRPr="00A05F71" w14:paraId="6BB38DE0" w14:textId="77777777" w:rsidTr="00C65A88">
        <w:tc>
          <w:tcPr>
            <w:tcW w:w="10705" w:type="dxa"/>
          </w:tcPr>
          <w:p w14:paraId="05875799" w14:textId="42C3D3F5" w:rsidR="00C65A88" w:rsidRPr="00A05F71" w:rsidRDefault="00C65A88" w:rsidP="00310A01">
            <w:pPr>
              <w:spacing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862CEC">
            <w:pPr>
              <w:spacing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0E28D688" w14:textId="786963EF" w:rsidR="00FC5157" w:rsidRPr="00FC5157" w:rsidRDefault="00FC5157"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r:id="rId50" w:history="1">
              <w:r w:rsidRPr="0032586B">
                <w:rPr>
                  <w:rStyle w:val="Hyperlink"/>
                  <w:rFonts w:ascii="Calibri Light" w:hAnsi="Calibri Light" w:cs="Calibri Light"/>
                  <w:bCs/>
                  <w:sz w:val="22"/>
                  <w:szCs w:val="22"/>
                </w:rPr>
                <w:t>Collaborate 2 Commercialize Program, 2022-2023</w:t>
              </w:r>
            </w:hyperlink>
            <w:r>
              <w:rPr>
                <w:rFonts w:ascii="Calibri Light" w:hAnsi="Calibri Light" w:cs="Calibri Light"/>
                <w:bCs/>
                <w:sz w:val="22"/>
                <w:szCs w:val="22"/>
              </w:rPr>
              <w:t xml:space="preserve"> (Previously OCI-VIP)</w:t>
            </w:r>
          </w:p>
          <w:p w14:paraId="3AC93CB4" w14:textId="2278C4F6" w:rsidR="00C65A88" w:rsidRPr="00A05F71" w:rsidRDefault="000902F3"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r:id="rId51"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NGNP</w:t>
              </w:r>
            </w:hyperlink>
          </w:p>
          <w:p w14:paraId="0848D7FE" w14:textId="3F0C8885" w:rsidR="00C65A88" w:rsidRPr="00A05F71" w:rsidRDefault="000902F3" w:rsidP="00355B15">
            <w:pPr>
              <w:pStyle w:val="ListParagraph"/>
              <w:numPr>
                <w:ilvl w:val="0"/>
                <w:numId w:val="23"/>
              </w:numPr>
              <w:spacing w:line="360" w:lineRule="auto"/>
              <w:ind w:right="-450"/>
              <w:rPr>
                <w:rStyle w:val="Hyperlink"/>
                <w:rFonts w:ascii="Calibri Light" w:hAnsi="Calibri Light" w:cs="Calibri Light"/>
                <w:sz w:val="22"/>
                <w:szCs w:val="22"/>
              </w:rPr>
            </w:pPr>
            <w:hyperlink r:id="rId52" w:history="1">
              <w:r w:rsidR="00C65A88" w:rsidRPr="00500327">
                <w:rPr>
                  <w:rStyle w:val="Hyperlink"/>
                  <w:rFonts w:ascii="Calibri Light" w:eastAsia="Times New Roman" w:hAnsi="Calibri Light" w:cs="Calibri Light"/>
                  <w:bCs/>
                  <w:sz w:val="22"/>
                  <w:szCs w:val="22"/>
                  <w:lang w:val="en-CA"/>
                </w:rPr>
                <w:t xml:space="preserve">OCI </w:t>
              </w:r>
              <w:proofErr w:type="spellStart"/>
              <w:r w:rsidR="00C65A88" w:rsidRPr="00500327">
                <w:rPr>
                  <w:rStyle w:val="Hyperlink"/>
                  <w:rFonts w:ascii="Calibri Light" w:eastAsia="Times New Roman" w:hAnsi="Calibri Light" w:cs="Calibri Light"/>
                  <w:bCs/>
                  <w:sz w:val="22"/>
                  <w:szCs w:val="22"/>
                  <w:lang w:val="en-CA"/>
                </w:rPr>
                <w:t>TalentEdge</w:t>
              </w:r>
              <w:proofErr w:type="spellEnd"/>
              <w:r w:rsidR="00C65A88" w:rsidRPr="00500327">
                <w:rPr>
                  <w:rStyle w:val="Hyperlink"/>
                  <w:rFonts w:ascii="Calibri Light" w:eastAsia="Times New Roman" w:hAnsi="Calibri Light" w:cs="Calibri Light"/>
                  <w:bCs/>
                  <w:sz w:val="22"/>
                  <w:szCs w:val="22"/>
                  <w:lang w:val="en-CA"/>
                </w:rPr>
                <w:t xml:space="preserve"> Fellowship Program</w:t>
              </w:r>
              <w:r w:rsidR="00C65A88" w:rsidRPr="00500327">
                <w:rPr>
                  <w:rStyle w:val="Hyperlink"/>
                  <w:rFonts w:ascii="Calibri Light" w:hAnsi="Calibri Light" w:cs="Calibri Light"/>
                  <w:bCs/>
                  <w:sz w:val="22"/>
                  <w:szCs w:val="22"/>
                </w:rPr>
                <w:t xml:space="preserve"> (TFP) - OVIN</w:t>
              </w:r>
            </w:hyperlink>
          </w:p>
          <w:p w14:paraId="47352E47" w14:textId="24C3D1DD" w:rsidR="00C65A88" w:rsidRPr="00A05F71" w:rsidRDefault="000902F3"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Joint NSERC Alliance – OCI VIP F</w:t>
              </w:r>
              <w:r w:rsidR="00C65A88" w:rsidRPr="00A05F71">
                <w:rPr>
                  <w:rStyle w:val="Hyperlink"/>
                  <w:rFonts w:ascii="Calibri Light" w:eastAsia="Times New Roman" w:hAnsi="Calibri Light" w:cs="Calibri Light"/>
                  <w:bCs/>
                  <w:color w:val="auto"/>
                  <w:sz w:val="22"/>
                  <w:szCs w:val="22"/>
                  <w:lang w:val="en-CA"/>
                </w:rPr>
                <w:t>u</w:t>
              </w:r>
              <w:r w:rsidR="00C65A88" w:rsidRPr="00A05F71">
                <w:rPr>
                  <w:rStyle w:val="Hyperlink"/>
                  <w:rFonts w:ascii="Calibri Light" w:eastAsia="Times New Roman" w:hAnsi="Calibri Light" w:cs="Calibri Light"/>
                  <w:bCs/>
                  <w:color w:val="auto"/>
                  <w:sz w:val="22"/>
                  <w:szCs w:val="22"/>
                  <w:lang w:val="en-CA"/>
                </w:rPr>
                <w:t>nding</w:t>
              </w:r>
            </w:hyperlink>
          </w:p>
        </w:tc>
      </w:tr>
      <w:tr w:rsidR="00C65A88" w:rsidRPr="00A05F71" w14:paraId="43B6ACA2" w14:textId="77777777" w:rsidTr="00C65A88">
        <w:tc>
          <w:tcPr>
            <w:tcW w:w="10705" w:type="dxa"/>
          </w:tcPr>
          <w:p w14:paraId="04EA32C3" w14:textId="2D35C033"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Gates Foundation</w:t>
            </w:r>
            <w:r w:rsidRPr="00A05F71">
              <w:rPr>
                <w:rFonts w:ascii="Calibri Light" w:hAnsi="Calibri Light" w:cs="Calibri Light"/>
                <w:sz w:val="22"/>
                <w:szCs w:val="22"/>
              </w:rPr>
              <w:t xml:space="preserve"> </w:t>
            </w:r>
            <w:hyperlink r:id="rId53" w:history="1">
              <w:r w:rsidRPr="00A05F71">
                <w:rPr>
                  <w:rStyle w:val="Hyperlink"/>
                  <w:rFonts w:ascii="Calibri Light" w:hAnsi="Calibri Light" w:cs="Calibri Light"/>
                  <w:sz w:val="22"/>
                  <w:szCs w:val="22"/>
                </w:rPr>
                <w:t>Global Grand Challenges Grants</w:t>
              </w:r>
            </w:hyperlink>
          </w:p>
        </w:tc>
      </w:tr>
      <w:tr w:rsidR="00C65A88" w:rsidRPr="00A05F71" w14:paraId="5128FCA0" w14:textId="77777777" w:rsidTr="00C65A88">
        <w:tc>
          <w:tcPr>
            <w:tcW w:w="10705" w:type="dxa"/>
          </w:tcPr>
          <w:p w14:paraId="0EA5379B" w14:textId="40CECC29"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RBC</w:t>
            </w:r>
            <w:r w:rsidRPr="00A05F71">
              <w:rPr>
                <w:rFonts w:ascii="Calibri Light" w:hAnsi="Calibri Light" w:cs="Calibri Light"/>
                <w:sz w:val="22"/>
                <w:szCs w:val="22"/>
              </w:rPr>
              <w:t xml:space="preserve">: </w:t>
            </w:r>
            <w:hyperlink r:id="rId54" w:history="1">
              <w:r w:rsidRPr="00A05F71">
                <w:rPr>
                  <w:rStyle w:val="Hyperlink"/>
                  <w:rFonts w:ascii="Calibri Light" w:hAnsi="Calibri Light" w:cs="Calibri Light"/>
                  <w:sz w:val="22"/>
                  <w:szCs w:val="22"/>
                </w:rPr>
                <w:t>Youth Mental Well-being Grants</w:t>
              </w:r>
            </w:hyperlink>
          </w:p>
        </w:tc>
      </w:tr>
      <w:tr w:rsidR="00C65A88" w:rsidRPr="00A05F71" w14:paraId="4ABED22C" w14:textId="77777777" w:rsidTr="00C65A88">
        <w:tc>
          <w:tcPr>
            <w:tcW w:w="10705" w:type="dxa"/>
          </w:tcPr>
          <w:p w14:paraId="596E4A9D" w14:textId="069B2C78" w:rsidR="00C65A88" w:rsidRPr="00A05F71" w:rsidRDefault="00C65A88" w:rsidP="00885B79">
            <w:pPr>
              <w:spacing w:line="360" w:lineRule="auto"/>
              <w:ind w:right="-450"/>
              <w:rPr>
                <w:rStyle w:val="Hyperlink"/>
                <w:rFonts w:ascii="Calibri Light" w:hAnsi="Calibri Light" w:cs="Calibri Light"/>
                <w:sz w:val="22"/>
                <w:szCs w:val="22"/>
              </w:rPr>
            </w:pPr>
            <w:r w:rsidRPr="00A05F71">
              <w:rPr>
                <w:rFonts w:ascii="Calibri Light" w:hAnsi="Calibri Light" w:cs="Calibri Light"/>
                <w:b/>
                <w:sz w:val="22"/>
                <w:szCs w:val="22"/>
              </w:rPr>
              <w:lastRenderedPageBreak/>
              <w:t>Honda Canada</w:t>
            </w:r>
            <w:r w:rsidRPr="00A05F71">
              <w:rPr>
                <w:rFonts w:ascii="Calibri Light" w:hAnsi="Calibri Light" w:cs="Calibri Light"/>
                <w:sz w:val="22"/>
                <w:szCs w:val="22"/>
              </w:rPr>
              <w:t xml:space="preserve"> </w:t>
            </w:r>
            <w:hyperlink r:id="rId55" w:history="1">
              <w:r w:rsidRPr="00A05F71">
                <w:rPr>
                  <w:rStyle w:val="Hyperlink"/>
                  <w:rFonts w:ascii="Calibri Light" w:hAnsi="Calibri Light" w:cs="Calibri Light"/>
                  <w:sz w:val="22"/>
                  <w:szCs w:val="22"/>
                </w:rPr>
                <w:t>Foundation Grants</w:t>
              </w:r>
            </w:hyperlink>
          </w:p>
          <w:p w14:paraId="40F0E3A7" w14:textId="621752CD" w:rsidR="00C65A88" w:rsidRPr="00A05F71" w:rsidRDefault="000902F3" w:rsidP="00355B15">
            <w:pPr>
              <w:pStyle w:val="ListParagraph"/>
              <w:numPr>
                <w:ilvl w:val="0"/>
                <w:numId w:val="25"/>
              </w:numPr>
              <w:spacing w:line="360" w:lineRule="auto"/>
              <w:ind w:right="-450"/>
              <w:rPr>
                <w:rFonts w:ascii="Calibri Light" w:hAnsi="Calibri Light" w:cs="Calibri Light"/>
                <w:sz w:val="22"/>
                <w:szCs w:val="22"/>
              </w:rPr>
            </w:pPr>
            <w:hyperlink w:anchor="_Honda_Canada_Foundation" w:history="1">
              <w:r w:rsidR="00C65A88" w:rsidRPr="00A05F71">
                <w:rPr>
                  <w:rStyle w:val="Hyperlink"/>
                  <w:rFonts w:ascii="Calibri Light" w:hAnsi="Calibri Light" w:cs="Calibri Light"/>
                  <w:sz w:val="22"/>
                  <w:szCs w:val="22"/>
                </w:rPr>
                <w:t>Internal ORS Info.</w:t>
              </w:r>
            </w:hyperlink>
          </w:p>
        </w:tc>
      </w:tr>
      <w:tr w:rsidR="00C65A88" w:rsidRPr="00A05F71" w14:paraId="7F9A1D9C" w14:textId="77777777" w:rsidTr="00C65A88">
        <w:tc>
          <w:tcPr>
            <w:tcW w:w="10705" w:type="dxa"/>
          </w:tcPr>
          <w:p w14:paraId="6E034AFB" w14:textId="482C3C78"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IC-IMPACTS: </w:t>
            </w:r>
            <w:hyperlink r:id="rId56" w:history="1">
              <w:r w:rsidRPr="00A05F71">
                <w:rPr>
                  <w:rStyle w:val="Hyperlink"/>
                  <w:rFonts w:ascii="Calibri Light" w:hAnsi="Calibri Light" w:cs="Calibri Light"/>
                  <w:sz w:val="22"/>
                  <w:szCs w:val="22"/>
                </w:rPr>
                <w:t>Innovative Technology Demonstration Projects</w:t>
              </w:r>
            </w:hyperlink>
          </w:p>
        </w:tc>
      </w:tr>
      <w:tr w:rsidR="00C65A88" w:rsidRPr="00A05F71" w14:paraId="03005F64" w14:textId="77777777" w:rsidTr="00C65A88">
        <w:tc>
          <w:tcPr>
            <w:tcW w:w="10705" w:type="dxa"/>
          </w:tcPr>
          <w:p w14:paraId="411491FE" w14:textId="7CCAB4D8"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Institute for Catastrophic Loss Reduction</w:t>
            </w:r>
            <w:r w:rsidRPr="00A05F71">
              <w:rPr>
                <w:rFonts w:ascii="Calibri Light" w:hAnsi="Calibri Light" w:cs="Calibri Light"/>
                <w:sz w:val="22"/>
                <w:szCs w:val="22"/>
              </w:rPr>
              <w:t xml:space="preserve">: </w:t>
            </w:r>
            <w:hyperlink r:id="rId57" w:history="1">
              <w:r w:rsidRPr="00A05F71">
                <w:rPr>
                  <w:rStyle w:val="Hyperlink"/>
                  <w:rFonts w:ascii="Calibri Light" w:hAnsi="Calibri Light" w:cs="Calibri Light"/>
                  <w:sz w:val="22"/>
                  <w:szCs w:val="22"/>
                </w:rPr>
                <w:t>Building resilient communities</w:t>
              </w:r>
            </w:hyperlink>
          </w:p>
        </w:tc>
      </w:tr>
      <w:tr w:rsidR="00C65A88" w:rsidRPr="00A05F71" w14:paraId="548C13A1" w14:textId="77777777" w:rsidTr="00C65A88">
        <w:tc>
          <w:tcPr>
            <w:tcW w:w="10705" w:type="dxa"/>
          </w:tcPr>
          <w:p w14:paraId="7494CC76" w14:textId="7777777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Ontario Health Data Platform: </w:t>
            </w:r>
            <w:r w:rsidRPr="00A05F71">
              <w:rPr>
                <w:rFonts w:ascii="Calibri Light" w:hAnsi="Calibri Light" w:cs="Calibri Light"/>
                <w:sz w:val="22"/>
                <w:szCs w:val="22"/>
              </w:rPr>
              <w:t xml:space="preserve">The Challenge Questions Initiative on </w:t>
            </w:r>
          </w:p>
          <w:p w14:paraId="043C9A88" w14:textId="24119E8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COVID-19. </w:t>
            </w:r>
            <w:hyperlink r:id="rId58" w:history="1">
              <w:r w:rsidRPr="00A05F71">
                <w:rPr>
                  <w:rStyle w:val="Hyperlink"/>
                  <w:rFonts w:ascii="Calibri Light" w:hAnsi="Calibri Light" w:cs="Calibri Light"/>
                  <w:sz w:val="22"/>
                  <w:szCs w:val="22"/>
                </w:rPr>
                <w:t>Expressions of Interest</w:t>
              </w:r>
            </w:hyperlink>
          </w:p>
        </w:tc>
      </w:tr>
      <w:tr w:rsidR="00C65A88" w:rsidRPr="00A05F71" w14:paraId="6EAD975D" w14:textId="77777777" w:rsidTr="00C65A88">
        <w:tc>
          <w:tcPr>
            <w:tcW w:w="10705" w:type="dxa"/>
          </w:tcPr>
          <w:p w14:paraId="5F211050" w14:textId="633AC8F0"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59" w:history="1">
              <w:r w:rsidRPr="00A05F71">
                <w:rPr>
                  <w:rStyle w:val="Hyperlink"/>
                  <w:rFonts w:ascii="Calibri Light" w:hAnsi="Calibri Light" w:cs="Calibri Light"/>
                  <w:sz w:val="22"/>
                  <w:szCs w:val="22"/>
                </w:rPr>
                <w:t>to Promote Health Living and Prevent Chronic Disease</w:t>
              </w:r>
            </w:hyperlink>
          </w:p>
          <w:p w14:paraId="13474711" w14:textId="6B0A04E5" w:rsidR="00C65A88" w:rsidRPr="00A05F71" w:rsidRDefault="000902F3" w:rsidP="00355B15">
            <w:pPr>
              <w:pStyle w:val="ListParagraph"/>
              <w:numPr>
                <w:ilvl w:val="0"/>
                <w:numId w:val="25"/>
              </w:numPr>
              <w:spacing w:line="360" w:lineRule="auto"/>
              <w:ind w:right="-45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ORS Info.</w:t>
              </w:r>
            </w:hyperlink>
          </w:p>
        </w:tc>
      </w:tr>
      <w:tr w:rsidR="00C65A88" w:rsidRPr="00A05F71" w14:paraId="6947A7A0" w14:textId="77777777" w:rsidTr="00C65A88">
        <w:tc>
          <w:tcPr>
            <w:tcW w:w="10705" w:type="dxa"/>
          </w:tcPr>
          <w:p w14:paraId="4F3CBF8E" w14:textId="5E1DFEAE" w:rsidR="00C65A88" w:rsidRPr="00A05F71" w:rsidRDefault="00C65A88" w:rsidP="0063580E">
            <w:pPr>
              <w:spacing w:line="360" w:lineRule="auto"/>
              <w:ind w:right="-450"/>
              <w:rPr>
                <w:rFonts w:ascii="Calibri Light" w:hAnsi="Calibri Light" w:cs="Calibri Light"/>
                <w:sz w:val="22"/>
                <w:szCs w:val="22"/>
                <w:lang w:val="en-CA"/>
              </w:rPr>
            </w:pPr>
            <w:r w:rsidRPr="00A05F71">
              <w:rPr>
                <w:rFonts w:ascii="Calibri Light" w:hAnsi="Calibri Light" w:cs="Calibri Light"/>
                <w:b/>
                <w:bCs/>
                <w:sz w:val="22"/>
                <w:szCs w:val="22"/>
                <w:lang w:val="en-CA"/>
              </w:rPr>
              <w:t>The National Geographic Society</w:t>
            </w:r>
            <w:r w:rsidRPr="00A05F71">
              <w:rPr>
                <w:rFonts w:ascii="Calibri Light" w:hAnsi="Calibri Light" w:cs="Calibri Light"/>
                <w:bCs/>
                <w:sz w:val="22"/>
                <w:szCs w:val="22"/>
                <w:lang w:val="en-CA"/>
              </w:rPr>
              <w:t xml:space="preserve">: </w:t>
            </w:r>
            <w:hyperlink r:id="rId60" w:history="1">
              <w:r w:rsidRPr="00A05F71">
                <w:rPr>
                  <w:rStyle w:val="Hyperlink"/>
                  <w:rFonts w:ascii="Calibri Light" w:hAnsi="Calibri Light" w:cs="Calibri Light"/>
                  <w:bCs/>
                  <w:sz w:val="22"/>
                  <w:szCs w:val="22"/>
                  <w:lang w:val="en-CA"/>
                </w:rPr>
                <w:t>Research and Exploration Grant Application</w:t>
              </w:r>
            </w:hyperlink>
            <w:r w:rsidRPr="00A05F71">
              <w:rPr>
                <w:rStyle w:val="Hyperlink"/>
                <w:rFonts w:ascii="Calibri Light" w:hAnsi="Calibri Light" w:cs="Calibri Light"/>
                <w:bCs/>
                <w:sz w:val="22"/>
                <w:szCs w:val="22"/>
                <w:u w:val="none"/>
                <w:lang w:val="en-CA"/>
              </w:rPr>
              <w:t xml:space="preserve">; </w:t>
            </w:r>
            <w:hyperlink w:anchor="_Spencer_Foundation,_Initiative" w:history="1">
              <w:r w:rsidRPr="00A05F71">
                <w:rPr>
                  <w:rStyle w:val="Hyperlink"/>
                  <w:rFonts w:ascii="Calibri Light" w:hAnsi="Calibri Light" w:cs="Calibri Light"/>
                  <w:bCs/>
                  <w:sz w:val="22"/>
                  <w:szCs w:val="22"/>
                  <w:lang w:val="en-CA"/>
                </w:rPr>
                <w:t>Internal ORS Info.</w:t>
              </w:r>
            </w:hyperlink>
          </w:p>
          <w:p w14:paraId="688D94E8" w14:textId="77777777" w:rsidR="00C65A88" w:rsidRPr="00A05F71" w:rsidRDefault="00C65A88" w:rsidP="0063580E">
            <w:p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Current topics include:</w:t>
            </w:r>
          </w:p>
          <w:p w14:paraId="1A967ED2" w14:textId="77777777" w:rsidR="00C65A88" w:rsidRPr="00A05F71" w:rsidRDefault="00C65A88" w:rsidP="0063580E">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AI for Earth Innovation</w:t>
            </w:r>
          </w:p>
          <w:p w14:paraId="1A8BFF68" w14:textId="77777777" w:rsidR="00C65A88" w:rsidRPr="00A05F71" w:rsidRDefault="00C65A88" w:rsidP="0063580E">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Equity and the Natural World</w:t>
            </w:r>
          </w:p>
          <w:p w14:paraId="02EF3ADA" w14:textId="6399337D" w:rsidR="00C65A88" w:rsidRPr="00A05F71" w:rsidRDefault="00C65A88" w:rsidP="00885B79">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Enduring Impacts: Archaeology of Sustainability</w:t>
            </w:r>
          </w:p>
        </w:tc>
      </w:tr>
      <w:tr w:rsidR="00C65A88" w:rsidRPr="00A05F71" w14:paraId="0C26B9F6" w14:textId="77777777" w:rsidTr="00C65A88">
        <w:tc>
          <w:tcPr>
            <w:tcW w:w="10705" w:type="dxa"/>
          </w:tcPr>
          <w:p w14:paraId="14EB4FB8" w14:textId="33B1507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SOSCIP Collaborative R&amp;D projects</w:t>
            </w:r>
            <w:r w:rsidRPr="00A05F71">
              <w:rPr>
                <w:rFonts w:ascii="Calibri Light" w:hAnsi="Calibri Light" w:cs="Calibri Light"/>
                <w:sz w:val="22"/>
                <w:szCs w:val="22"/>
              </w:rPr>
              <w:t xml:space="preserve"> </w:t>
            </w:r>
            <w:hyperlink r:id="rId61" w:history="1">
              <w:r w:rsidRPr="00A05F71">
                <w:rPr>
                  <w:rStyle w:val="Hyperlink"/>
                  <w:rFonts w:ascii="Calibri Light" w:hAnsi="Calibri Light" w:cs="Calibri Light"/>
                  <w:sz w:val="22"/>
                  <w:szCs w:val="22"/>
                </w:rPr>
                <w:t>for academia and industry partners</w:t>
              </w:r>
            </w:hyperlink>
          </w:p>
        </w:tc>
      </w:tr>
      <w:tr w:rsidR="00C65A88" w:rsidRPr="00A05F71" w14:paraId="5FB3CF5D" w14:textId="77777777" w:rsidTr="00C65A88">
        <w:tc>
          <w:tcPr>
            <w:tcW w:w="10705" w:type="dxa"/>
          </w:tcPr>
          <w:p w14:paraId="2425BD36" w14:textId="59970E5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62" w:history="1">
              <w:r w:rsidRPr="00A05F71">
                <w:rPr>
                  <w:rStyle w:val="Hyperlink"/>
                  <w:rFonts w:ascii="Calibri Light" w:hAnsi="Calibri Light" w:cs="Calibri Light"/>
                  <w:sz w:val="22"/>
                  <w:szCs w:val="22"/>
                </w:rPr>
                <w:t>Project and Development Grants</w:t>
              </w:r>
            </w:hyperlink>
          </w:p>
          <w:p w14:paraId="18262C52" w14:textId="243E3412"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Environment</w:t>
            </w:r>
          </w:p>
          <w:p w14:paraId="64843934" w14:textId="77777777"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Health and Wellness</w:t>
            </w:r>
          </w:p>
          <w:p w14:paraId="381A097B" w14:textId="77777777"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Education</w:t>
            </w:r>
          </w:p>
          <w:p w14:paraId="6586D462" w14:textId="5687AF14"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Improving indigenous health</w:t>
            </w:r>
          </w:p>
          <w:p w14:paraId="34D76CF2" w14:textId="52F4B97C"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Impact of Tech on society</w:t>
            </w:r>
          </w:p>
        </w:tc>
      </w:tr>
    </w:tbl>
    <w:bookmarkEnd w:id="0"/>
    <w:p w14:paraId="33DA43FE" w14:textId="77777777"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lastRenderedPageBreak/>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63" w:history="1">
        <w:r w:rsidRPr="00A05F71">
          <w:rPr>
            <w:rStyle w:val="Hyperlink"/>
            <w:rFonts w:ascii="Calibri Light" w:hAnsi="Calibri Light" w:cs="Calibri Light"/>
            <w:bCs/>
            <w:sz w:val="22"/>
            <w:szCs w:val="22"/>
            <w:lang w:val="en-CA"/>
          </w:rPr>
          <w:t>Research G</w:t>
        </w:r>
        <w:r w:rsidRPr="00A05F71">
          <w:rPr>
            <w:rStyle w:val="Hyperlink"/>
            <w:rFonts w:ascii="Calibri Light" w:hAnsi="Calibri Light" w:cs="Calibri Light"/>
            <w:bCs/>
            <w:sz w:val="22"/>
            <w:szCs w:val="22"/>
            <w:lang w:val="en-CA"/>
          </w:rPr>
          <w:t>r</w:t>
        </w:r>
        <w:r w:rsidRPr="00A05F71">
          <w:rPr>
            <w:rStyle w:val="Hyperlink"/>
            <w:rFonts w:ascii="Calibri Light" w:hAnsi="Calibri Light" w:cs="Calibri Light"/>
            <w:bCs/>
            <w:sz w:val="22"/>
            <w:szCs w:val="22"/>
            <w:lang w:val="en-CA"/>
          </w:rPr>
          <w:t>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0E6E3B06" w14:textId="77777777" w:rsidR="00610594" w:rsidRPr="00A05F71" w:rsidRDefault="00610594" w:rsidP="00610594">
      <w:pPr>
        <w:spacing w:after="0" w:line="360" w:lineRule="auto"/>
        <w:rPr>
          <w:rFonts w:ascii="Calibri Light" w:hAnsi="Calibri Light" w:cs="Calibri Light"/>
          <w:bCs/>
          <w:sz w:val="22"/>
          <w:szCs w:val="22"/>
          <w:lang w:val="en-CA"/>
        </w:rPr>
      </w:pP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66AB80C" w14:textId="77777777" w:rsidR="00610594" w:rsidRPr="00A05F71" w:rsidRDefault="00610594" w:rsidP="00610594">
      <w:pPr>
        <w:spacing w:after="0" w:line="360" w:lineRule="auto"/>
        <w:rPr>
          <w:rFonts w:ascii="Calibri Light" w:hAnsi="Calibri Light" w:cs="Calibri Light"/>
          <w:lang w:val="en-CA"/>
        </w:rPr>
      </w:pP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356E1B55" w14:textId="2C94F65E" w:rsidR="00DA4D23" w:rsidRPr="00FC5157" w:rsidRDefault="00DA4D23" w:rsidP="00610594">
      <w:pPr>
        <w:spacing w:after="0" w:line="360" w:lineRule="auto"/>
        <w:rPr>
          <w:rFonts w:ascii="Calibri Light" w:hAnsi="Calibri Light" w:cs="Calibri Light"/>
          <w:bCs/>
          <w:sz w:val="22"/>
          <w:szCs w:val="22"/>
          <w:lang w:val="en-CA"/>
        </w:rPr>
      </w:pPr>
      <w:bookmarkStart w:id="4" w:name="_Hlk99309185"/>
      <w:proofErr w:type="gramStart"/>
      <w:r w:rsidRPr="00FC5157">
        <w:rPr>
          <w:rFonts w:ascii="Calibri Light" w:hAnsi="Calibri Light" w:cs="Calibri Light"/>
          <w:bCs/>
          <w:sz w:val="22"/>
          <w:szCs w:val="22"/>
          <w:lang w:val="en-CA"/>
        </w:rPr>
        <w:t>FBIT,FSSH</w:t>
      </w:r>
      <w:proofErr w:type="gramEnd"/>
      <w:r w:rsidRPr="00FC5157">
        <w:rPr>
          <w:rFonts w:ascii="Calibri Light" w:hAnsi="Calibri Light" w:cs="Calibri Light"/>
          <w:bCs/>
          <w:sz w:val="22"/>
          <w:szCs w:val="22"/>
          <w:lang w:val="en-CA"/>
        </w:rPr>
        <w:t xml:space="preserve">, FED – </w:t>
      </w:r>
      <w:hyperlink r:id="rId64" w:history="1">
        <w:r w:rsidRPr="00FC5157">
          <w:rPr>
            <w:rStyle w:val="Hyperlink"/>
            <w:rFonts w:ascii="Calibri Light" w:hAnsi="Calibri Light" w:cs="Calibri Light"/>
            <w:bCs/>
            <w:sz w:val="22"/>
            <w:szCs w:val="22"/>
            <w:lang w:val="en-CA"/>
          </w:rPr>
          <w:t>Ewa Stewart</w:t>
        </w:r>
      </w:hyperlink>
    </w:p>
    <w:p w14:paraId="07570015" w14:textId="07F0A171" w:rsidR="00610594" w:rsidRPr="00FC5157" w:rsidRDefault="00610594" w:rsidP="00610594">
      <w:pPr>
        <w:spacing w:after="0" w:line="360" w:lineRule="auto"/>
        <w:rPr>
          <w:rFonts w:ascii="Calibri Light" w:hAnsi="Calibri Light" w:cs="Calibri Light"/>
          <w:bCs/>
          <w:sz w:val="22"/>
          <w:szCs w:val="22"/>
          <w:lang w:val="en-CA"/>
        </w:rPr>
      </w:pPr>
      <w:r w:rsidRPr="00FC5157">
        <w:rPr>
          <w:rFonts w:ascii="Calibri Light" w:hAnsi="Calibri Light" w:cs="Calibri Light"/>
          <w:bCs/>
          <w:sz w:val="22"/>
          <w:szCs w:val="22"/>
          <w:lang w:val="en-CA"/>
        </w:rPr>
        <w:t>FE</w:t>
      </w:r>
      <w:r w:rsidR="0084793C" w:rsidRPr="00FC5157">
        <w:rPr>
          <w:rFonts w:ascii="Calibri Light" w:hAnsi="Calibri Light" w:cs="Calibri Light"/>
          <w:bCs/>
          <w:sz w:val="22"/>
          <w:szCs w:val="22"/>
          <w:lang w:val="en-CA"/>
        </w:rPr>
        <w:t>AS</w:t>
      </w:r>
      <w:r w:rsidRPr="00FC5157">
        <w:rPr>
          <w:rFonts w:ascii="Calibri Light" w:hAnsi="Calibri Light" w:cs="Calibri Light"/>
          <w:bCs/>
          <w:sz w:val="22"/>
          <w:szCs w:val="22"/>
          <w:lang w:val="en-CA"/>
        </w:rPr>
        <w:t xml:space="preserve"> – </w:t>
      </w:r>
      <w:hyperlink r:id="rId65" w:history="1">
        <w:r w:rsidR="003F0260" w:rsidRPr="00FC5157">
          <w:rPr>
            <w:rStyle w:val="Hyperlink"/>
            <w:rFonts w:ascii="Calibri Light" w:hAnsi="Calibri Light" w:cs="Calibri Light"/>
            <w:bCs/>
            <w:sz w:val="22"/>
            <w:szCs w:val="22"/>
            <w:lang w:val="en-CA"/>
          </w:rPr>
          <w:t>Joanne Hui</w:t>
        </w:r>
      </w:hyperlink>
      <w:r w:rsidR="003F0260" w:rsidRPr="00FC5157">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FC5157">
        <w:rPr>
          <w:rFonts w:ascii="Calibri Light" w:hAnsi="Calibri Light" w:cs="Calibri Light"/>
          <w:bCs/>
          <w:sz w:val="22"/>
          <w:szCs w:val="22"/>
          <w:lang w:val="en-CA"/>
        </w:rPr>
        <w:t>FHS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w:t>
      </w:r>
      <w:proofErr w:type="spellStart"/>
      <w:r w:rsidRPr="00FC5157">
        <w:rPr>
          <w:rFonts w:ascii="Calibri Light" w:hAnsi="Calibri Light" w:cs="Calibri Light"/>
          <w:bCs/>
          <w:sz w:val="22"/>
          <w:szCs w:val="22"/>
          <w:lang w:val="en-CA"/>
        </w:rPr>
        <w:t>FS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 </w:t>
      </w:r>
      <w:hyperlink r:id="rId66" w:history="1">
        <w:r w:rsidRPr="00FC5157">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bookmarkEnd w:id="4"/>
    <w:p w14:paraId="0DEA620A" w14:textId="77777777" w:rsidR="00D95337" w:rsidRPr="00A05F71" w:rsidRDefault="00D95337" w:rsidP="00D95337">
      <w:pPr>
        <w:pStyle w:val="Heading1"/>
        <w:rPr>
          <w:rFonts w:ascii="Calibri Light" w:hAnsi="Calibri Light" w:cs="Calibri Light"/>
          <w:lang w:val="en-CA"/>
        </w:rPr>
      </w:pPr>
      <w:r w:rsidRPr="00A05F71">
        <w:rPr>
          <w:rFonts w:ascii="Calibri Light" w:hAnsi="Calibri Light" w:cs="Calibri Light"/>
          <w:lang w:val="en-CA"/>
        </w:rPr>
        <w:t>Resources</w:t>
      </w:r>
    </w:p>
    <w:p w14:paraId="73BFDF8A" w14:textId="77777777" w:rsidR="00D95337" w:rsidRPr="00A05F71" w:rsidRDefault="00D95337" w:rsidP="00D95337">
      <w:pPr>
        <w:pStyle w:val="Heading2"/>
        <w:rPr>
          <w:rFonts w:ascii="Calibri Light" w:hAnsi="Calibri Light" w:cs="Calibri Light"/>
          <w:lang w:val="en-CA"/>
        </w:rPr>
      </w:pPr>
      <w:r w:rsidRPr="00A05F71">
        <w:rPr>
          <w:rFonts w:ascii="Calibri Light" w:hAnsi="Calibri Light" w:cs="Calibri Light"/>
          <w:lang w:val="en-CA"/>
        </w:rPr>
        <w:t>Equity Diversity and Inclusion (EDI)</w:t>
      </w:r>
    </w:p>
    <w:p w14:paraId="22EF9D08" w14:textId="77777777" w:rsidR="00D95337" w:rsidRPr="00A05F71" w:rsidRDefault="000902F3" w:rsidP="00355B15">
      <w:pPr>
        <w:pStyle w:val="ListParagraph"/>
        <w:numPr>
          <w:ilvl w:val="0"/>
          <w:numId w:val="27"/>
        </w:numPr>
        <w:spacing w:after="0" w:line="360" w:lineRule="auto"/>
        <w:rPr>
          <w:rFonts w:ascii="Calibri Light" w:hAnsi="Calibri Light" w:cs="Calibri Light"/>
          <w:bCs/>
          <w:sz w:val="22"/>
          <w:szCs w:val="22"/>
          <w:lang w:val="en-CA"/>
        </w:rPr>
      </w:pPr>
      <w:hyperlink r:id="rId67" w:history="1">
        <w:r w:rsidR="00D95337" w:rsidRPr="00A05F71">
          <w:rPr>
            <w:rStyle w:val="Hyperlink"/>
            <w:rFonts w:ascii="Calibri Light" w:hAnsi="Calibri Light" w:cs="Calibri Light"/>
            <w:bCs/>
            <w:sz w:val="22"/>
            <w:szCs w:val="22"/>
            <w:lang w:val="en-CA"/>
          </w:rPr>
          <w:t>Tri-Agency EDI Action Plan 2018 - 2025</w:t>
        </w:r>
      </w:hyperlink>
    </w:p>
    <w:p w14:paraId="5D6804F6" w14:textId="1E7B5361"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68" w:history="1">
        <w:r w:rsidRPr="00A05F71">
          <w:rPr>
            <w:rStyle w:val="Hyperlink"/>
            <w:rFonts w:ascii="Calibri Light" w:hAnsi="Calibri Light" w:cs="Calibri Light"/>
            <w:bCs/>
            <w:sz w:val="22"/>
            <w:szCs w:val="22"/>
            <w:lang w:val="en-CA"/>
          </w:rPr>
          <w:t>EDI Research Guide</w:t>
        </w:r>
      </w:hyperlink>
      <w:r w:rsidR="001B627C" w:rsidRPr="00A05F71">
        <w:rPr>
          <w:rStyle w:val="Hyperlink"/>
          <w:rFonts w:ascii="Calibri Light" w:hAnsi="Calibri Light" w:cs="Calibri Light"/>
          <w:bCs/>
          <w:sz w:val="22"/>
          <w:szCs w:val="22"/>
          <w:u w:val="none"/>
          <w:lang w:val="en-CA"/>
        </w:rPr>
        <w:t xml:space="preserve"> </w:t>
      </w:r>
      <w:r w:rsidR="001B627C" w:rsidRPr="00A05F71">
        <w:rPr>
          <w:rStyle w:val="Hyperlink"/>
          <w:rFonts w:ascii="Calibri Light" w:hAnsi="Calibri Light" w:cs="Calibri Light"/>
          <w:bCs/>
          <w:color w:val="auto"/>
          <w:sz w:val="22"/>
          <w:szCs w:val="22"/>
          <w:u w:val="none"/>
          <w:lang w:val="en-CA"/>
        </w:rPr>
        <w:t xml:space="preserve">/ </w:t>
      </w:r>
      <w:hyperlink r:id="rId69" w:history="1">
        <w:r w:rsidR="001B627C" w:rsidRPr="00A05F71">
          <w:rPr>
            <w:rStyle w:val="Hyperlink"/>
            <w:rFonts w:ascii="Calibri Light" w:hAnsi="Calibri Light" w:cs="Calibri Light"/>
            <w:bCs/>
            <w:sz w:val="22"/>
            <w:szCs w:val="22"/>
            <w:lang w:val="en-CA"/>
          </w:rPr>
          <w:t>Alliance EDI Resource</w:t>
        </w:r>
      </w:hyperlink>
    </w:p>
    <w:p w14:paraId="7A932F06" w14:textId="77777777"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NFRF </w:t>
      </w:r>
      <w:hyperlink r:id="rId70" w:history="1">
        <w:r w:rsidRPr="00A05F71">
          <w:rPr>
            <w:rStyle w:val="Hyperlink"/>
            <w:rFonts w:ascii="Calibri Light" w:hAnsi="Calibri Light" w:cs="Calibri Light"/>
            <w:bCs/>
            <w:sz w:val="22"/>
            <w:szCs w:val="22"/>
            <w:lang w:val="en-CA"/>
          </w:rPr>
          <w:t>Best Practices in EDI in Research</w:t>
        </w:r>
      </w:hyperlink>
    </w:p>
    <w:p w14:paraId="0514AAEC" w14:textId="46BBB9F7" w:rsidR="00D57033" w:rsidRPr="00A05F71" w:rsidRDefault="000902F3" w:rsidP="00355B15">
      <w:pPr>
        <w:pStyle w:val="ListParagraph"/>
        <w:numPr>
          <w:ilvl w:val="0"/>
          <w:numId w:val="27"/>
        </w:numPr>
        <w:spacing w:after="0" w:line="360" w:lineRule="auto"/>
        <w:rPr>
          <w:rFonts w:ascii="Calibri Light" w:hAnsi="Calibri Light" w:cs="Calibri Light"/>
          <w:bCs/>
          <w:sz w:val="22"/>
          <w:szCs w:val="22"/>
          <w:lang w:val="en-CA"/>
        </w:rPr>
      </w:pPr>
      <w:hyperlink w:anchor="_SSHRC_Small_Research" w:history="1">
        <w:r w:rsidR="00D57033" w:rsidRPr="00A05F71">
          <w:rPr>
            <w:rStyle w:val="Hyperlink"/>
            <w:rFonts w:ascii="Calibri Light" w:hAnsi="Calibri Light" w:cs="Calibri Light"/>
            <w:bCs/>
            <w:sz w:val="22"/>
            <w:szCs w:val="22"/>
            <w:lang w:val="en-CA"/>
          </w:rPr>
          <w:t>EDI in the Research Enterprise</w:t>
        </w:r>
      </w:hyperlink>
    </w:p>
    <w:p w14:paraId="77D9B2FC" w14:textId="01390F82"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NFRF EDI Research presentation – Contact ORS for copy</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National Security Guidelines</w:t>
      </w:r>
    </w:p>
    <w:p w14:paraId="632F09A1" w14:textId="6AF58429"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71"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72"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73"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74"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t>NFRF</w:t>
      </w:r>
    </w:p>
    <w:p w14:paraId="602939AB" w14:textId="0E0555BA" w:rsidR="00723505" w:rsidRPr="00A05F71" w:rsidRDefault="000902F3" w:rsidP="00355B15">
      <w:pPr>
        <w:pStyle w:val="ListParagraph"/>
        <w:numPr>
          <w:ilvl w:val="0"/>
          <w:numId w:val="28"/>
        </w:numPr>
        <w:spacing w:after="0" w:line="240" w:lineRule="auto"/>
        <w:rPr>
          <w:rFonts w:ascii="Calibri Light" w:hAnsi="Calibri Light" w:cs="Calibri Light"/>
          <w:bCs/>
          <w:sz w:val="22"/>
          <w:szCs w:val="22"/>
          <w:lang w:val="en-CA"/>
        </w:rPr>
      </w:pPr>
      <w:hyperlink r:id="rId75"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0902F3" w:rsidP="00355B15">
      <w:pPr>
        <w:pStyle w:val="ListParagraph"/>
        <w:numPr>
          <w:ilvl w:val="0"/>
          <w:numId w:val="28"/>
        </w:numPr>
        <w:spacing w:after="0" w:line="240" w:lineRule="auto"/>
        <w:rPr>
          <w:rFonts w:ascii="Calibri Light" w:hAnsi="Calibri Light" w:cs="Calibri Light"/>
          <w:bCs/>
          <w:sz w:val="22"/>
          <w:szCs w:val="22"/>
          <w:lang w:val="en-CA"/>
        </w:rPr>
      </w:pPr>
      <w:hyperlink r:id="rId76"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77"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78"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79"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80"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0902F3" w:rsidP="00355B15">
      <w:pPr>
        <w:pStyle w:val="ListParagraph"/>
        <w:numPr>
          <w:ilvl w:val="0"/>
          <w:numId w:val="28"/>
        </w:numPr>
        <w:spacing w:after="0" w:line="240" w:lineRule="auto"/>
        <w:rPr>
          <w:rStyle w:val="Hyperlink"/>
          <w:rFonts w:ascii="Calibri Light" w:hAnsi="Calibri Light" w:cs="Calibri Light"/>
          <w:bCs/>
          <w:color w:val="auto"/>
          <w:sz w:val="22"/>
          <w:szCs w:val="22"/>
          <w:u w:val="none"/>
          <w:lang w:val="en-CA"/>
        </w:rPr>
      </w:pPr>
      <w:hyperlink r:id="rId81"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82"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83"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0902F3" w:rsidP="00355B15">
      <w:pPr>
        <w:pStyle w:val="ListParagraph"/>
        <w:numPr>
          <w:ilvl w:val="0"/>
          <w:numId w:val="28"/>
        </w:numPr>
        <w:spacing w:after="0" w:line="360" w:lineRule="auto"/>
        <w:rPr>
          <w:rFonts w:ascii="Calibri Light" w:hAnsi="Calibri Light" w:cs="Calibri Light"/>
          <w:bCs/>
          <w:sz w:val="22"/>
          <w:szCs w:val="22"/>
          <w:lang w:val="en-CA"/>
        </w:rPr>
      </w:pPr>
      <w:hyperlink r:id="rId84"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85"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0902F3"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6"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87"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0902F3"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88"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89"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90"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0902F3" w:rsidP="00355B15">
      <w:pPr>
        <w:pStyle w:val="ListParagraph"/>
        <w:numPr>
          <w:ilvl w:val="0"/>
          <w:numId w:val="29"/>
        </w:numPr>
        <w:spacing w:after="0" w:line="360" w:lineRule="auto"/>
        <w:rPr>
          <w:rFonts w:ascii="Calibri Light" w:hAnsi="Calibri Light" w:cs="Calibri Light"/>
          <w:bCs/>
          <w:sz w:val="22"/>
          <w:szCs w:val="22"/>
          <w:lang w:val="en-CA"/>
        </w:rPr>
      </w:pPr>
      <w:hyperlink r:id="rId91"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92"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93" w:history="1">
        <w:r w:rsidRPr="00A05F71">
          <w:rPr>
            <w:rStyle w:val="Hyperlink"/>
            <w:rFonts w:ascii="Calibri Light" w:hAnsi="Calibri Light" w:cs="Calibri Light"/>
            <w:bCs/>
            <w:sz w:val="22"/>
            <w:szCs w:val="22"/>
            <w:lang w:val="en-CA"/>
          </w:rPr>
          <w:t>Navigator Profiles</w:t>
        </w:r>
      </w:hyperlink>
    </w:p>
    <w:p w14:paraId="03455B32" w14:textId="16C84BB9" w:rsidR="003F0260" w:rsidRPr="00A05F71" w:rsidRDefault="003F0260" w:rsidP="00D57033">
      <w:pPr>
        <w:spacing w:after="0" w:line="240" w:lineRule="auto"/>
        <w:rPr>
          <w:rFonts w:ascii="Calibri Light" w:eastAsia="Calibri" w:hAnsi="Calibri Light" w:cs="Calibri Light"/>
          <w:sz w:val="22"/>
          <w:szCs w:val="22"/>
          <w:lang w:val="en-CA" w:eastAsia="en-US"/>
        </w:rPr>
      </w:pPr>
      <w:bookmarkStart w:id="5" w:name="_NSERC_Science_Communication_1"/>
      <w:bookmarkStart w:id="6" w:name="_INOVAIT_Spring_2021"/>
      <w:bookmarkStart w:id="7" w:name="_Imagining_Canada’s_Future"/>
      <w:bookmarkStart w:id="8" w:name="_Climate_Action_and"/>
      <w:bookmarkStart w:id="9" w:name="_CIHR_Operating_Grant:"/>
      <w:bookmarkStart w:id="10" w:name="_Research_in_Germany"/>
      <w:bookmarkStart w:id="11" w:name="_Modification_to_Paid_1"/>
      <w:bookmarkStart w:id="12" w:name="_Mitacs_Globalink_Research"/>
      <w:bookmarkStart w:id="13" w:name="_TeachingCity_Oshawa_–"/>
      <w:bookmarkStart w:id="14" w:name="_CityStudio"/>
      <w:bookmarkStart w:id="15" w:name="_Mitacs_Elevate"/>
      <w:bookmarkStart w:id="16" w:name="_NSERC_announces_funding"/>
      <w:bookmarkStart w:id="17" w:name="_SSHRC,_NSERC_and_1"/>
      <w:bookmarkStart w:id="18" w:name="_Update_on_NSERC"/>
      <w:bookmarkStart w:id="19" w:name="_NSERC_Alliance_Grant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D0DB621" w14:textId="77777777" w:rsidR="003F0260" w:rsidRPr="00A05F71" w:rsidRDefault="003F0260" w:rsidP="00D57033">
      <w:pPr>
        <w:spacing w:after="0" w:line="240" w:lineRule="auto"/>
        <w:rPr>
          <w:rFonts w:ascii="Calibri Light" w:eastAsia="Calibri" w:hAnsi="Calibri Light" w:cs="Calibri Light"/>
          <w:sz w:val="22"/>
          <w:szCs w:val="22"/>
          <w:lang w:val="en-CA" w:eastAsia="en-US"/>
        </w:rPr>
      </w:pPr>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bookmarkStart w:id="20" w:name="_SSHRC_Small_Research"/>
      <w:bookmarkStart w:id="21" w:name="_CFI_John_R."/>
      <w:bookmarkStart w:id="22" w:name="_Equity,_Diversity_and"/>
      <w:bookmarkEnd w:id="20"/>
      <w:bookmarkEnd w:id="21"/>
      <w:bookmarkEnd w:id="22"/>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w:t>
      </w:r>
      <w:proofErr w:type="gramStart"/>
      <w:r w:rsidRPr="00A05F71">
        <w:rPr>
          <w:rFonts w:ascii="Calibri Light" w:hAnsi="Calibri Light" w:cs="Calibri Light"/>
          <w:sz w:val="22"/>
          <w:szCs w:val="22"/>
          <w:lang w:val="en-CA"/>
        </w:rPr>
        <w:t>teaching</w:t>
      </w:r>
      <w:proofErr w:type="gramEnd"/>
      <w:r w:rsidRPr="00A05F71">
        <w:rPr>
          <w:rFonts w:ascii="Calibri Light" w:hAnsi="Calibri Light" w:cs="Calibri Light"/>
          <w:sz w:val="22"/>
          <w:szCs w:val="22"/>
          <w:lang w:val="en-CA"/>
        </w:rPr>
        <w:t xml:space="preserve"> and administration. The Office of Research Services is working with units from across the university to ready our institution for joining the </w:t>
      </w:r>
      <w:hyperlink r:id="rId94"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0902F3"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95"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96"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0902F3"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97"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54F24F19" w:rsidR="00296E78" w:rsidRPr="00A05F71" w:rsidRDefault="000902F3"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8" w:history="1">
        <w:r w:rsidR="00296E78" w:rsidRPr="00A05F71">
          <w:rPr>
            <w:rStyle w:val="Hyperlink"/>
            <w:rFonts w:ascii="Calibri Light" w:hAnsi="Calibri Light" w:cs="Calibri Light"/>
            <w:bCs/>
            <w:sz w:val="22"/>
            <w:szCs w:val="22"/>
            <w:lang w:val="en-CA"/>
          </w:rPr>
          <w:t xml:space="preserve">Guide for Applicants: </w:t>
        </w:r>
      </w:hyperlink>
      <w:r w:rsidR="00296E78" w:rsidRPr="00A05F71">
        <w:rPr>
          <w:rFonts w:ascii="Calibri Light" w:hAnsi="Calibri Light" w:cs="Calibri Light"/>
          <w:bCs/>
          <w:sz w:val="22"/>
          <w:szCs w:val="22"/>
          <w:lang w:val="en-CA"/>
        </w:rPr>
        <w:t xml:space="preserve">Considering equity, </w:t>
      </w:r>
      <w:proofErr w:type="gramStart"/>
      <w:r w:rsidR="00296E78" w:rsidRPr="00A05F71">
        <w:rPr>
          <w:rFonts w:ascii="Calibri Light" w:hAnsi="Calibri Light" w:cs="Calibri Light"/>
          <w:bCs/>
          <w:sz w:val="22"/>
          <w:szCs w:val="22"/>
          <w:lang w:val="en-CA"/>
        </w:rPr>
        <w:t>diversity</w:t>
      </w:r>
      <w:proofErr w:type="gramEnd"/>
      <w:r w:rsidR="00296E78" w:rsidRPr="00A05F71">
        <w:rPr>
          <w:rFonts w:ascii="Calibri Light" w:hAnsi="Calibri Light" w:cs="Calibri Light"/>
          <w:bCs/>
          <w:sz w:val="22"/>
          <w:szCs w:val="22"/>
          <w:lang w:val="en-CA"/>
        </w:rPr>
        <w:t xml:space="preserve"> and inclusion in your application </w:t>
      </w:r>
    </w:p>
    <w:p w14:paraId="7B536A54"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CIHR </w:t>
      </w:r>
    </w:p>
    <w:p w14:paraId="4A23205C" w14:textId="6DD632B6" w:rsidR="00296E78" w:rsidRPr="00A05F71" w:rsidRDefault="000902F3"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9"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100"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6DFBDE0F"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101"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0902F3"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2"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103" w:history="1">
        <w:r w:rsidRPr="00A05F71">
          <w:rPr>
            <w:rStyle w:val="Hyperlink"/>
            <w:rFonts w:ascii="Calibri Light" w:hAnsi="Calibri Light" w:cs="Calibri Light"/>
            <w:sz w:val="22"/>
            <w:szCs w:val="22"/>
            <w:lang w:val="en-CA"/>
          </w:rPr>
          <w:t>CRC Equity, Diversity and Inclusion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104"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0902F3" w:rsidP="009F5B05">
      <w:pPr>
        <w:numPr>
          <w:ilvl w:val="0"/>
          <w:numId w:val="9"/>
        </w:numPr>
        <w:spacing w:after="0" w:line="240" w:lineRule="auto"/>
        <w:rPr>
          <w:rFonts w:ascii="Calibri Light" w:hAnsi="Calibri Light" w:cs="Calibri Light"/>
          <w:sz w:val="22"/>
          <w:szCs w:val="22"/>
          <w:lang w:val="en-CA"/>
        </w:rPr>
      </w:pPr>
      <w:hyperlink r:id="rId105"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06" w:history="1">
        <w:r w:rsidR="00A63A28" w:rsidRPr="00A05F71">
          <w:rPr>
            <w:rStyle w:val="Hyperlink"/>
            <w:rFonts w:ascii="Calibri Light" w:hAnsi="Calibri Light" w:cs="Calibri Light"/>
            <w:sz w:val="22"/>
            <w:szCs w:val="22"/>
            <w:lang w:val="en-CA" w:eastAsia="en-CA"/>
          </w:rPr>
          <w:t>past newsletters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lastRenderedPageBreak/>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keyword, by topic, etc.). This e-library is an evergreen resource and new content is continually being added. If you would like access the Knowledge Repository, please send an e-mail to </w:t>
      </w:r>
      <w:hyperlink r:id="rId107"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w:t>
      </w:r>
      <w:proofErr w:type="gramStart"/>
      <w:r w:rsidRPr="00A05F71">
        <w:rPr>
          <w:rFonts w:ascii="Calibri Light" w:hAnsi="Calibri Light" w:cs="Calibri Light"/>
          <w:sz w:val="22"/>
          <w:szCs w:val="22"/>
          <w:lang w:val="en-CA" w:eastAsia="en-CA"/>
        </w:rPr>
        <w:t>name</w:t>
      </w:r>
      <w:proofErr w:type="gramEnd"/>
      <w:r w:rsidRPr="00A05F71">
        <w:rPr>
          <w:rFonts w:ascii="Calibri Light" w:hAnsi="Calibri Light" w:cs="Calibri Light"/>
          <w:sz w:val="22"/>
          <w:szCs w:val="22"/>
          <w:lang w:val="en-CA" w:eastAsia="en-CA"/>
        </w:rPr>
        <w:t xml:space="preserv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08" w:history="1">
        <w:r w:rsidRPr="00A05F71">
          <w:rPr>
            <w:rStyle w:val="Hyperlink"/>
            <w:rFonts w:ascii="Calibri Light" w:hAnsi="Calibri Light" w:cs="Calibri Light"/>
            <w:sz w:val="22"/>
            <w:szCs w:val="22"/>
            <w:lang w:val="en-CA" w:eastAsia="en-CA"/>
          </w:rPr>
          <w:t>Monthly Webinars</w:t>
        </w:r>
      </w:hyperlink>
      <w:r w:rsidRPr="00A05F71">
        <w:rPr>
          <w:rFonts w:ascii="Calibri Light" w:hAnsi="Calibri Light" w:cs="Calibri Light"/>
          <w:sz w:val="22"/>
          <w:szCs w:val="22"/>
          <w:lang w:val="en-CA" w:eastAsia="en-CA"/>
        </w:rPr>
        <w:t xml:space="preserve">. </w:t>
      </w:r>
    </w:p>
    <w:p w14:paraId="72596049" w14:textId="77777777" w:rsidR="00FA77C4" w:rsidRPr="00A05F71" w:rsidRDefault="00FA77C4" w:rsidP="00FA77C4">
      <w:pPr>
        <w:pStyle w:val="Heading2"/>
        <w:rPr>
          <w:rFonts w:ascii="Calibri Light" w:hAnsi="Calibri Light" w:cs="Calibri Light"/>
          <w:lang w:val="en-CA"/>
        </w:rPr>
      </w:pPr>
      <w:bookmarkStart w:id="23" w:name="_Tri-Agency_New_Frontiers"/>
      <w:bookmarkEnd w:id="23"/>
      <w:r w:rsidRPr="00A05F71">
        <w:rPr>
          <w:rFonts w:ascii="Calibri Light" w:hAnsi="Calibri Light" w:cs="Calibri Light"/>
          <w:lang w:val="en-CA"/>
        </w:rPr>
        <w:t xml:space="preserve">Announcement on NSERC’s Equity, </w:t>
      </w:r>
      <w:proofErr w:type="gramStart"/>
      <w:r w:rsidRPr="00A05F71">
        <w:rPr>
          <w:rFonts w:ascii="Calibri Light" w:hAnsi="Calibri Light" w:cs="Calibri Light"/>
          <w:lang w:val="en-CA"/>
        </w:rPr>
        <w:t>diversity</w:t>
      </w:r>
      <w:proofErr w:type="gramEnd"/>
      <w:r w:rsidRPr="00A05F71">
        <w:rPr>
          <w:rFonts w:ascii="Calibri Light" w:hAnsi="Calibri Light" w:cs="Calibri Light"/>
          <w:lang w:val="en-CA"/>
        </w:rPr>
        <w:t xml:space="preserve"> and inclusion newest resources</w:t>
      </w:r>
    </w:p>
    <w:p w14:paraId="69CFC2EF"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627632BF"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lang w:val="en-CA"/>
        </w:rPr>
        <w:t>Dear Research Community,</w:t>
      </w:r>
    </w:p>
    <w:p w14:paraId="6B85C71D"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06349BCD" w14:textId="77777777" w:rsidR="00FA77C4" w:rsidRPr="00A05F71" w:rsidRDefault="00FA77C4" w:rsidP="00FA77C4">
      <w:pPr>
        <w:pStyle w:val="xmsonormal"/>
        <w:shd w:val="clear" w:color="auto" w:fill="FFFFFF"/>
        <w:spacing w:before="0" w:beforeAutospacing="0" w:after="0" w:afterAutospacing="0"/>
        <w:rPr>
          <w:rStyle w:val="Hyperlink"/>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NSERC is taking action to help the natural sciences and engineering (NSE) research communities contribute to a more equitable, diverse and inclusive research enterprise, with the launch of the </w:t>
      </w:r>
      <w:r w:rsidRPr="00A05F71">
        <w:rPr>
          <w:rFonts w:ascii="Calibri Light" w:hAnsi="Calibri Light" w:cs="Calibri Light"/>
          <w:sz w:val="22"/>
          <w:szCs w:val="22"/>
          <w:bdr w:val="none" w:sz="0" w:space="0" w:color="auto" w:frame="1"/>
          <w:lang w:val="en-CA"/>
        </w:rPr>
        <w:fldChar w:fldCharType="begin"/>
      </w:r>
      <w:r w:rsidRPr="00A05F71">
        <w:rPr>
          <w:rFonts w:ascii="Calibri Light" w:hAnsi="Calibri Light" w:cs="Calibri Light"/>
          <w:sz w:val="22"/>
          <w:szCs w:val="22"/>
          <w:bdr w:val="none" w:sz="0" w:space="0" w:color="auto" w:frame="1"/>
          <w:lang w:val="en-CA"/>
        </w:rPr>
        <w:instrText xml:space="preserve"> HYPERLINK "https://www.nserc-crsng.gc.ca/NSERC-CRSNG/Policies-Politiques/EDI_guidance-Conseils_EDI_eng.asp" </w:instrText>
      </w:r>
      <w:r w:rsidRPr="00A05F71">
        <w:rPr>
          <w:rFonts w:ascii="Calibri Light" w:hAnsi="Calibri Light" w:cs="Calibri Light"/>
          <w:sz w:val="22"/>
          <w:szCs w:val="22"/>
          <w:bdr w:val="none" w:sz="0" w:space="0" w:color="auto" w:frame="1"/>
          <w:lang w:val="en-CA"/>
        </w:rPr>
        <w:fldChar w:fldCharType="separate"/>
      </w:r>
      <w:r w:rsidRPr="00A05F71">
        <w:rPr>
          <w:rStyle w:val="Hyperlink"/>
          <w:rFonts w:ascii="Calibri Light" w:hAnsi="Calibri Light" w:cs="Calibri Light"/>
          <w:sz w:val="22"/>
          <w:szCs w:val="22"/>
          <w:bdr w:val="none" w:sz="0" w:space="0" w:color="auto" w:frame="1"/>
          <w:lang w:val="en-CA"/>
        </w:rPr>
        <w:t>NSERC guide on integrating equity, diversity and inclusion considerations in research.</w:t>
      </w:r>
    </w:p>
    <w:p w14:paraId="2B49A91E"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fldChar w:fldCharType="end"/>
      </w:r>
      <w:r w:rsidRPr="00A05F71">
        <w:rPr>
          <w:rFonts w:ascii="Calibri Light" w:hAnsi="Calibri Light" w:cs="Calibri Light"/>
          <w:sz w:val="22"/>
          <w:szCs w:val="22"/>
          <w:bdr w:val="none" w:sz="0" w:space="0" w:color="auto" w:frame="1"/>
          <w:lang w:val="en-CA"/>
        </w:rPr>
        <w:t> </w:t>
      </w:r>
    </w:p>
    <w:p w14:paraId="43E9ACB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The new guide is designed to assist NSE researchers with applying a critical equity, </w:t>
      </w:r>
      <w:proofErr w:type="gramStart"/>
      <w:r w:rsidRPr="00A05F71">
        <w:rPr>
          <w:rFonts w:ascii="Calibri Light" w:hAnsi="Calibri Light" w:cs="Calibri Light"/>
          <w:sz w:val="22"/>
          <w:szCs w:val="22"/>
          <w:bdr w:val="none" w:sz="0" w:space="0" w:color="auto" w:frame="1"/>
          <w:lang w:val="en-CA"/>
        </w:rPr>
        <w:t>diversity</w:t>
      </w:r>
      <w:proofErr w:type="gramEnd"/>
      <w:r w:rsidRPr="00A05F71">
        <w:rPr>
          <w:rFonts w:ascii="Calibri Light" w:hAnsi="Calibri Light" w:cs="Calibri Light"/>
          <w:sz w:val="22"/>
          <w:szCs w:val="22"/>
          <w:bdr w:val="none" w:sz="0" w:space="0" w:color="auto" w:frame="1"/>
          <w:lang w:val="en-CA"/>
        </w:rPr>
        <w:t xml:space="preserve"> and inclusion (EDI) lens in their work by providing guiding questions and examples relevant to their field of research. </w:t>
      </w:r>
    </w:p>
    <w:p w14:paraId="76944AB0"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w:t>
      </w:r>
    </w:p>
    <w:p w14:paraId="32022A17"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It includes two main sections:</w:t>
      </w:r>
    </w:p>
    <w:p w14:paraId="18157A6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w:t>
      </w:r>
    </w:p>
    <w:p w14:paraId="0B0607FB" w14:textId="77777777" w:rsidR="00FA77C4" w:rsidRPr="00A05F71" w:rsidRDefault="00FA77C4" w:rsidP="008A6110">
      <w:pPr>
        <w:pStyle w:val="xmsolistparagraph"/>
        <w:numPr>
          <w:ilvl w:val="0"/>
          <w:numId w:val="30"/>
        </w:numPr>
        <w:shd w:val="clear" w:color="auto" w:fill="FFFFFF"/>
        <w:spacing w:before="0" w:beforeAutospacing="0" w:after="0" w:afterAutospacing="0" w:line="240" w:lineRule="auto"/>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Guidance on embedding EDI considerations at each stage of the research process </w:t>
      </w:r>
      <w:proofErr w:type="gramStart"/>
      <w:r w:rsidRPr="00A05F71">
        <w:rPr>
          <w:rFonts w:ascii="Calibri Light" w:hAnsi="Calibri Light" w:cs="Calibri Light"/>
          <w:sz w:val="22"/>
          <w:szCs w:val="22"/>
          <w:bdr w:val="none" w:sz="0" w:space="0" w:color="auto" w:frame="1"/>
          <w:lang w:val="en-CA"/>
        </w:rPr>
        <w:t>including:</w:t>
      </w:r>
      <w:proofErr w:type="gramEnd"/>
      <w:r w:rsidRPr="00A05F71">
        <w:rPr>
          <w:rFonts w:ascii="Calibri Light" w:hAnsi="Calibri Light" w:cs="Calibri Light"/>
          <w:sz w:val="22"/>
          <w:szCs w:val="22"/>
          <w:bdr w:val="none" w:sz="0" w:space="0" w:color="auto" w:frame="1"/>
          <w:lang w:val="en-CA"/>
        </w:rPr>
        <w:t xml:space="preserve"> research questions, design of the study, methodology and data collection, analysis and interpretation and dissemination of results.</w:t>
      </w:r>
    </w:p>
    <w:p w14:paraId="016CE900" w14:textId="77777777" w:rsidR="00FA77C4" w:rsidRPr="00A05F71" w:rsidRDefault="00FA77C4" w:rsidP="008A6110">
      <w:pPr>
        <w:pStyle w:val="xmsolistparagraph"/>
        <w:numPr>
          <w:ilvl w:val="0"/>
          <w:numId w:val="30"/>
        </w:numPr>
        <w:shd w:val="clear" w:color="auto" w:fill="FFFFFF"/>
        <w:spacing w:before="0" w:beforeAutospacing="0" w:after="0" w:afterAutospacing="0" w:line="240" w:lineRule="auto"/>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EDI considerations for research teams, </w:t>
      </w:r>
      <w:proofErr w:type="gramStart"/>
      <w:r w:rsidRPr="00A05F71">
        <w:rPr>
          <w:rFonts w:ascii="Calibri Light" w:hAnsi="Calibri Light" w:cs="Calibri Light"/>
          <w:sz w:val="22"/>
          <w:szCs w:val="22"/>
          <w:bdr w:val="none" w:sz="0" w:space="0" w:color="auto" w:frame="1"/>
          <w:lang w:val="en-CA"/>
        </w:rPr>
        <w:t>including:</w:t>
      </w:r>
      <w:proofErr w:type="gramEnd"/>
      <w:r w:rsidRPr="00A05F71">
        <w:rPr>
          <w:rFonts w:ascii="Calibri Light" w:hAnsi="Calibri Light" w:cs="Calibri Light"/>
          <w:sz w:val="22"/>
          <w:szCs w:val="22"/>
          <w:bdr w:val="none" w:sz="0" w:space="0" w:color="auto" w:frame="1"/>
          <w:lang w:val="en-CA"/>
        </w:rPr>
        <w:t xml:space="preserve"> building teams, recruitment and retention, and the roles of team members throughout the course of the research project.</w:t>
      </w:r>
    </w:p>
    <w:p w14:paraId="4A335D0C" w14:textId="77777777" w:rsidR="00FA77C4" w:rsidRPr="00A05F71" w:rsidRDefault="00FA77C4" w:rsidP="00FA77C4">
      <w:pPr>
        <w:pStyle w:val="xmsonormal"/>
        <w:shd w:val="clear" w:color="auto" w:fill="FFFFFF"/>
        <w:spacing w:before="0" w:beforeAutospacing="0" w:after="0" w:afterAutospacing="0"/>
        <w:rPr>
          <w:rFonts w:ascii="Calibri Light" w:eastAsiaTheme="minorHAnsi" w:hAnsi="Calibri Light" w:cs="Calibri Light"/>
          <w:b/>
          <w:bCs/>
          <w:sz w:val="22"/>
          <w:szCs w:val="22"/>
          <w:bdr w:val="none" w:sz="0" w:space="0" w:color="auto" w:frame="1"/>
          <w:lang w:val="en-CA"/>
        </w:rPr>
      </w:pPr>
    </w:p>
    <w:p w14:paraId="2F856A1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05F71">
        <w:rPr>
          <w:rFonts w:ascii="Calibri Light" w:hAnsi="Calibri Light" w:cs="Calibri Light"/>
          <w:sz w:val="22"/>
          <w:szCs w:val="22"/>
          <w:bdr w:val="none" w:sz="0" w:space="0" w:color="auto" w:frame="1"/>
          <w:lang w:val="en-CA"/>
        </w:rPr>
        <w:t xml:space="preserve">Since 2019, Alliance applicants must include EDI considerations in their training plan. A dedicated </w:t>
      </w:r>
      <w:hyperlink r:id="rId109" w:history="1">
        <w:r w:rsidRPr="00A05F71">
          <w:rPr>
            <w:rStyle w:val="Hyperlink"/>
            <w:rFonts w:ascii="Calibri Light" w:hAnsi="Calibri Light" w:cs="Calibri Light"/>
            <w:sz w:val="22"/>
            <w:szCs w:val="22"/>
            <w:bdr w:val="none" w:sz="0" w:space="0" w:color="auto" w:frame="1"/>
            <w:lang w:val="en-CA"/>
          </w:rPr>
          <w:t>Alliance EDI resource</w:t>
        </w:r>
      </w:hyperlink>
      <w:r w:rsidRPr="00A05F71">
        <w:rPr>
          <w:rFonts w:ascii="Calibri Light" w:hAnsi="Calibri Light" w:cs="Calibri Light"/>
          <w:sz w:val="22"/>
          <w:szCs w:val="22"/>
          <w:bdr w:val="none" w:sz="0" w:space="0" w:color="auto" w:frame="1"/>
          <w:lang w:val="en-CA"/>
        </w:rPr>
        <w:t xml:space="preserve"> was recently updated to further expand on the expectations of this mandatory evaluation criteria and provide applicants with examples of what concrete EDI best practices look like.</w:t>
      </w:r>
    </w:p>
    <w:p w14:paraId="2C445D75"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55C22E90"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05F71">
        <w:rPr>
          <w:rFonts w:ascii="Calibri Light" w:hAnsi="Calibri Light" w:cs="Calibri Light"/>
          <w:sz w:val="22"/>
          <w:szCs w:val="22"/>
          <w:bdr w:val="none" w:sz="0" w:space="0" w:color="auto" w:frame="1"/>
          <w:lang w:val="en-CA"/>
        </w:rPr>
        <w:t xml:space="preserve">As part of its commitment to research excellence, NSERC recognizes that EDI are essential in creating the excellent, </w:t>
      </w:r>
      <w:proofErr w:type="gramStart"/>
      <w:r w:rsidRPr="00A05F71">
        <w:rPr>
          <w:rFonts w:ascii="Calibri Light" w:hAnsi="Calibri Light" w:cs="Calibri Light"/>
          <w:sz w:val="22"/>
          <w:szCs w:val="22"/>
          <w:bdr w:val="none" w:sz="0" w:space="0" w:color="auto" w:frame="1"/>
          <w:lang w:val="en-CA"/>
        </w:rPr>
        <w:t>innovative</w:t>
      </w:r>
      <w:proofErr w:type="gramEnd"/>
      <w:r w:rsidRPr="00A05F71">
        <w:rPr>
          <w:rFonts w:ascii="Calibri Light" w:hAnsi="Calibri Light" w:cs="Calibri Light"/>
          <w:sz w:val="22"/>
          <w:szCs w:val="22"/>
          <w:bdr w:val="none" w:sz="0" w:space="0" w:color="auto" w:frame="1"/>
          <w:lang w:val="en-CA"/>
        </w:rPr>
        <w:t xml:space="preserve"> and impactful research to advance knowledge and respond to local, national and global challenges. </w:t>
      </w:r>
      <w:proofErr w:type="gramStart"/>
      <w:r w:rsidRPr="00A05F71">
        <w:rPr>
          <w:rFonts w:ascii="Calibri Light" w:hAnsi="Calibri Light" w:cs="Calibri Light"/>
          <w:sz w:val="22"/>
          <w:szCs w:val="22"/>
          <w:bdr w:val="none" w:sz="0" w:space="0" w:color="auto" w:frame="1"/>
          <w:lang w:val="en-CA"/>
        </w:rPr>
        <w:t>In order to</w:t>
      </w:r>
      <w:proofErr w:type="gramEnd"/>
      <w:r w:rsidRPr="00A05F71">
        <w:rPr>
          <w:rFonts w:ascii="Calibri Light" w:hAnsi="Calibri Light" w:cs="Calibri Light"/>
          <w:sz w:val="22"/>
          <w:szCs w:val="22"/>
          <w:bdr w:val="none" w:sz="0" w:space="0" w:color="auto" w:frame="1"/>
          <w:lang w:val="en-CA"/>
        </w:rPr>
        <w:t xml:space="preserve"> achieve world-class research, all members of the research community must address systemic barriers that limit the full participation of all talented individuals.</w:t>
      </w:r>
    </w:p>
    <w:p w14:paraId="15813B15"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p>
    <w:p w14:paraId="1C2E4D0A" w14:textId="20996417" w:rsidR="00FA77C4" w:rsidRPr="00A05F71" w:rsidRDefault="00FA77C4" w:rsidP="00A63A28">
      <w:pPr>
        <w:pStyle w:val="xmsonormal"/>
        <w:shd w:val="clear" w:color="auto" w:fill="FFFFFF"/>
        <w:spacing w:before="0" w:beforeAutospacing="0" w:after="0" w:afterAutospacing="0"/>
        <w:rPr>
          <w:rFonts w:ascii="Calibri Light" w:hAnsi="Calibri Light" w:cs="Calibri Light"/>
          <w:b/>
          <w:bCs/>
          <w:sz w:val="22"/>
          <w:szCs w:val="22"/>
          <w:lang w:val="en-CA"/>
        </w:rPr>
      </w:pPr>
      <w:r w:rsidRPr="00A05F71">
        <w:rPr>
          <w:rFonts w:ascii="Calibri Light" w:hAnsi="Calibri Light" w:cs="Calibri Light"/>
          <w:sz w:val="22"/>
          <w:szCs w:val="22"/>
          <w:bdr w:val="none" w:sz="0" w:space="0" w:color="auto" w:frame="1"/>
          <w:lang w:val="en-CA"/>
        </w:rPr>
        <w:t>Sincerely,</w:t>
      </w:r>
    </w:p>
    <w:p w14:paraId="374E4669" w14:textId="1F316ECE" w:rsidR="00FA77C4" w:rsidRPr="00A05F71" w:rsidRDefault="00FA77C4" w:rsidP="00FA77C4">
      <w:pPr>
        <w:rPr>
          <w:rFonts w:ascii="Calibri Light" w:hAnsi="Calibri Light" w:cs="Calibri Light"/>
          <w:sz w:val="22"/>
          <w:szCs w:val="22"/>
          <w:lang w:val="en-CA"/>
        </w:rPr>
      </w:pPr>
      <w:r w:rsidRPr="00A05F71">
        <w:rPr>
          <w:rFonts w:ascii="Calibri Light" w:hAnsi="Calibri Light" w:cs="Calibri Light"/>
          <w:sz w:val="22"/>
          <w:szCs w:val="22"/>
          <w:lang w:val="fr-CA"/>
        </w:rPr>
        <w:t>The NSERC Programs Team (June 2022)</w:t>
      </w:r>
    </w:p>
    <w:p w14:paraId="50EFF273" w14:textId="77777777" w:rsidR="00FA77C4" w:rsidRPr="00A05F71" w:rsidRDefault="00FA77C4" w:rsidP="00FA77C4">
      <w:pPr>
        <w:spacing w:after="0" w:line="240" w:lineRule="auto"/>
        <w:rPr>
          <w:rFonts w:ascii="Calibri Light" w:hAnsi="Calibri Light" w:cs="Calibri Light"/>
          <w:sz w:val="22"/>
          <w:szCs w:val="22"/>
          <w:lang w:val="en-CA"/>
        </w:rPr>
      </w:pPr>
    </w:p>
    <w:p w14:paraId="586383C8" w14:textId="77777777" w:rsidR="00FA77C4" w:rsidRPr="00A05F71" w:rsidRDefault="00FA77C4" w:rsidP="00FA77C4">
      <w:pPr>
        <w:spacing w:after="0" w:line="240" w:lineRule="auto"/>
        <w:rPr>
          <w:rFonts w:ascii="Calibri Light" w:hAnsi="Calibri Light" w:cs="Calibri Light"/>
          <w:sz w:val="22"/>
          <w:szCs w:val="22"/>
          <w:lang w:val="en-CA"/>
        </w:rPr>
      </w:pPr>
    </w:p>
    <w:p w14:paraId="56CF670F" w14:textId="77777777" w:rsidR="006A0B3A" w:rsidRPr="00A05F71" w:rsidRDefault="006A0B3A" w:rsidP="006A0B3A">
      <w:pPr>
        <w:pStyle w:val="Heading2"/>
        <w:rPr>
          <w:rFonts w:ascii="Calibri Light" w:hAnsi="Calibri Light" w:cs="Calibri Light"/>
          <w:lang w:val="en-CA"/>
        </w:rPr>
      </w:pPr>
      <w:bookmarkStart w:id="24" w:name="_New_National_Security_1"/>
      <w:bookmarkStart w:id="25" w:name="_New_National_Security"/>
      <w:bookmarkEnd w:id="24"/>
      <w:bookmarkEnd w:id="25"/>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10"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lastRenderedPageBreak/>
        <w:t>These guidelines were developed in collaboration with the </w:t>
      </w:r>
      <w:hyperlink r:id="rId111"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12"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13"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NSERC is currently updating all relevant instructions and resources on the </w:t>
      </w:r>
      <w:hyperlink r:id="rId114" w:tooltip="https://www.nserc-crsng.gc.ca/innovate-innover/alliance-alliance/index_eng.asp" w:history="1">
        <w:r w:rsidRPr="00A05F71">
          <w:rPr>
            <w:rStyle w:val="Hyperlink"/>
            <w:rFonts w:ascii="Calibri Light" w:hAnsi="Calibri Light" w:cs="Calibri Light"/>
            <w:color w:val="2174BB"/>
            <w:sz w:val="22"/>
            <w:szCs w:val="22"/>
          </w:rPr>
          <w:t>Alliance program website</w:t>
        </w:r>
      </w:hyperlink>
      <w:r w:rsidRPr="00A05F71">
        <w:rPr>
          <w:rFonts w:ascii="Calibri Light" w:hAnsi="Calibri Light" w:cs="Calibri Light"/>
          <w:color w:val="2C2727"/>
          <w:sz w:val="22"/>
          <w:szCs w:val="22"/>
        </w:rPr>
        <w:t> and in the </w:t>
      </w:r>
      <w:hyperlink r:id="rId115" w:tooltip="https://ebiz.nserc.ca/nserc_web/nserc_login_e.htm" w:history="1">
        <w:r w:rsidRPr="00A05F71">
          <w:rPr>
            <w:rStyle w:val="Hyperlink"/>
            <w:rFonts w:ascii="Calibri Light" w:hAnsi="Calibri Light" w:cs="Calibri Light"/>
            <w:color w:val="2174BB"/>
            <w:sz w:val="22"/>
            <w:szCs w:val="22"/>
          </w:rPr>
          <w:t>online system</w:t>
        </w:r>
      </w:hyperlink>
      <w:r w:rsidRPr="00A05F71">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t>Additional Resources</w:t>
      </w:r>
    </w:p>
    <w:p w14:paraId="414F76B8" w14:textId="77777777" w:rsidR="006A0B3A" w:rsidRPr="00A05F71" w:rsidRDefault="000902F3" w:rsidP="006A0B3A">
      <w:pPr>
        <w:pStyle w:val="NormalWeb"/>
        <w:shd w:val="clear" w:color="auto" w:fill="FFFFFF"/>
        <w:spacing w:after="150"/>
        <w:rPr>
          <w:rFonts w:ascii="Calibri Light" w:hAnsi="Calibri Light" w:cs="Calibri Light"/>
          <w:color w:val="2C2727"/>
          <w:sz w:val="22"/>
          <w:szCs w:val="22"/>
        </w:rPr>
      </w:pPr>
      <w:hyperlink r:id="rId116"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0902F3" w:rsidP="006A0B3A">
      <w:pPr>
        <w:pStyle w:val="NormalWeb"/>
        <w:shd w:val="clear" w:color="auto" w:fill="FFFFFF"/>
        <w:spacing w:after="150"/>
        <w:rPr>
          <w:rFonts w:ascii="Calibri Light" w:hAnsi="Calibri Light" w:cs="Calibri Light"/>
          <w:color w:val="2C2727"/>
          <w:sz w:val="22"/>
          <w:szCs w:val="22"/>
        </w:rPr>
      </w:pPr>
      <w:hyperlink r:id="rId117"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0902F3" w:rsidP="006A0B3A">
      <w:pPr>
        <w:pStyle w:val="NormalWeb"/>
        <w:shd w:val="clear" w:color="auto" w:fill="FFFFFF"/>
        <w:spacing w:after="150"/>
        <w:rPr>
          <w:rFonts w:ascii="Calibri Light" w:hAnsi="Calibri Light" w:cs="Calibri Light"/>
          <w:color w:val="2C2727"/>
          <w:sz w:val="22"/>
          <w:szCs w:val="22"/>
        </w:rPr>
      </w:pPr>
      <w:hyperlink r:id="rId118"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0902F3" w:rsidP="006A0B3A">
      <w:pPr>
        <w:pStyle w:val="NormalWeb"/>
        <w:shd w:val="clear" w:color="auto" w:fill="FFFFFF"/>
        <w:spacing w:after="150"/>
        <w:rPr>
          <w:rFonts w:ascii="Calibri Light" w:hAnsi="Calibri Light" w:cs="Calibri Light"/>
          <w:color w:val="2C2727"/>
          <w:sz w:val="22"/>
          <w:szCs w:val="22"/>
        </w:rPr>
      </w:pPr>
      <w:hyperlink r:id="rId119"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0902F3" w:rsidP="006A0B3A">
      <w:pPr>
        <w:pStyle w:val="NormalWeb"/>
        <w:shd w:val="clear" w:color="auto" w:fill="FFFFFF"/>
        <w:spacing w:after="150"/>
        <w:rPr>
          <w:rFonts w:ascii="Calibri Light" w:hAnsi="Calibri Light" w:cs="Calibri Light"/>
          <w:color w:val="2C2727"/>
          <w:sz w:val="22"/>
          <w:szCs w:val="22"/>
        </w:rPr>
      </w:pPr>
      <w:hyperlink r:id="rId120"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0902F3"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1"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0902F3"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2"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0902F3"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3"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26" w:name="_Mitacs_Accelerate"/>
      <w:bookmarkStart w:id="27" w:name="_Honda_Canada_Foundation"/>
      <w:bookmarkEnd w:id="26"/>
      <w:bookmarkEnd w:id="27"/>
    </w:p>
    <w:p w14:paraId="758D19F0" w14:textId="37AF5899" w:rsidR="00733227" w:rsidRPr="00A05F71" w:rsidRDefault="00733227" w:rsidP="00733227">
      <w:pPr>
        <w:pStyle w:val="Heading2"/>
        <w:rPr>
          <w:rFonts w:ascii="Calibri Light" w:hAnsi="Calibri Light" w:cs="Calibri Light"/>
          <w:lang w:val="en-CA"/>
        </w:rPr>
      </w:pPr>
      <w:bookmarkStart w:id="28" w:name="_Notice_-_European"/>
      <w:bookmarkStart w:id="29" w:name="_CCRF_Announces_New"/>
      <w:bookmarkStart w:id="30" w:name="_NSERC_Discovery_Horizons"/>
      <w:bookmarkStart w:id="31" w:name="_Discovery_Grant:_Pre-recorded"/>
      <w:bookmarkStart w:id="32" w:name="_Heart_&amp;_Stroke"/>
      <w:bookmarkStart w:id="33" w:name="_CIHR_Team_Grant:"/>
      <w:bookmarkStart w:id="34" w:name="_Canadian_Cancer_Society/CIHR"/>
      <w:bookmarkStart w:id="35" w:name="_Genome_Applications_Partnership"/>
      <w:bookmarkStart w:id="36" w:name="_CIHR_Planning_and"/>
      <w:bookmarkStart w:id="37" w:name="_NSERC_Collaborative_Research"/>
      <w:bookmarkStart w:id="38" w:name="_SSHRC_Insight_Development"/>
      <w:bookmarkStart w:id="39" w:name="_Ontario_Ministry_of"/>
      <w:bookmarkStart w:id="40" w:name="_Ontario_Ministry_of_1"/>
      <w:bookmarkStart w:id="41" w:name="_Ontario_Research_Fund"/>
      <w:bookmarkStart w:id="42" w:name="_Office_of_the"/>
      <w:bookmarkStart w:id="43" w:name="_Mitacs_Funding_Update"/>
      <w:bookmarkStart w:id="44" w:name="_Seniors_Community_Grant"/>
      <w:bookmarkStart w:id="45" w:name="_Dementia_Strategic_Fund:"/>
      <w:bookmarkStart w:id="46" w:name="_NSERC_Alliance_International"/>
      <w:bookmarkStart w:id="47" w:name="_CFI_John_R._1"/>
      <w:bookmarkStart w:id="48" w:name="_New_Frontiers_in_2"/>
      <w:bookmarkStart w:id="49" w:name="_SSHRC_Partnership_Engage"/>
      <w:bookmarkStart w:id="50" w:name="_Communication_from_CIH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05F71">
        <w:rPr>
          <w:rFonts w:ascii="Calibri Light" w:hAnsi="Calibri Light" w:cs="Calibri Light"/>
          <w:lang w:val="en-CA"/>
        </w:rPr>
        <w:t xml:space="preserve">Communication from CIHR re: </w:t>
      </w:r>
      <w:proofErr w:type="spellStart"/>
      <w:r w:rsidRPr="00A05F71">
        <w:rPr>
          <w:rFonts w:ascii="Calibri Light" w:hAnsi="Calibri Light" w:cs="Calibri Light"/>
          <w:lang w:val="en-CA"/>
        </w:rPr>
        <w:t>ResearchNet</w:t>
      </w:r>
      <w:proofErr w:type="spellEnd"/>
    </w:p>
    <w:p w14:paraId="1C727697" w14:textId="77777777" w:rsidR="00733227" w:rsidRPr="00A05F71" w:rsidRDefault="00733227" w:rsidP="00733227">
      <w:pPr>
        <w:rPr>
          <w:rFonts w:ascii="Calibri Light" w:hAnsi="Calibri Light" w:cs="Calibri Light"/>
          <w:sz w:val="22"/>
          <w:szCs w:val="22"/>
        </w:rPr>
      </w:pPr>
    </w:p>
    <w:p w14:paraId="2A623916" w14:textId="5CE6C723"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As part of CIHR’s ongoing work to enhance the security features within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users will be required to complete a multifactor authentication process when logging in to their account as of </w:t>
      </w:r>
      <w:r w:rsidRPr="00A05F71">
        <w:rPr>
          <w:rFonts w:ascii="Calibri Light" w:hAnsi="Calibri Light" w:cs="Calibri Light"/>
          <w:sz w:val="22"/>
          <w:szCs w:val="22"/>
          <w:u w:val="single"/>
        </w:rPr>
        <w:t>July 21, 2022</w:t>
      </w:r>
      <w:r w:rsidRPr="00A05F71">
        <w:rPr>
          <w:rFonts w:ascii="Calibri Light" w:hAnsi="Calibri Light" w:cs="Calibri Light"/>
          <w:sz w:val="22"/>
          <w:szCs w:val="22"/>
        </w:rPr>
        <w:t>.</w:t>
      </w:r>
    </w:p>
    <w:p w14:paraId="269C7BFC" w14:textId="77777777"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lastRenderedPageBreak/>
        <w:t xml:space="preserve">The multifactor authentication process will require users to enter a code that is sent to the email address connected to their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account. To make sure there are no issues with users accessing their accounts, we would like to request your assistance. </w:t>
      </w:r>
      <w:r w:rsidRPr="00A05F71">
        <w:rPr>
          <w:rFonts w:ascii="Calibri Light" w:hAnsi="Calibri Light" w:cs="Calibri Light"/>
          <w:b/>
          <w:bCs/>
          <w:sz w:val="22"/>
          <w:szCs w:val="22"/>
        </w:rPr>
        <w:t xml:space="preserve">Ahead of the implementation of these new security measures, please reach out to your Information Technology departments and request that </w:t>
      </w:r>
      <w:hyperlink r:id="rId124" w:history="1">
        <w:r w:rsidRPr="00A05F71">
          <w:rPr>
            <w:rStyle w:val="Hyperlink"/>
            <w:rFonts w:ascii="Calibri Light" w:hAnsi="Calibri Light" w:cs="Calibri Light"/>
            <w:b/>
            <w:bCs/>
            <w:color w:val="auto"/>
            <w:sz w:val="22"/>
            <w:szCs w:val="22"/>
          </w:rPr>
          <w:t>NoReply-NePasRepondre@cihr-irsc.gc.ca</w:t>
        </w:r>
      </w:hyperlink>
      <w:r w:rsidRPr="00A05F71">
        <w:rPr>
          <w:rFonts w:ascii="Calibri Light" w:hAnsi="Calibri Light" w:cs="Calibri Light"/>
          <w:b/>
          <w:bCs/>
          <w:sz w:val="22"/>
          <w:szCs w:val="22"/>
        </w:rPr>
        <w:t xml:space="preserve"> be marked as safe email content.</w:t>
      </w:r>
    </w:p>
    <w:p w14:paraId="59D2D58D" w14:textId="4B5B1490"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We also encourage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users to confirm their account profiles are updated with a current email address in advance. If you have any questions, please contact the CIHR Contact Centre at 1-888-603-4178 or </w:t>
      </w:r>
      <w:hyperlink r:id="rId125" w:history="1">
        <w:r w:rsidRPr="00A05F71">
          <w:rPr>
            <w:rStyle w:val="Hyperlink"/>
            <w:rFonts w:ascii="Calibri Light" w:hAnsi="Calibri Light" w:cs="Calibri Light"/>
            <w:color w:val="auto"/>
            <w:sz w:val="22"/>
            <w:szCs w:val="22"/>
          </w:rPr>
          <w:t>support-soutien@cihr-irsc.gc.ca</w:t>
        </w:r>
      </w:hyperlink>
      <w:r w:rsidRPr="00A05F71">
        <w:rPr>
          <w:rFonts w:ascii="Calibri Light" w:hAnsi="Calibri Light" w:cs="Calibri Light"/>
          <w:sz w:val="22"/>
          <w:szCs w:val="22"/>
        </w:rPr>
        <w:t>.</w:t>
      </w:r>
    </w:p>
    <w:p w14:paraId="3F1B5AF6" w14:textId="77777777" w:rsidR="00C65A88" w:rsidRPr="00A05F71" w:rsidRDefault="00C65A88" w:rsidP="00C65A88">
      <w:pPr>
        <w:pStyle w:val="Heading2"/>
        <w:spacing w:before="0"/>
        <w:rPr>
          <w:rFonts w:ascii="Calibri Light" w:hAnsi="Calibri Light" w:cs="Calibri Light"/>
          <w:lang w:val="en-CA"/>
        </w:rPr>
      </w:pPr>
      <w:bookmarkStart w:id="51" w:name="_Research_Data_Management"/>
      <w:bookmarkEnd w:id="51"/>
      <w:r w:rsidRPr="00A05F71">
        <w:rPr>
          <w:rFonts w:ascii="Calibri Light" w:hAnsi="Calibri Light" w:cs="Calibri Light"/>
          <w:lang w:val="en-CA"/>
        </w:rPr>
        <w:t>Research Data Management – Communication re: Tri-Agency Updates</w:t>
      </w:r>
    </w:p>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26"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8A611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8A6110">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27"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28"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29"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lastRenderedPageBreak/>
        <w:t>Creating a DMP</w:t>
      </w:r>
    </w:p>
    <w:p w14:paraId="715B1D8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30"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31"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32"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33"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50997F24" w14:textId="77777777" w:rsidR="00ED6F6A" w:rsidRDefault="00ED6F6A" w:rsidP="00ED6F6A">
      <w:pPr>
        <w:pStyle w:val="Heading2"/>
        <w:spacing w:before="0"/>
        <w:rPr>
          <w:rFonts w:ascii="Calibri Light" w:hAnsi="Calibri Light" w:cs="Calibri Light"/>
          <w:u w:val="single"/>
          <w:lang w:val="en-CA"/>
        </w:rPr>
      </w:pPr>
    </w:p>
    <w:bookmarkStart w:id="52" w:name="_Imperial_Oil_–"/>
    <w:bookmarkEnd w:id="52"/>
    <w:p w14:paraId="123D3C9B" w14:textId="5FDA3113" w:rsidR="00ED6F6A" w:rsidRPr="00ED6F6A" w:rsidRDefault="00ED6F6A" w:rsidP="00ED6F6A">
      <w:pPr>
        <w:pStyle w:val="Heading2"/>
        <w:spacing w:before="0"/>
        <w:rPr>
          <w:rFonts w:ascii="Calibri Light" w:hAnsi="Calibri Light" w:cs="Calibri Light"/>
          <w:u w:val="single"/>
          <w:lang w:val="en-CA"/>
        </w:rPr>
      </w:pPr>
      <w:r w:rsidRPr="00ED6F6A">
        <w:rPr>
          <w:rFonts w:ascii="Calibri Light" w:hAnsi="Calibri Light" w:cs="Calibri Light"/>
          <w:u w:val="single"/>
          <w:lang w:val="en-CA"/>
        </w:rPr>
        <w:fldChar w:fldCharType="begin"/>
      </w:r>
      <w:r w:rsidRPr="00ED6F6A">
        <w:rPr>
          <w:rFonts w:ascii="Calibri Light" w:hAnsi="Calibri Light" w:cs="Calibri Light"/>
          <w:u w:val="single"/>
          <w:lang w:val="en-CA"/>
        </w:rPr>
        <w:instrText xml:space="preserve"> HYPERLINK "https://www.imperialoil.ca/en-ca/sustainability/innovation-and-research/imperial-research-grant" </w:instrText>
      </w:r>
      <w:r w:rsidRPr="00ED6F6A">
        <w:rPr>
          <w:rFonts w:ascii="Calibri Light" w:hAnsi="Calibri Light" w:cs="Calibri Light"/>
          <w:u w:val="single"/>
          <w:lang w:val="en-CA"/>
        </w:rPr>
        <w:fldChar w:fldCharType="separate"/>
      </w:r>
      <w:r w:rsidRPr="00ED6F6A">
        <w:rPr>
          <w:u w:val="single"/>
          <w:lang w:val="en-CA"/>
        </w:rPr>
        <w:t>Imperial Oil – Imperial Research Grant</w:t>
      </w:r>
      <w:r w:rsidRPr="00ED6F6A">
        <w:rPr>
          <w:rFonts w:ascii="Calibri Light" w:hAnsi="Calibri Light" w:cs="Calibri Light"/>
          <w:u w:val="single"/>
          <w:lang w:val="en-CA"/>
        </w:rPr>
        <w:fldChar w:fldCharType="end"/>
      </w:r>
      <w:r w:rsidRPr="00ED6F6A">
        <w:rPr>
          <w:rFonts w:ascii="Calibri Light" w:hAnsi="Calibri Light" w:cs="Calibri Light"/>
          <w:u w:val="single"/>
          <w:lang w:val="en-CA"/>
        </w:rPr>
        <w:t xml:space="preserve"> </w:t>
      </w:r>
    </w:p>
    <w:p w14:paraId="1589E343" w14:textId="77777777" w:rsidR="00ED6F6A" w:rsidRPr="00ED6F6A" w:rsidRDefault="00ED6F6A" w:rsidP="00ED6F6A">
      <w:pPr>
        <w:rPr>
          <w:rFonts w:ascii="Calibri Light" w:hAnsi="Calibri Light" w:cs="Calibri Light"/>
          <w:b/>
          <w:bCs/>
          <w:sz w:val="22"/>
          <w:szCs w:val="22"/>
          <w:lang w:val="en-CA"/>
        </w:rPr>
      </w:pPr>
      <w:r w:rsidRPr="00ED6F6A">
        <w:rPr>
          <w:rFonts w:ascii="Calibri Light" w:hAnsi="Calibri Light" w:cs="Calibri Light"/>
          <w:b/>
          <w:bCs/>
          <w:sz w:val="22"/>
          <w:szCs w:val="22"/>
          <w:lang w:val="en-CA"/>
        </w:rPr>
        <w:t>Description</w:t>
      </w:r>
    </w:p>
    <w:p w14:paraId="65E04C44"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 xml:space="preserve">Educational institution research awards are designed to encourage research at Canadian universities and colleges in areas of interest to Imperial Oil's petroleum, petrochemical and energy resource development businesses. These areas include the fields of engineering, environmental, earth, chemical, and physical sciences. </w:t>
      </w:r>
    </w:p>
    <w:p w14:paraId="68DABF1E" w14:textId="77777777" w:rsidR="00ED6F6A" w:rsidRPr="00ED6F6A" w:rsidRDefault="00ED6F6A" w:rsidP="00ED6F6A">
      <w:pPr>
        <w:rPr>
          <w:rFonts w:ascii="Calibri Light" w:hAnsi="Calibri Light" w:cs="Calibri Light"/>
          <w:sz w:val="22"/>
          <w:szCs w:val="22"/>
        </w:rPr>
      </w:pPr>
    </w:p>
    <w:p w14:paraId="2AE2C9C0"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Awards for specific research projects are made to full-time faculty members to support research work carried out by university students under their direction.</w:t>
      </w:r>
    </w:p>
    <w:p w14:paraId="59629B26" w14:textId="77777777" w:rsidR="00ED6F6A" w:rsidRPr="00ED6F6A" w:rsidRDefault="00ED6F6A" w:rsidP="00ED6F6A">
      <w:pPr>
        <w:rPr>
          <w:rFonts w:ascii="Calibri Light" w:hAnsi="Calibri Light" w:cs="Calibri Light"/>
          <w:sz w:val="22"/>
          <w:szCs w:val="22"/>
        </w:rPr>
      </w:pPr>
    </w:p>
    <w:p w14:paraId="36E6D6D3"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The selection committee will consider the business relevance of the proposed research, opportunities for knowledge transfer and potential significance of results to the company. Preference will be given to self-contained research projects, although projects delving into a definitive segment of broader research will be considered.</w:t>
      </w:r>
    </w:p>
    <w:p w14:paraId="50CC2435" w14:textId="77777777" w:rsidR="00ED6F6A" w:rsidRPr="00ED6F6A" w:rsidRDefault="00ED6F6A" w:rsidP="00ED6F6A">
      <w:pPr>
        <w:rPr>
          <w:rFonts w:ascii="Calibri Light" w:hAnsi="Calibri Light" w:cs="Calibri Light"/>
          <w:sz w:val="22"/>
          <w:szCs w:val="22"/>
        </w:rPr>
      </w:pPr>
    </w:p>
    <w:p w14:paraId="4295F100" w14:textId="77777777" w:rsidR="00ED6F6A" w:rsidRPr="00ED6F6A" w:rsidRDefault="00ED6F6A" w:rsidP="00ED6F6A">
      <w:pPr>
        <w:rPr>
          <w:rFonts w:ascii="Calibri Light" w:hAnsi="Calibri Light" w:cs="Calibri Light"/>
          <w:b/>
          <w:bCs/>
          <w:sz w:val="22"/>
          <w:szCs w:val="22"/>
          <w:lang w:val="en-CA"/>
        </w:rPr>
      </w:pPr>
      <w:r w:rsidRPr="00ED6F6A">
        <w:rPr>
          <w:rFonts w:ascii="Calibri Light" w:hAnsi="Calibri Light" w:cs="Calibri Light"/>
          <w:b/>
          <w:bCs/>
          <w:sz w:val="22"/>
          <w:szCs w:val="22"/>
          <w:lang w:val="en-CA"/>
        </w:rPr>
        <w:t xml:space="preserve">Areas of Interest include: </w:t>
      </w:r>
    </w:p>
    <w:p w14:paraId="0D4B6E7C"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Environment</w:t>
      </w:r>
    </w:p>
    <w:p w14:paraId="21DA4A97"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In-situ bitumen recovery</w:t>
      </w:r>
    </w:p>
    <w:p w14:paraId="4E6C3788"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In-situ facilities</w:t>
      </w:r>
    </w:p>
    <w:p w14:paraId="289B2A7C"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Analytical techniques for petroleum products</w:t>
      </w:r>
    </w:p>
    <w:p w14:paraId="63B994DC"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 xml:space="preserve">Refinery products, </w:t>
      </w:r>
      <w:proofErr w:type="gramStart"/>
      <w:r w:rsidRPr="00ED6F6A">
        <w:rPr>
          <w:rFonts w:ascii="Calibri Light" w:hAnsi="Calibri Light" w:cs="Calibri Light"/>
          <w:sz w:val="22"/>
          <w:szCs w:val="22"/>
        </w:rPr>
        <w:t>processes</w:t>
      </w:r>
      <w:proofErr w:type="gramEnd"/>
      <w:r w:rsidRPr="00ED6F6A">
        <w:rPr>
          <w:rFonts w:ascii="Calibri Light" w:hAnsi="Calibri Light" w:cs="Calibri Light"/>
          <w:sz w:val="22"/>
          <w:szCs w:val="22"/>
        </w:rPr>
        <w:t xml:space="preserve"> and facilities</w:t>
      </w:r>
    </w:p>
    <w:p w14:paraId="6190B681"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Machine learning applied to simulation of chemical processes</w:t>
      </w:r>
    </w:p>
    <w:p w14:paraId="07B65300"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Chemicals</w:t>
      </w:r>
    </w:p>
    <w:p w14:paraId="789ADC32" w14:textId="77777777" w:rsidR="00ED6F6A" w:rsidRPr="00ED6F6A" w:rsidRDefault="00ED6F6A" w:rsidP="00787C4C">
      <w:pPr>
        <w:numPr>
          <w:ilvl w:val="0"/>
          <w:numId w:val="46"/>
        </w:numPr>
        <w:rPr>
          <w:rFonts w:ascii="Calibri Light" w:hAnsi="Calibri Light" w:cs="Calibri Light"/>
          <w:sz w:val="22"/>
          <w:szCs w:val="22"/>
        </w:rPr>
      </w:pPr>
      <w:r w:rsidRPr="00ED6F6A">
        <w:rPr>
          <w:rFonts w:ascii="Calibri Light" w:hAnsi="Calibri Light" w:cs="Calibri Light"/>
          <w:sz w:val="22"/>
          <w:szCs w:val="22"/>
        </w:rPr>
        <w:t>Geoscience</w:t>
      </w:r>
    </w:p>
    <w:p w14:paraId="67FE6904" w14:textId="77777777" w:rsidR="00ED6F6A" w:rsidRPr="00ED6F6A" w:rsidRDefault="00ED6F6A" w:rsidP="00ED6F6A">
      <w:pPr>
        <w:rPr>
          <w:rFonts w:ascii="Calibri Light" w:hAnsi="Calibri Light" w:cs="Calibri Light"/>
          <w:b/>
          <w:bCs/>
          <w:sz w:val="22"/>
          <w:szCs w:val="22"/>
          <w:lang w:val="en-CA"/>
        </w:rPr>
      </w:pPr>
    </w:p>
    <w:tbl>
      <w:tblPr>
        <w:tblW w:w="9350" w:type="dxa"/>
        <w:shd w:val="clear" w:color="auto" w:fill="FFFFFF"/>
        <w:tblCellMar>
          <w:left w:w="0" w:type="dxa"/>
          <w:right w:w="0" w:type="dxa"/>
        </w:tblCellMar>
        <w:tblLook w:val="04A0" w:firstRow="1" w:lastRow="0" w:firstColumn="1" w:lastColumn="0" w:noHBand="0" w:noVBand="1"/>
      </w:tblPr>
      <w:tblGrid>
        <w:gridCol w:w="3142"/>
        <w:gridCol w:w="6208"/>
      </w:tblGrid>
      <w:tr w:rsidR="00ED6F6A" w:rsidRPr="00ED6F6A" w14:paraId="67A185AD" w14:textId="77777777" w:rsidTr="00ED6F6A">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60FAC3A"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b/>
                <w:bCs/>
                <w:sz w:val="22"/>
                <w:szCs w:val="22"/>
              </w:rPr>
              <w:t>ORS Admin Review</w:t>
            </w:r>
          </w:p>
        </w:tc>
        <w:tc>
          <w:tcPr>
            <w:tcW w:w="62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24EE484"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 xml:space="preserve">Proposal with RGA form due: </w:t>
            </w:r>
            <w:r w:rsidRPr="00ED6F6A">
              <w:rPr>
                <w:rFonts w:ascii="Calibri Light" w:hAnsi="Calibri Light" w:cs="Calibri Light"/>
                <w:b/>
                <w:bCs/>
                <w:sz w:val="22"/>
                <w:szCs w:val="22"/>
              </w:rPr>
              <w:t>Thursday, December 8th</w:t>
            </w:r>
          </w:p>
        </w:tc>
      </w:tr>
      <w:tr w:rsidR="00ED6F6A" w:rsidRPr="00ED6F6A" w14:paraId="55DE8B8D" w14:textId="77777777" w:rsidTr="00ED6F6A">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A922300"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b/>
                <w:bCs/>
                <w:sz w:val="22"/>
                <w:szCs w:val="22"/>
              </w:rPr>
              <w:t xml:space="preserve">Full application </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3559916"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Thursday, December 15</w:t>
            </w:r>
            <w:r w:rsidRPr="00ED6F6A">
              <w:rPr>
                <w:rFonts w:ascii="Calibri Light" w:hAnsi="Calibri Light" w:cs="Calibri Light"/>
                <w:sz w:val="22"/>
                <w:szCs w:val="22"/>
                <w:vertAlign w:val="superscript"/>
              </w:rPr>
              <w:t>th</w:t>
            </w:r>
            <w:r w:rsidRPr="00ED6F6A">
              <w:rPr>
                <w:rFonts w:ascii="Calibri Light" w:hAnsi="Calibri Light" w:cs="Calibri Light"/>
                <w:sz w:val="22"/>
                <w:szCs w:val="22"/>
              </w:rPr>
              <w:t>, 2022</w:t>
            </w:r>
          </w:p>
        </w:tc>
      </w:tr>
      <w:tr w:rsidR="00ED6F6A" w:rsidRPr="00ED6F6A" w14:paraId="5DF299D0" w14:textId="77777777" w:rsidTr="00ED6F6A">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59C80A8"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b/>
                <w:bCs/>
                <w:sz w:val="22"/>
                <w:szCs w:val="22"/>
              </w:rPr>
              <w:t>Value</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0007E1A"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sz w:val="22"/>
                <w:szCs w:val="22"/>
              </w:rPr>
              <w:t>Up to $25,000</w:t>
            </w:r>
          </w:p>
        </w:tc>
      </w:tr>
      <w:tr w:rsidR="00ED6F6A" w:rsidRPr="00ED6F6A" w14:paraId="612A1F79" w14:textId="77777777" w:rsidTr="00ED6F6A">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F03AFD5"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b/>
                <w:bCs/>
                <w:sz w:val="22"/>
                <w:szCs w:val="22"/>
              </w:rPr>
              <w:t>Overhead</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B7D4E1B"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40% overhead must be included</w:t>
            </w:r>
          </w:p>
        </w:tc>
      </w:tr>
      <w:tr w:rsidR="00ED6F6A" w:rsidRPr="00ED6F6A" w14:paraId="5456499A" w14:textId="77777777" w:rsidTr="00ED6F6A">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06519B"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b/>
                <w:bCs/>
                <w:sz w:val="22"/>
                <w:szCs w:val="22"/>
              </w:rPr>
              <w:t>Duration</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5756953"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Up to 1 year (can be renewed annually for up to a maximum tenure of 3 years)</w:t>
            </w:r>
          </w:p>
        </w:tc>
      </w:tr>
      <w:tr w:rsidR="00ED6F6A" w:rsidRPr="00ED6F6A" w14:paraId="3A32D3D7" w14:textId="77777777" w:rsidTr="00ED6F6A">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D52787B"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b/>
                <w:bCs/>
                <w:sz w:val="22"/>
                <w:szCs w:val="22"/>
              </w:rPr>
              <w:t>How to apply</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FE4D0DD"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b/>
                <w:bCs/>
                <w:sz w:val="22"/>
                <w:szCs w:val="22"/>
              </w:rPr>
              <w:t>Office of Research Services must review all proposals before they are submitted to the Agency.</w:t>
            </w:r>
            <w:r w:rsidRPr="00ED6F6A">
              <w:rPr>
                <w:rFonts w:ascii="Calibri Light" w:hAnsi="Calibri Light" w:cs="Calibri Light"/>
                <w:sz w:val="22"/>
                <w:szCs w:val="22"/>
              </w:rPr>
              <w:t xml:space="preserve"> The application form (see attached) must be submitted in </w:t>
            </w:r>
            <w:r w:rsidRPr="00ED6F6A">
              <w:rPr>
                <w:rFonts w:ascii="Calibri Light" w:hAnsi="Calibri Light" w:cs="Calibri Light"/>
                <w:b/>
                <w:bCs/>
                <w:sz w:val="22"/>
                <w:szCs w:val="22"/>
              </w:rPr>
              <w:t xml:space="preserve">electronic format (PDF) </w:t>
            </w:r>
            <w:r w:rsidRPr="00ED6F6A">
              <w:rPr>
                <w:rFonts w:ascii="Calibri Light" w:hAnsi="Calibri Light" w:cs="Calibri Light"/>
                <w:sz w:val="22"/>
                <w:szCs w:val="22"/>
              </w:rPr>
              <w:t xml:space="preserve">to </w:t>
            </w:r>
            <w:hyperlink r:id="rId134" w:history="1">
              <w:r w:rsidRPr="00ED6F6A">
                <w:rPr>
                  <w:rStyle w:val="Hyperlink"/>
                  <w:rFonts w:ascii="Calibri Light" w:hAnsi="Calibri Light" w:cs="Calibri Light"/>
                  <w:b/>
                  <w:bCs/>
                  <w:sz w:val="22"/>
                  <w:szCs w:val="22"/>
                </w:rPr>
                <w:t>ura.sru@esso.ca</w:t>
              </w:r>
            </w:hyperlink>
            <w:r w:rsidRPr="00ED6F6A">
              <w:rPr>
                <w:rFonts w:ascii="Calibri Light" w:hAnsi="Calibri Light" w:cs="Calibri Light"/>
                <w:sz w:val="22"/>
                <w:szCs w:val="22"/>
              </w:rPr>
              <w:t xml:space="preserve">. Application form page limit: </w:t>
            </w:r>
            <w:r w:rsidRPr="00ED6F6A">
              <w:rPr>
                <w:rFonts w:ascii="Calibri Light" w:hAnsi="Calibri Light" w:cs="Calibri Light"/>
                <w:b/>
                <w:bCs/>
                <w:sz w:val="22"/>
                <w:szCs w:val="22"/>
              </w:rPr>
              <w:t>4 pages</w:t>
            </w:r>
          </w:p>
          <w:p w14:paraId="782D8161" w14:textId="77777777" w:rsidR="00ED6F6A" w:rsidRPr="00ED6F6A" w:rsidRDefault="00ED6F6A" w:rsidP="00ED6F6A">
            <w:pPr>
              <w:rPr>
                <w:rFonts w:ascii="Calibri Light" w:hAnsi="Calibri Light" w:cs="Calibri Light"/>
                <w:sz w:val="22"/>
                <w:szCs w:val="22"/>
              </w:rPr>
            </w:pPr>
          </w:p>
          <w:p w14:paraId="04C950F1"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b/>
                <w:bCs/>
                <w:sz w:val="22"/>
                <w:szCs w:val="22"/>
              </w:rPr>
              <w:t>Note</w:t>
            </w:r>
            <w:r w:rsidRPr="00ED6F6A">
              <w:rPr>
                <w:rFonts w:ascii="Calibri Light" w:hAnsi="Calibri Light" w:cs="Calibri Light"/>
                <w:sz w:val="22"/>
                <w:szCs w:val="22"/>
              </w:rPr>
              <w:t>: Successful award applicants and their institutions will be required to sign the non-negotiable terms and conditions of the award.</w:t>
            </w:r>
          </w:p>
        </w:tc>
      </w:tr>
      <w:tr w:rsidR="00ED6F6A" w:rsidRPr="00ED6F6A" w14:paraId="5B46E983" w14:textId="77777777" w:rsidTr="00ED6F6A">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F5B1FA" w14:textId="77777777" w:rsidR="00ED6F6A" w:rsidRPr="00ED6F6A" w:rsidRDefault="00ED6F6A" w:rsidP="00ED6F6A">
            <w:pPr>
              <w:rPr>
                <w:rFonts w:ascii="Calibri Light" w:hAnsi="Calibri Light" w:cs="Calibri Light"/>
                <w:b/>
                <w:bCs/>
                <w:sz w:val="22"/>
                <w:szCs w:val="22"/>
              </w:rPr>
            </w:pPr>
            <w:r w:rsidRPr="00ED6F6A">
              <w:rPr>
                <w:rFonts w:ascii="Calibri Light" w:hAnsi="Calibri Light" w:cs="Calibri Light"/>
                <w:b/>
                <w:bCs/>
                <w:sz w:val="22"/>
                <w:szCs w:val="22"/>
              </w:rPr>
              <w:t>For more information</w:t>
            </w:r>
          </w:p>
        </w:tc>
        <w:tc>
          <w:tcPr>
            <w:tcW w:w="62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EB9999D"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 xml:space="preserve">Consult the </w:t>
            </w:r>
            <w:hyperlink r:id="rId135" w:anchor="Howtoapply" w:history="1">
              <w:r w:rsidRPr="00ED6F6A">
                <w:rPr>
                  <w:rStyle w:val="Hyperlink"/>
                  <w:rFonts w:ascii="Calibri Light" w:hAnsi="Calibri Light" w:cs="Calibri Light"/>
                  <w:sz w:val="22"/>
                  <w:szCs w:val="22"/>
                </w:rPr>
                <w:t>program website</w:t>
              </w:r>
            </w:hyperlink>
            <w:r w:rsidRPr="00ED6F6A">
              <w:rPr>
                <w:rFonts w:ascii="Calibri Light" w:hAnsi="Calibri Light" w:cs="Calibri Light"/>
                <w:sz w:val="22"/>
                <w:szCs w:val="22"/>
              </w:rPr>
              <w:t xml:space="preserve">, contact the Educational Institution Affairs Administrator - IRG at </w:t>
            </w:r>
            <w:hyperlink r:id="rId136" w:history="1">
              <w:r w:rsidRPr="00ED6F6A">
                <w:rPr>
                  <w:rStyle w:val="Hyperlink"/>
                  <w:rFonts w:ascii="Calibri Light" w:hAnsi="Calibri Light" w:cs="Calibri Light"/>
                  <w:sz w:val="22"/>
                  <w:szCs w:val="22"/>
                </w:rPr>
                <w:t>ura.sru@esso.ca</w:t>
              </w:r>
            </w:hyperlink>
            <w:r w:rsidRPr="00ED6F6A">
              <w:rPr>
                <w:rFonts w:ascii="Calibri Light" w:hAnsi="Calibri Light" w:cs="Calibri Light"/>
                <w:sz w:val="22"/>
                <w:szCs w:val="22"/>
              </w:rPr>
              <w:t xml:space="preserve"> or your Faculty Grants Officer:</w:t>
            </w:r>
          </w:p>
          <w:p w14:paraId="4146F50D" w14:textId="77777777" w:rsidR="00ED6F6A" w:rsidRPr="00ED6F6A" w:rsidRDefault="00ED6F6A" w:rsidP="00ED6F6A">
            <w:pPr>
              <w:rPr>
                <w:rFonts w:ascii="Calibri Light" w:hAnsi="Calibri Light" w:cs="Calibri Light"/>
                <w:sz w:val="22"/>
                <w:szCs w:val="22"/>
              </w:rPr>
            </w:pPr>
          </w:p>
          <w:p w14:paraId="5A33C578"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 xml:space="preserve">EAS: </w:t>
            </w:r>
            <w:hyperlink r:id="rId137" w:history="1">
              <w:r w:rsidRPr="00ED6F6A">
                <w:rPr>
                  <w:rStyle w:val="Hyperlink"/>
                  <w:rFonts w:ascii="Calibri Light" w:hAnsi="Calibri Light" w:cs="Calibri Light"/>
                  <w:sz w:val="22"/>
                  <w:szCs w:val="22"/>
                </w:rPr>
                <w:t>joanne.hui@ontariotechu.ca</w:t>
              </w:r>
            </w:hyperlink>
            <w:r w:rsidRPr="00ED6F6A">
              <w:rPr>
                <w:rFonts w:ascii="Calibri Light" w:hAnsi="Calibri Light" w:cs="Calibri Light"/>
                <w:sz w:val="22"/>
                <w:szCs w:val="22"/>
              </w:rPr>
              <w:t xml:space="preserve"> </w:t>
            </w:r>
          </w:p>
          <w:p w14:paraId="0F2B6CF4"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 xml:space="preserve">BIT, SSH, EDU: </w:t>
            </w:r>
            <w:hyperlink r:id="rId138" w:history="1">
              <w:r w:rsidRPr="00ED6F6A">
                <w:rPr>
                  <w:rStyle w:val="Hyperlink"/>
                  <w:rFonts w:ascii="Calibri Light" w:hAnsi="Calibri Light" w:cs="Calibri Light"/>
                  <w:sz w:val="22"/>
                  <w:szCs w:val="22"/>
                </w:rPr>
                <w:t>ewa.stewart@ontariotechu.ca</w:t>
              </w:r>
            </w:hyperlink>
          </w:p>
          <w:p w14:paraId="0FFF96BF" w14:textId="77777777" w:rsidR="00ED6F6A" w:rsidRPr="00ED6F6A" w:rsidRDefault="00ED6F6A" w:rsidP="00ED6F6A">
            <w:pPr>
              <w:rPr>
                <w:rFonts w:ascii="Calibri Light" w:hAnsi="Calibri Light" w:cs="Calibri Light"/>
                <w:sz w:val="22"/>
                <w:szCs w:val="22"/>
              </w:rPr>
            </w:pPr>
            <w:r w:rsidRPr="00ED6F6A">
              <w:rPr>
                <w:rFonts w:ascii="Calibri Light" w:hAnsi="Calibri Light" w:cs="Calibri Light"/>
                <w:sz w:val="22"/>
                <w:szCs w:val="22"/>
              </w:rPr>
              <w:t xml:space="preserve">HSC, SCI: </w:t>
            </w:r>
            <w:hyperlink r:id="rId139" w:history="1">
              <w:r w:rsidRPr="00ED6F6A">
                <w:rPr>
                  <w:rStyle w:val="Hyperlink"/>
                  <w:rFonts w:ascii="Calibri Light" w:hAnsi="Calibri Light" w:cs="Calibri Light"/>
                  <w:sz w:val="22"/>
                  <w:szCs w:val="22"/>
                </w:rPr>
                <w:t>raluca.dubrowski@ontariotechu.ca</w:t>
              </w:r>
            </w:hyperlink>
          </w:p>
        </w:tc>
      </w:tr>
    </w:tbl>
    <w:p w14:paraId="4A793569" w14:textId="77777777" w:rsidR="00ED6F6A" w:rsidRPr="00ED6F6A" w:rsidRDefault="00ED6F6A" w:rsidP="00ED6F6A">
      <w:pPr>
        <w:rPr>
          <w:rFonts w:ascii="Calibri Light" w:hAnsi="Calibri Light" w:cs="Calibri Light"/>
          <w:sz w:val="22"/>
          <w:szCs w:val="22"/>
        </w:rPr>
      </w:pPr>
    </w:p>
    <w:p w14:paraId="0FC86CCB" w14:textId="745342B2" w:rsidR="00733227" w:rsidRPr="00A05F71" w:rsidRDefault="00733227">
      <w:pPr>
        <w:rPr>
          <w:rFonts w:ascii="Calibri Light" w:hAnsi="Calibri Light" w:cs="Calibri Light"/>
          <w:sz w:val="22"/>
          <w:szCs w:val="22"/>
          <w:lang w:val="en-CA"/>
        </w:rPr>
      </w:pPr>
    </w:p>
    <w:p w14:paraId="6B87A62E" w14:textId="77777777" w:rsidR="00836486" w:rsidRPr="00836486" w:rsidRDefault="00836486" w:rsidP="00836486">
      <w:pPr>
        <w:pStyle w:val="Heading2"/>
        <w:spacing w:before="0"/>
        <w:rPr>
          <w:u w:val="single"/>
          <w:lang w:val="en-CA"/>
        </w:rPr>
      </w:pPr>
      <w:bookmarkStart w:id="53" w:name="_Ref506195649"/>
      <w:bookmarkStart w:id="54" w:name="_SSHRC_Insight_Development_1"/>
      <w:bookmarkEnd w:id="54"/>
      <w:r w:rsidRPr="00836486">
        <w:rPr>
          <w:u w:val="single"/>
          <w:lang w:val="en-CA"/>
        </w:rPr>
        <w:t>SSHRC Insight Development Grant (IDG) – February 2023 Competition</w:t>
      </w:r>
    </w:p>
    <w:p w14:paraId="4DFF26B3" w14:textId="77777777" w:rsidR="00836486" w:rsidRPr="00836486" w:rsidRDefault="00836486" w:rsidP="00836486">
      <w:pPr>
        <w:spacing w:after="0" w:line="240" w:lineRule="auto"/>
        <w:jc w:val="center"/>
        <w:rPr>
          <w:rFonts w:ascii="Calibri" w:eastAsia="Calibri" w:hAnsi="Calibri" w:cs="Calibri"/>
          <w:b/>
          <w:bCs/>
          <w:color w:val="8496B0"/>
          <w:sz w:val="28"/>
          <w:szCs w:val="28"/>
          <w:lang w:val="en-CA" w:eastAsia="en-US"/>
        </w:rPr>
      </w:pPr>
    </w:p>
    <w:p w14:paraId="507C81C2" w14:textId="2AF6A496" w:rsidR="00836486" w:rsidRPr="00836486" w:rsidRDefault="00836486" w:rsidP="00836486">
      <w:pPr>
        <w:spacing w:line="240" w:lineRule="auto"/>
        <w:jc w:val="both"/>
        <w:rPr>
          <w:rFonts w:ascii="Calibri" w:eastAsia="Calibri" w:hAnsi="Calibri" w:cs="Calibri"/>
          <w:b/>
          <w:bCs/>
          <w:color w:val="FF0000"/>
          <w:sz w:val="22"/>
          <w:szCs w:val="22"/>
          <w:lang w:val="en-CA" w:eastAsia="en-CA"/>
        </w:rPr>
      </w:pPr>
      <w:r w:rsidRPr="00836486">
        <w:rPr>
          <w:rFonts w:ascii="Calibri" w:eastAsia="Calibri" w:hAnsi="Calibri" w:cs="Calibri"/>
          <w:b/>
          <w:bCs/>
          <w:color w:val="FF0000"/>
          <w:sz w:val="22"/>
          <w:szCs w:val="22"/>
          <w:lang w:val="en-CA" w:eastAsia="en-CA"/>
        </w:rPr>
        <w:t xml:space="preserve">Please notify </w:t>
      </w:r>
      <w:hyperlink r:id="rId140" w:history="1">
        <w:r w:rsidRPr="00836486">
          <w:rPr>
            <w:rFonts w:ascii="Calibri" w:eastAsia="Calibri" w:hAnsi="Calibri" w:cs="Calibri"/>
            <w:b/>
            <w:bCs/>
            <w:color w:val="0563C1"/>
            <w:sz w:val="22"/>
            <w:szCs w:val="22"/>
            <w:u w:val="single"/>
            <w:lang w:val="en-CA" w:eastAsia="en-CA"/>
          </w:rPr>
          <w:t>ewa.stewart@ontariotechu.ca</w:t>
        </w:r>
      </w:hyperlink>
      <w:r w:rsidRPr="00836486">
        <w:rPr>
          <w:rFonts w:ascii="Calibri" w:eastAsia="Calibri" w:hAnsi="Calibri" w:cs="Calibri"/>
          <w:b/>
          <w:bCs/>
          <w:color w:val="1F497D"/>
          <w:sz w:val="22"/>
          <w:szCs w:val="22"/>
          <w:lang w:val="en-CA" w:eastAsia="en-CA"/>
        </w:rPr>
        <w:t xml:space="preserve"> </w:t>
      </w:r>
      <w:r w:rsidRPr="00836486">
        <w:rPr>
          <w:rFonts w:ascii="Calibri" w:eastAsia="Calibri" w:hAnsi="Calibri" w:cs="Calibri"/>
          <w:b/>
          <w:bCs/>
          <w:color w:val="FF0000"/>
          <w:sz w:val="22"/>
          <w:szCs w:val="22"/>
          <w:lang w:val="en-CA" w:eastAsia="en-CA"/>
        </w:rPr>
        <w:t xml:space="preserve">if you are interested in applying. </w:t>
      </w:r>
    </w:p>
    <w:p w14:paraId="538ADC6C" w14:textId="5CADE219" w:rsidR="00836486" w:rsidRPr="00836486" w:rsidRDefault="00836486" w:rsidP="00836486">
      <w:pPr>
        <w:spacing w:after="100" w:afterAutospacing="1" w:line="320" w:lineRule="exact"/>
        <w:rPr>
          <w:rFonts w:ascii="Arial" w:eastAsia="Calibri" w:hAnsi="Arial" w:cs="Arial"/>
          <w:color w:val="5F6368"/>
          <w:sz w:val="20"/>
          <w:szCs w:val="20"/>
          <w:lang w:eastAsia="en-US"/>
        </w:rPr>
      </w:pPr>
    </w:p>
    <w:tbl>
      <w:tblPr>
        <w:tblW w:w="9622" w:type="dxa"/>
        <w:tblCellMar>
          <w:left w:w="0" w:type="dxa"/>
          <w:right w:w="0" w:type="dxa"/>
        </w:tblCellMar>
        <w:tblLook w:val="04A0" w:firstRow="1" w:lastRow="0" w:firstColumn="1" w:lastColumn="0" w:noHBand="0" w:noVBand="1"/>
      </w:tblPr>
      <w:tblGrid>
        <w:gridCol w:w="2223"/>
        <w:gridCol w:w="7399"/>
      </w:tblGrid>
      <w:tr w:rsidR="00836486" w:rsidRPr="00836486" w14:paraId="67F155E3" w14:textId="77777777" w:rsidTr="00836486">
        <w:trPr>
          <w:trHeight w:val="575"/>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136F91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Value</w:t>
            </w:r>
          </w:p>
        </w:tc>
        <w:tc>
          <w:tcPr>
            <w:tcW w:w="73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04FFE498"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$7,000 to $75,000</w:t>
            </w:r>
          </w:p>
        </w:tc>
      </w:tr>
      <w:tr w:rsidR="00836486" w:rsidRPr="00836486" w14:paraId="54B2E88B"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078C7EC"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Duration</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249A7623"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color w:val="000000"/>
                <w:sz w:val="22"/>
                <w:szCs w:val="22"/>
                <w:lang w:eastAsia="en-CA"/>
              </w:rPr>
              <w:t>1 to 2 years</w:t>
            </w:r>
          </w:p>
        </w:tc>
      </w:tr>
      <w:tr w:rsidR="00836486" w:rsidRPr="00836486" w14:paraId="54008AC7"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E8FEF70"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 xml:space="preserve">Application deadline  </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tcPr>
          <w:p w14:paraId="22E19ED0" w14:textId="77777777"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January 10, 2023</w:t>
            </w:r>
            <w:r w:rsidRPr="00836486">
              <w:rPr>
                <w:rFonts w:ascii="Calibri" w:eastAsia="Calibri" w:hAnsi="Calibri" w:cs="Calibri"/>
                <w:color w:val="000000"/>
                <w:sz w:val="22"/>
                <w:szCs w:val="22"/>
                <w:lang w:eastAsia="en-US"/>
              </w:rPr>
              <w:t>: ORS internal deadline for a comprehensive review.</w:t>
            </w:r>
          </w:p>
          <w:p w14:paraId="4496669B" w14:textId="77777777" w:rsidR="00836486" w:rsidRPr="00836486" w:rsidRDefault="00836486" w:rsidP="00836486">
            <w:pPr>
              <w:spacing w:after="0" w:line="240" w:lineRule="auto"/>
              <w:rPr>
                <w:rFonts w:ascii="Calibri" w:eastAsia="Calibri" w:hAnsi="Calibri" w:cs="Calibri"/>
                <w:b/>
                <w:bCs/>
                <w:color w:val="000000"/>
                <w:sz w:val="22"/>
                <w:szCs w:val="22"/>
                <w:lang w:eastAsia="en-US"/>
              </w:rPr>
            </w:pPr>
          </w:p>
          <w:p w14:paraId="58EB285E" w14:textId="2A60697A" w:rsid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 xml:space="preserve">January 20, 2023: </w:t>
            </w:r>
            <w:r w:rsidRPr="00836486">
              <w:rPr>
                <w:rFonts w:ascii="Calibri" w:eastAsia="Calibri" w:hAnsi="Calibri" w:cs="Calibri"/>
                <w:color w:val="000000"/>
                <w:sz w:val="22"/>
                <w:szCs w:val="22"/>
                <w:lang w:eastAsia="en-US"/>
              </w:rPr>
              <w:t xml:space="preserve">Faculty Internal Review Deadlines </w:t>
            </w:r>
            <w:r>
              <w:rPr>
                <w:rFonts w:ascii="Calibri" w:eastAsia="Calibri" w:hAnsi="Calibri" w:cs="Calibri"/>
                <w:color w:val="000000"/>
                <w:sz w:val="22"/>
                <w:szCs w:val="22"/>
                <w:lang w:eastAsia="en-US"/>
              </w:rPr>
              <w:t xml:space="preserve">– FSSH and </w:t>
            </w:r>
            <w:proofErr w:type="spellStart"/>
            <w:r>
              <w:rPr>
                <w:rFonts w:ascii="Calibri" w:eastAsia="Calibri" w:hAnsi="Calibri" w:cs="Calibri"/>
                <w:color w:val="000000"/>
                <w:sz w:val="22"/>
                <w:szCs w:val="22"/>
                <w:lang w:eastAsia="en-US"/>
              </w:rPr>
              <w:t>FHSc</w:t>
            </w:r>
            <w:proofErr w:type="spellEnd"/>
          </w:p>
          <w:p w14:paraId="4FBB3D31" w14:textId="5D2772C4" w:rsidR="00836486" w:rsidRDefault="00836486" w:rsidP="00836486">
            <w:pPr>
              <w:spacing w:after="0" w:line="240" w:lineRule="auto"/>
              <w:rPr>
                <w:rFonts w:ascii="Calibri" w:eastAsia="Calibri" w:hAnsi="Calibri" w:cs="Calibri"/>
                <w:color w:val="000000"/>
                <w:sz w:val="22"/>
                <w:szCs w:val="22"/>
                <w:lang w:eastAsia="en-US"/>
              </w:rPr>
            </w:pPr>
          </w:p>
          <w:p w14:paraId="4D6AAD9B" w14:textId="22ED9C0C"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000000"/>
                <w:sz w:val="22"/>
                <w:szCs w:val="22"/>
                <w:lang w:eastAsia="en-US"/>
              </w:rPr>
              <w:t>January 24, 2023:</w:t>
            </w:r>
            <w:r>
              <w:rPr>
                <w:rFonts w:ascii="Calibri" w:eastAsia="Calibri" w:hAnsi="Calibri" w:cs="Calibri"/>
                <w:color w:val="000000"/>
                <w:sz w:val="22"/>
                <w:szCs w:val="22"/>
                <w:lang w:eastAsia="en-US"/>
              </w:rPr>
              <w:t xml:space="preserve"> </w:t>
            </w:r>
            <w:r w:rsidRPr="00836486">
              <w:rPr>
                <w:rFonts w:ascii="Calibri" w:eastAsia="Calibri" w:hAnsi="Calibri" w:cs="Calibri"/>
                <w:color w:val="000000"/>
                <w:sz w:val="22"/>
                <w:szCs w:val="22"/>
                <w:lang w:eastAsia="en-US"/>
              </w:rPr>
              <w:t>Faculty Internal Review Deadlines</w:t>
            </w:r>
            <w:r>
              <w:rPr>
                <w:rFonts w:ascii="Calibri" w:eastAsia="Calibri" w:hAnsi="Calibri" w:cs="Calibri"/>
                <w:color w:val="000000"/>
                <w:sz w:val="22"/>
                <w:szCs w:val="22"/>
                <w:lang w:eastAsia="en-US"/>
              </w:rPr>
              <w:t xml:space="preserve"> – FBIT </w:t>
            </w:r>
          </w:p>
          <w:p w14:paraId="507872BE" w14:textId="77777777" w:rsidR="00836486" w:rsidRPr="00836486" w:rsidRDefault="00836486" w:rsidP="00836486">
            <w:pPr>
              <w:spacing w:after="0" w:line="240" w:lineRule="auto"/>
              <w:rPr>
                <w:rFonts w:ascii="Calibri" w:eastAsia="Calibri" w:hAnsi="Calibri" w:cs="Calibri"/>
                <w:color w:val="000000"/>
                <w:sz w:val="22"/>
                <w:szCs w:val="22"/>
                <w:highlight w:val="yellow"/>
                <w:lang w:eastAsia="en-US"/>
              </w:rPr>
            </w:pPr>
          </w:p>
          <w:p w14:paraId="37D6BFA3" w14:textId="77777777" w:rsidR="00836486" w:rsidRPr="00836486" w:rsidRDefault="00836486" w:rsidP="00836486">
            <w:pPr>
              <w:spacing w:after="0" w:line="240" w:lineRule="auto"/>
              <w:rPr>
                <w:rFonts w:ascii="Calibri" w:eastAsia="Calibri" w:hAnsi="Calibri" w:cs="Calibri"/>
                <w:color w:val="000000"/>
                <w:sz w:val="22"/>
                <w:szCs w:val="22"/>
                <w:lang w:eastAsia="en-US"/>
              </w:rPr>
            </w:pPr>
            <w:r w:rsidRPr="00836486">
              <w:rPr>
                <w:rFonts w:ascii="Calibri" w:eastAsia="Calibri" w:hAnsi="Calibri" w:cs="Calibri"/>
                <w:b/>
                <w:bCs/>
                <w:color w:val="FF0000"/>
                <w:sz w:val="22"/>
                <w:szCs w:val="22"/>
                <w:lang w:eastAsia="en-US"/>
              </w:rPr>
              <w:t>January 26, 2023</w:t>
            </w:r>
            <w:r w:rsidRPr="00836486">
              <w:rPr>
                <w:rFonts w:ascii="Calibri" w:eastAsia="Calibri" w:hAnsi="Calibri" w:cs="Calibri"/>
                <w:color w:val="FF0000"/>
                <w:sz w:val="22"/>
                <w:szCs w:val="22"/>
                <w:lang w:eastAsia="en-US"/>
              </w:rPr>
              <w:t xml:space="preserve">: ORS internal deadline for administrative review. </w:t>
            </w:r>
            <w:r w:rsidRPr="00836486">
              <w:rPr>
                <w:rFonts w:ascii="Calibri" w:eastAsia="Calibri" w:hAnsi="Calibri" w:cs="Calibri"/>
                <w:color w:val="000000"/>
                <w:sz w:val="22"/>
                <w:szCs w:val="22"/>
                <w:lang w:eastAsia="en-US"/>
              </w:rPr>
              <w:t xml:space="preserve">Please submit a complete and signed RGA form at this time. </w:t>
            </w:r>
          </w:p>
          <w:p w14:paraId="4482972C" w14:textId="77777777" w:rsidR="00836486" w:rsidRPr="00836486" w:rsidRDefault="00836486" w:rsidP="00836486">
            <w:pPr>
              <w:spacing w:after="0" w:line="240" w:lineRule="auto"/>
              <w:rPr>
                <w:rFonts w:ascii="Calibri" w:eastAsia="Calibri" w:hAnsi="Calibri" w:cs="Calibri"/>
                <w:b/>
                <w:bCs/>
                <w:color w:val="000000"/>
                <w:sz w:val="22"/>
                <w:szCs w:val="22"/>
                <w:lang w:eastAsia="en-US"/>
              </w:rPr>
            </w:pPr>
          </w:p>
          <w:p w14:paraId="60EE4D59" w14:textId="77777777" w:rsidR="00836486" w:rsidRPr="00836486" w:rsidRDefault="00836486" w:rsidP="00836486">
            <w:pPr>
              <w:spacing w:after="0" w:line="240" w:lineRule="auto"/>
              <w:rPr>
                <w:rFonts w:ascii="Calibri" w:eastAsia="Calibri" w:hAnsi="Calibri" w:cs="Calibri"/>
                <w:color w:val="FF0000"/>
                <w:sz w:val="22"/>
                <w:szCs w:val="22"/>
                <w:lang w:eastAsia="en-US"/>
              </w:rPr>
            </w:pPr>
            <w:r w:rsidRPr="00836486">
              <w:rPr>
                <w:rFonts w:ascii="Calibri" w:eastAsia="Calibri" w:hAnsi="Calibri" w:cs="Calibri"/>
                <w:b/>
                <w:bCs/>
                <w:color w:val="FF0000"/>
                <w:sz w:val="22"/>
                <w:szCs w:val="22"/>
                <w:lang w:eastAsia="en-US"/>
              </w:rPr>
              <w:t>February 2, 2023</w:t>
            </w:r>
            <w:r w:rsidRPr="00836486">
              <w:rPr>
                <w:rFonts w:ascii="Calibri" w:eastAsia="Calibri" w:hAnsi="Calibri" w:cs="Calibri"/>
                <w:color w:val="FF0000"/>
                <w:sz w:val="22"/>
                <w:szCs w:val="22"/>
                <w:lang w:eastAsia="en-US"/>
              </w:rPr>
              <w:t>: external SSHRC deadline for full application.</w:t>
            </w:r>
          </w:p>
          <w:p w14:paraId="311A2B6C"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color w:val="000000"/>
                <w:sz w:val="22"/>
                <w:szCs w:val="22"/>
                <w:lang w:eastAsia="en-US"/>
              </w:rPr>
              <w:t xml:space="preserve">Applications must be submitted in research portal by </w:t>
            </w:r>
            <w:r w:rsidRPr="00836486">
              <w:rPr>
                <w:rFonts w:ascii="Calibri" w:eastAsia="Calibri" w:hAnsi="Calibri" w:cs="Calibri"/>
                <w:b/>
                <w:bCs/>
                <w:color w:val="000000"/>
                <w:sz w:val="22"/>
                <w:szCs w:val="22"/>
                <w:lang w:eastAsia="en-US"/>
              </w:rPr>
              <w:t>9:00 am.</w:t>
            </w:r>
          </w:p>
        </w:tc>
      </w:tr>
      <w:tr w:rsidR="00836486" w:rsidRPr="00836486" w14:paraId="5F99DCB0" w14:textId="77777777" w:rsidTr="0083648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3D8C524"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Results announced</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1E0FCF8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June 2023</w:t>
            </w:r>
          </w:p>
        </w:tc>
      </w:tr>
      <w:tr w:rsidR="00836486" w:rsidRPr="00836486" w14:paraId="61A065B5" w14:textId="77777777" w:rsidTr="00836486">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CB439E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color w:val="000000"/>
                <w:sz w:val="22"/>
                <w:szCs w:val="22"/>
                <w:lang w:eastAsia="en-US"/>
              </w:rPr>
              <w:t>Apply</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191F522E" w14:textId="77777777" w:rsidR="00836486" w:rsidRPr="00836486" w:rsidRDefault="00836486" w:rsidP="00836486">
            <w:pPr>
              <w:spacing w:after="0" w:line="240" w:lineRule="auto"/>
              <w:rPr>
                <w:rFonts w:ascii="Calibri" w:eastAsia="Calibri" w:hAnsi="Calibri" w:cs="Calibri"/>
                <w:sz w:val="22"/>
                <w:szCs w:val="22"/>
                <w:lang w:eastAsia="en-US"/>
              </w:rPr>
            </w:pPr>
            <w:hyperlink r:id="rId141" w:history="1">
              <w:r w:rsidRPr="00836486">
                <w:rPr>
                  <w:rFonts w:ascii="Calibri" w:eastAsia="Calibri" w:hAnsi="Calibri" w:cs="Calibri"/>
                  <w:b/>
                  <w:bCs/>
                  <w:color w:val="2E75B6"/>
                  <w:sz w:val="22"/>
                  <w:szCs w:val="22"/>
                  <w:u w:val="single"/>
                  <w:lang w:eastAsia="en-CA"/>
                </w:rPr>
                <w:t>CCV</w:t>
              </w:r>
            </w:hyperlink>
            <w:r w:rsidRPr="00836486">
              <w:rPr>
                <w:rFonts w:ascii="Calibri" w:eastAsia="Calibri" w:hAnsi="Calibri" w:cs="Calibri"/>
                <w:b/>
                <w:bCs/>
                <w:color w:val="000000"/>
                <w:sz w:val="22"/>
                <w:szCs w:val="22"/>
                <w:lang w:eastAsia="en-CA"/>
              </w:rPr>
              <w:t>, </w:t>
            </w:r>
            <w:hyperlink r:id="rId142" w:history="1">
              <w:r w:rsidRPr="00836486">
                <w:rPr>
                  <w:rFonts w:ascii="Calibri" w:eastAsia="Calibri" w:hAnsi="Calibri" w:cs="Calibri"/>
                  <w:b/>
                  <w:bCs/>
                  <w:color w:val="2E75B6"/>
                  <w:sz w:val="22"/>
                  <w:szCs w:val="22"/>
                  <w:u w:val="single"/>
                  <w:lang w:eastAsia="en-CA"/>
                </w:rPr>
                <w:t>CCV instructions</w:t>
              </w:r>
            </w:hyperlink>
            <w:r w:rsidRPr="00836486">
              <w:rPr>
                <w:rFonts w:ascii="Calibri" w:eastAsia="Calibri" w:hAnsi="Calibri" w:cs="Calibri"/>
                <w:b/>
                <w:bCs/>
                <w:color w:val="000000"/>
                <w:sz w:val="22"/>
                <w:szCs w:val="22"/>
                <w:lang w:eastAsia="en-CA"/>
              </w:rPr>
              <w:t>, and </w:t>
            </w:r>
            <w:hyperlink r:id="rId143" w:history="1">
              <w:r w:rsidRPr="00836486">
                <w:rPr>
                  <w:rFonts w:ascii="Calibri" w:eastAsia="Calibri" w:hAnsi="Calibri" w:cs="Calibri"/>
                  <w:b/>
                  <w:bCs/>
                  <w:color w:val="2E75B6"/>
                  <w:sz w:val="22"/>
                  <w:szCs w:val="22"/>
                  <w:u w:val="single"/>
                  <w:lang w:eastAsia="en-CA"/>
                </w:rPr>
                <w:t>application form</w:t>
              </w:r>
            </w:hyperlink>
          </w:p>
        </w:tc>
      </w:tr>
    </w:tbl>
    <w:p w14:paraId="616AB708" w14:textId="77777777" w:rsidR="00836486" w:rsidRPr="00836486" w:rsidRDefault="00836486" w:rsidP="00836486">
      <w:pPr>
        <w:spacing w:after="0" w:line="240" w:lineRule="auto"/>
        <w:rPr>
          <w:rFonts w:ascii="Calibri" w:eastAsia="Calibri" w:hAnsi="Calibri" w:cs="Calibri"/>
          <w:sz w:val="22"/>
          <w:szCs w:val="22"/>
          <w:lang w:eastAsia="en-US"/>
        </w:rPr>
      </w:pPr>
    </w:p>
    <w:p w14:paraId="55FC856C"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Description</w:t>
      </w:r>
    </w:p>
    <w:p w14:paraId="53976011" w14:textId="77777777" w:rsidR="00836486" w:rsidRPr="00836486" w:rsidRDefault="00836486" w:rsidP="00836486">
      <w:pPr>
        <w:spacing w:after="0" w:line="240" w:lineRule="auto"/>
        <w:rPr>
          <w:rFonts w:ascii="Calibri" w:eastAsia="Calibri" w:hAnsi="Calibri" w:cs="Calibri"/>
          <w:sz w:val="22"/>
          <w:szCs w:val="22"/>
          <w:lang w:eastAsia="en-US"/>
        </w:rPr>
      </w:pPr>
      <w:hyperlink r:id="rId144" w:history="1">
        <w:r w:rsidRPr="00836486">
          <w:rPr>
            <w:rFonts w:ascii="Calibri" w:eastAsia="Calibri" w:hAnsi="Calibri" w:cs="Calibri"/>
            <w:color w:val="0563C1"/>
            <w:sz w:val="22"/>
            <w:szCs w:val="22"/>
            <w:u w:val="single"/>
            <w:lang w:eastAsia="en-US"/>
          </w:rPr>
          <w:t>Insight Development Grants</w:t>
        </w:r>
      </w:hyperlink>
      <w:r w:rsidRPr="00836486">
        <w:rPr>
          <w:rFonts w:ascii="Calibri" w:eastAsia="Calibri" w:hAnsi="Calibri" w:cs="Calibri"/>
          <w:sz w:val="22"/>
          <w:szCs w:val="22"/>
          <w:lang w:eastAsia="en-US"/>
        </w:rPr>
        <w:t xml:space="preserve"> support research in its initial stages. The grants enable the development of new research questions, as well as experimentation with new methods, theoretical approaches and/or ideas. Funding is provided for short-term research development projects of up to two years that are proposed by individuals or teams.</w:t>
      </w:r>
    </w:p>
    <w:p w14:paraId="714D523A" w14:textId="77777777" w:rsidR="00836486" w:rsidRPr="00836486" w:rsidRDefault="00836486" w:rsidP="00836486">
      <w:pPr>
        <w:spacing w:after="0" w:line="240" w:lineRule="auto"/>
        <w:rPr>
          <w:rFonts w:ascii="Calibri" w:eastAsia="Calibri" w:hAnsi="Calibri" w:cs="Calibri"/>
          <w:sz w:val="22"/>
          <w:szCs w:val="22"/>
          <w:lang w:eastAsia="en-US"/>
        </w:rPr>
      </w:pPr>
    </w:p>
    <w:p w14:paraId="3E58640C"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Insight Development Grants foster research in its early </w:t>
      </w:r>
      <w:proofErr w:type="gramStart"/>
      <w:r w:rsidRPr="00836486">
        <w:rPr>
          <w:rFonts w:ascii="Calibri" w:eastAsia="Calibri" w:hAnsi="Calibri" w:cs="Calibri"/>
          <w:sz w:val="22"/>
          <w:szCs w:val="22"/>
          <w:lang w:eastAsia="en-US"/>
        </w:rPr>
        <w:t>stages, but</w:t>
      </w:r>
      <w:proofErr w:type="gramEnd"/>
      <w:r w:rsidRPr="00836486">
        <w:rPr>
          <w:rFonts w:ascii="Calibri" w:eastAsia="Calibri" w:hAnsi="Calibri" w:cs="Calibri"/>
          <w:sz w:val="22"/>
          <w:szCs w:val="22"/>
          <w:lang w:eastAsia="en-US"/>
        </w:rPr>
        <w:t xml:space="preserve"> are not intended to support large-scale initiatives. Long-term support for research is offered through SSHRC’s </w:t>
      </w:r>
      <w:hyperlink r:id="rId145" w:history="1">
        <w:r w:rsidRPr="00836486">
          <w:rPr>
            <w:rFonts w:ascii="Calibri" w:eastAsia="Calibri" w:hAnsi="Calibri" w:cs="Calibri"/>
            <w:color w:val="0563C1"/>
            <w:sz w:val="22"/>
            <w:szCs w:val="22"/>
            <w:u w:val="single"/>
            <w:lang w:eastAsia="en-US"/>
          </w:rPr>
          <w:t>Insight Grants</w:t>
        </w:r>
      </w:hyperlink>
      <w:r w:rsidRPr="00836486">
        <w:rPr>
          <w:rFonts w:ascii="Calibri" w:eastAsia="Calibri" w:hAnsi="Calibri" w:cs="Calibri"/>
          <w:sz w:val="22"/>
          <w:szCs w:val="22"/>
          <w:lang w:eastAsia="en-US"/>
        </w:rPr>
        <w:t>.</w:t>
      </w:r>
    </w:p>
    <w:p w14:paraId="6002E644" w14:textId="77777777" w:rsidR="00836486" w:rsidRPr="00836486" w:rsidRDefault="00836486" w:rsidP="00836486">
      <w:pPr>
        <w:spacing w:after="0" w:line="240" w:lineRule="auto"/>
        <w:rPr>
          <w:rFonts w:ascii="Calibri" w:eastAsia="Calibri" w:hAnsi="Calibri" w:cs="Calibri"/>
          <w:sz w:val="22"/>
          <w:szCs w:val="22"/>
          <w:lang w:eastAsia="en-US"/>
        </w:rPr>
      </w:pPr>
    </w:p>
    <w:p w14:paraId="6A48AA99"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Proposed projects may involve, but are not limited to, the following types of research activities:</w:t>
      </w:r>
    </w:p>
    <w:p w14:paraId="00C59F01" w14:textId="77777777" w:rsidR="00836486" w:rsidRPr="00836486" w:rsidRDefault="00836486" w:rsidP="00787C4C">
      <w:pPr>
        <w:numPr>
          <w:ilvl w:val="0"/>
          <w:numId w:val="47"/>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 xml:space="preserve">case </w:t>
      </w:r>
      <w:proofErr w:type="gramStart"/>
      <w:r w:rsidRPr="00836486">
        <w:rPr>
          <w:rFonts w:ascii="Calibri" w:eastAsia="Times New Roman" w:hAnsi="Calibri" w:cs="Calibri"/>
          <w:sz w:val="22"/>
          <w:szCs w:val="22"/>
          <w:lang w:eastAsia="en-US"/>
        </w:rPr>
        <w:t>studies;</w:t>
      </w:r>
      <w:proofErr w:type="gramEnd"/>
    </w:p>
    <w:p w14:paraId="3871A0A9" w14:textId="77777777" w:rsidR="00836486" w:rsidRPr="00836486" w:rsidRDefault="00836486" w:rsidP="00787C4C">
      <w:pPr>
        <w:numPr>
          <w:ilvl w:val="0"/>
          <w:numId w:val="47"/>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pilot initiatives; and</w:t>
      </w:r>
    </w:p>
    <w:p w14:paraId="7A2D4F2E" w14:textId="77777777" w:rsidR="00836486" w:rsidRPr="00836486" w:rsidRDefault="00836486" w:rsidP="00787C4C">
      <w:pPr>
        <w:numPr>
          <w:ilvl w:val="0"/>
          <w:numId w:val="47"/>
        </w:numPr>
        <w:spacing w:after="0" w:line="240" w:lineRule="auto"/>
        <w:rPr>
          <w:rFonts w:ascii="Calibri" w:eastAsia="Times New Roman" w:hAnsi="Calibri" w:cs="Calibri"/>
          <w:sz w:val="22"/>
          <w:szCs w:val="22"/>
          <w:lang w:eastAsia="en-US"/>
        </w:rPr>
      </w:pPr>
      <w:r w:rsidRPr="00836486">
        <w:rPr>
          <w:rFonts w:ascii="Calibri" w:eastAsia="Times New Roman" w:hAnsi="Calibri" w:cs="Calibri"/>
          <w:sz w:val="22"/>
          <w:szCs w:val="22"/>
          <w:lang w:eastAsia="en-US"/>
        </w:rPr>
        <w:t>critical analyses of existing research.</w:t>
      </w:r>
    </w:p>
    <w:p w14:paraId="37439092"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Projects may also involve national and international research collaboration, and the exploration of new ways of producing, structuring, and mobilizing knowledge within and across disciplines and sectors.</w:t>
      </w:r>
    </w:p>
    <w:p w14:paraId="360E0A6E" w14:textId="77777777" w:rsidR="00836486" w:rsidRPr="00836486" w:rsidRDefault="00836486" w:rsidP="00836486">
      <w:pPr>
        <w:spacing w:after="0" w:line="240" w:lineRule="auto"/>
        <w:rPr>
          <w:rFonts w:ascii="Calibri" w:eastAsia="Calibri" w:hAnsi="Calibri" w:cs="Calibri"/>
          <w:sz w:val="22"/>
          <w:szCs w:val="22"/>
          <w:lang w:eastAsia="en-US"/>
        </w:rPr>
      </w:pPr>
    </w:p>
    <w:p w14:paraId="53B2EC2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Funding is available for two distinct categories of scholars: </w:t>
      </w:r>
      <w:hyperlink r:id="rId146" w:anchor="a12" w:history="1">
        <w:r w:rsidRPr="00836486">
          <w:rPr>
            <w:rFonts w:ascii="Calibri" w:eastAsia="Calibri" w:hAnsi="Calibri" w:cs="Calibri"/>
            <w:color w:val="0563C1"/>
            <w:sz w:val="22"/>
            <w:szCs w:val="22"/>
            <w:u w:val="single"/>
            <w:lang w:eastAsia="en-US"/>
          </w:rPr>
          <w:t>emerging scholars</w:t>
        </w:r>
      </w:hyperlink>
      <w:r w:rsidRPr="00836486">
        <w:rPr>
          <w:rFonts w:ascii="Calibri" w:eastAsia="Calibri" w:hAnsi="Calibri" w:cs="Calibri"/>
          <w:sz w:val="22"/>
          <w:szCs w:val="22"/>
          <w:lang w:eastAsia="en-US"/>
        </w:rPr>
        <w:t> and </w:t>
      </w:r>
      <w:hyperlink r:id="rId147" w:anchor="a21" w:history="1">
        <w:r w:rsidRPr="00836486">
          <w:rPr>
            <w:rFonts w:ascii="Calibri" w:eastAsia="Calibri" w:hAnsi="Calibri" w:cs="Calibri"/>
            <w:color w:val="0563C1"/>
            <w:sz w:val="22"/>
            <w:szCs w:val="22"/>
            <w:u w:val="single"/>
            <w:lang w:eastAsia="en-US"/>
          </w:rPr>
          <w:t>established scholars</w:t>
        </w:r>
      </w:hyperlink>
      <w:r w:rsidRPr="00836486">
        <w:rPr>
          <w:rFonts w:ascii="Calibri" w:eastAsia="Calibri" w:hAnsi="Calibri" w:cs="Calibri"/>
          <w:sz w:val="22"/>
          <w:szCs w:val="22"/>
          <w:lang w:eastAsia="en-US"/>
        </w:rPr>
        <w:t>.</w:t>
      </w:r>
    </w:p>
    <w:p w14:paraId="121BB931" w14:textId="77777777" w:rsidR="00836486" w:rsidRPr="00836486" w:rsidRDefault="00836486" w:rsidP="00836486">
      <w:pPr>
        <w:spacing w:after="0" w:line="240" w:lineRule="auto"/>
        <w:rPr>
          <w:rFonts w:ascii="Calibri" w:eastAsia="Calibri" w:hAnsi="Calibri" w:cs="Calibri"/>
          <w:b/>
          <w:bCs/>
          <w:sz w:val="22"/>
          <w:szCs w:val="22"/>
          <w:lang w:eastAsia="en-US"/>
        </w:rPr>
      </w:pPr>
    </w:p>
    <w:p w14:paraId="4C9C58C7"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Emerging scholars:</w:t>
      </w:r>
      <w:r w:rsidRPr="00836486">
        <w:rPr>
          <w:rFonts w:ascii="Calibri" w:eastAsia="Calibri" w:hAnsi="Calibri" w:cs="Calibri"/>
          <w:sz w:val="22"/>
          <w:szCs w:val="22"/>
          <w:lang w:eastAsia="en-US"/>
        </w:rPr>
        <w:t xml:space="preserve"> This funding supports high-quality research projects by emerging scholars to develop new research questions and/or approaches. Such projects may build on and further the applicant’s (or team’s) graduate work and/or represent a continuation of their overall research trajectory. </w:t>
      </w:r>
      <w:r w:rsidRPr="00836486">
        <w:rPr>
          <w:rFonts w:ascii="Calibri" w:eastAsia="Calibri" w:hAnsi="Calibri" w:cs="Calibri"/>
          <w:b/>
          <w:bCs/>
          <w:i/>
          <w:iCs/>
          <w:sz w:val="22"/>
          <w:szCs w:val="22"/>
          <w:lang w:eastAsia="en-US"/>
        </w:rPr>
        <w:t>At least 50% of the total grant funding will be reserved for applications from emerging</w:t>
      </w:r>
      <w:r w:rsidRPr="00836486">
        <w:rPr>
          <w:rFonts w:ascii="Calibri" w:eastAsia="Calibri" w:hAnsi="Calibri" w:cs="Calibri"/>
          <w:sz w:val="22"/>
          <w:szCs w:val="22"/>
          <w:lang w:eastAsia="en-US"/>
        </w:rPr>
        <w:t xml:space="preserve"> </w:t>
      </w:r>
      <w:r w:rsidRPr="00836486">
        <w:rPr>
          <w:rFonts w:ascii="Calibri" w:eastAsia="Calibri" w:hAnsi="Calibri" w:cs="Calibri"/>
          <w:b/>
          <w:bCs/>
          <w:i/>
          <w:iCs/>
          <w:sz w:val="22"/>
          <w:szCs w:val="22"/>
          <w:lang w:eastAsia="en-US"/>
        </w:rPr>
        <w:t>scholars</w:t>
      </w:r>
      <w:r w:rsidRPr="00836486">
        <w:rPr>
          <w:rFonts w:ascii="Calibri" w:eastAsia="Calibri" w:hAnsi="Calibri" w:cs="Calibri"/>
          <w:sz w:val="22"/>
          <w:szCs w:val="22"/>
          <w:lang w:eastAsia="en-US"/>
        </w:rPr>
        <w:t xml:space="preserve">. </w:t>
      </w:r>
    </w:p>
    <w:p w14:paraId="2506AB2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0BE1B1D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Established scholars:</w:t>
      </w:r>
      <w:r w:rsidRPr="00836486">
        <w:rPr>
          <w:rFonts w:ascii="Calibri" w:eastAsia="Calibri" w:hAnsi="Calibri" w:cs="Calibri"/>
          <w:sz w:val="22"/>
          <w:szCs w:val="22"/>
          <w:lang w:eastAsia="en-US"/>
        </w:rPr>
        <w:t xml:space="preserve"> Funding for established scholars provides support to explore </w:t>
      </w:r>
      <w:r w:rsidRPr="00836486">
        <w:rPr>
          <w:rFonts w:ascii="Calibri" w:eastAsia="Calibri" w:hAnsi="Calibri" w:cs="Calibri"/>
          <w:b/>
          <w:bCs/>
          <w:i/>
          <w:iCs/>
          <w:sz w:val="22"/>
          <w:szCs w:val="22"/>
          <w:lang w:eastAsia="en-US"/>
        </w:rPr>
        <w:t>new research questions and/or approaches that are distinct from the applicant’s previous/ongoing research</w:t>
      </w:r>
      <w:r w:rsidRPr="00836486">
        <w:rPr>
          <w:rFonts w:ascii="Calibri" w:eastAsia="Calibri" w:hAnsi="Calibri" w:cs="Calibri"/>
          <w:sz w:val="22"/>
          <w:szCs w:val="22"/>
          <w:lang w:eastAsia="en-US"/>
        </w:rPr>
        <w:t>. Research projects should be clearly delimited and in the early stages of the research process. Insight Development Grant funding is not intended to support ongoing research for established scholars.</w:t>
      </w:r>
    </w:p>
    <w:p w14:paraId="6C71674A" w14:textId="77777777" w:rsidR="00836486" w:rsidRPr="00836486" w:rsidRDefault="00836486" w:rsidP="00836486">
      <w:pPr>
        <w:spacing w:after="0" w:line="240" w:lineRule="auto"/>
        <w:rPr>
          <w:rFonts w:ascii="Calibri" w:eastAsia="Calibri" w:hAnsi="Calibri" w:cs="Calibri"/>
          <w:sz w:val="22"/>
          <w:szCs w:val="22"/>
          <w:lang w:eastAsia="en-US"/>
        </w:rPr>
      </w:pPr>
    </w:p>
    <w:p w14:paraId="55947353"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Applicant Eligibility</w:t>
      </w:r>
    </w:p>
    <w:p w14:paraId="3B19114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Applications may be submitted by an individual researcher or a team of researchers (consisting of one </w:t>
      </w:r>
      <w:hyperlink r:id="rId148" w:anchor="a1" w:history="1">
        <w:r w:rsidRPr="00836486">
          <w:rPr>
            <w:rFonts w:ascii="Calibri" w:eastAsia="Calibri" w:hAnsi="Calibri" w:cs="Calibri"/>
            <w:color w:val="0563C1"/>
            <w:sz w:val="22"/>
            <w:szCs w:val="22"/>
            <w:u w:val="single"/>
            <w:lang w:eastAsia="en-US"/>
          </w:rPr>
          <w:t>applicant</w:t>
        </w:r>
      </w:hyperlink>
      <w:r w:rsidRPr="00836486">
        <w:rPr>
          <w:rFonts w:ascii="Calibri" w:eastAsia="Calibri" w:hAnsi="Calibri" w:cs="Calibri"/>
          <w:sz w:val="22"/>
          <w:szCs w:val="22"/>
          <w:lang w:eastAsia="en-US"/>
        </w:rPr>
        <w:t> and one or more </w:t>
      </w:r>
      <w:hyperlink r:id="rId149" w:anchor="a4" w:history="1">
        <w:r w:rsidRPr="00836486">
          <w:rPr>
            <w:rFonts w:ascii="Calibri" w:eastAsia="Calibri" w:hAnsi="Calibri" w:cs="Calibri"/>
            <w:color w:val="0563C1"/>
            <w:sz w:val="22"/>
            <w:szCs w:val="22"/>
            <w:u w:val="single"/>
            <w:lang w:eastAsia="en-US"/>
          </w:rPr>
          <w:t>co-applicants</w:t>
        </w:r>
      </w:hyperlink>
      <w:r w:rsidRPr="00836486">
        <w:rPr>
          <w:rFonts w:ascii="Calibri" w:eastAsia="Calibri" w:hAnsi="Calibri" w:cs="Calibri"/>
          <w:sz w:val="22"/>
          <w:szCs w:val="22"/>
          <w:lang w:eastAsia="en-US"/>
        </w:rPr>
        <w:t> and/or </w:t>
      </w:r>
      <w:hyperlink r:id="rId150" w:anchor="a5" w:history="1">
        <w:r w:rsidRPr="00836486">
          <w:rPr>
            <w:rFonts w:ascii="Calibri" w:eastAsia="Calibri" w:hAnsi="Calibri" w:cs="Calibri"/>
            <w:color w:val="0563C1"/>
            <w:sz w:val="22"/>
            <w:szCs w:val="22"/>
            <w:u w:val="single"/>
            <w:lang w:eastAsia="en-US"/>
          </w:rPr>
          <w:t>collaborators</w:t>
        </w:r>
      </w:hyperlink>
      <w:r w:rsidRPr="00836486">
        <w:rPr>
          <w:rFonts w:ascii="Calibri" w:eastAsia="Calibri" w:hAnsi="Calibri" w:cs="Calibri"/>
          <w:sz w:val="22"/>
          <w:szCs w:val="22"/>
          <w:lang w:eastAsia="en-US"/>
        </w:rPr>
        <w:t>).</w:t>
      </w:r>
    </w:p>
    <w:p w14:paraId="4BB9316D" w14:textId="77777777" w:rsidR="00836486" w:rsidRPr="00836486" w:rsidRDefault="00836486" w:rsidP="00836486">
      <w:pPr>
        <w:spacing w:after="0" w:line="240" w:lineRule="auto"/>
        <w:rPr>
          <w:rFonts w:ascii="Calibri" w:eastAsia="Calibri" w:hAnsi="Calibri" w:cs="Calibri"/>
          <w:sz w:val="22"/>
          <w:szCs w:val="22"/>
          <w:lang w:eastAsia="en-US"/>
        </w:rPr>
      </w:pPr>
    </w:p>
    <w:p w14:paraId="1AAA11DE"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Applicants (except postdoctoral researchers and PhD students) must be affiliated with an </w:t>
      </w:r>
      <w:hyperlink r:id="rId151" w:history="1">
        <w:r w:rsidRPr="00836486">
          <w:rPr>
            <w:rFonts w:ascii="Calibri" w:eastAsia="Calibri" w:hAnsi="Calibri" w:cs="Calibri"/>
            <w:color w:val="0563C1"/>
            <w:sz w:val="22"/>
            <w:szCs w:val="22"/>
            <w:u w:val="single"/>
            <w:lang w:eastAsia="en-US"/>
          </w:rPr>
          <w:t>eligible Canadian postsecondary institution</w:t>
        </w:r>
      </w:hyperlink>
      <w:r w:rsidRPr="00836486">
        <w:rPr>
          <w:rFonts w:ascii="Calibri" w:eastAsia="Calibri" w:hAnsi="Calibri" w:cs="Calibri"/>
          <w:sz w:val="22"/>
          <w:szCs w:val="22"/>
          <w:lang w:eastAsia="en-US"/>
        </w:rPr>
        <w:t> at the time of application and before funding can be released. Researchers who maintain an affiliation with a Canadian postsecondary institution, but whose primary affiliation is with a non-Canadian postsecondary institution, are not eligible for applicant status.</w:t>
      </w:r>
    </w:p>
    <w:p w14:paraId="097C4160" w14:textId="77777777" w:rsidR="00836486" w:rsidRPr="00836486" w:rsidRDefault="00836486" w:rsidP="00836486">
      <w:pPr>
        <w:spacing w:after="0" w:line="240" w:lineRule="auto"/>
        <w:rPr>
          <w:rFonts w:ascii="Calibri" w:eastAsia="Calibri" w:hAnsi="Calibri" w:cs="Calibri"/>
          <w:sz w:val="22"/>
          <w:szCs w:val="22"/>
          <w:lang w:eastAsia="en-US"/>
        </w:rPr>
      </w:pPr>
    </w:p>
    <w:p w14:paraId="7EE4BD8A"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Applicants who have received a SSHRC grant of any type but have failed to submit an </w:t>
      </w:r>
      <w:hyperlink r:id="rId152" w:history="1">
        <w:r w:rsidRPr="00836486">
          <w:rPr>
            <w:rFonts w:ascii="Calibri" w:eastAsia="Calibri" w:hAnsi="Calibri" w:cs="Calibri"/>
            <w:color w:val="0563C1"/>
            <w:sz w:val="22"/>
            <w:szCs w:val="22"/>
            <w:u w:val="single"/>
            <w:lang w:eastAsia="en-US"/>
          </w:rPr>
          <w:t>end of grant report</w:t>
        </w:r>
      </w:hyperlink>
      <w:r w:rsidRPr="00836486">
        <w:rPr>
          <w:rFonts w:ascii="Calibri" w:eastAsia="Calibri" w:hAnsi="Calibri" w:cs="Calibri"/>
          <w:sz w:val="22"/>
          <w:szCs w:val="22"/>
          <w:lang w:eastAsia="en-US"/>
        </w:rPr>
        <w:t> by the deadline specified in their Notice of Award are not eligible to apply for another SSHRC grant until they have submitted the report.</w:t>
      </w:r>
    </w:p>
    <w:p w14:paraId="284843C8" w14:textId="77777777" w:rsidR="00836486" w:rsidRPr="00836486" w:rsidRDefault="00836486" w:rsidP="00836486">
      <w:pPr>
        <w:spacing w:after="0" w:line="240" w:lineRule="auto"/>
        <w:rPr>
          <w:rFonts w:ascii="Calibri" w:eastAsia="Calibri" w:hAnsi="Calibri" w:cs="Calibri"/>
          <w:sz w:val="22"/>
          <w:szCs w:val="22"/>
          <w:lang w:eastAsia="en-US"/>
        </w:rPr>
      </w:pPr>
    </w:p>
    <w:p w14:paraId="775D11D1"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A researcher who applied for an Insight Grant in October 2022 may apply for an Insight Development Grant in February 2023, </w:t>
      </w:r>
      <w:r w:rsidRPr="00836486">
        <w:rPr>
          <w:rFonts w:ascii="Calibri" w:eastAsia="Calibri" w:hAnsi="Calibri" w:cs="Calibri"/>
          <w:i/>
          <w:iCs/>
          <w:sz w:val="22"/>
          <w:szCs w:val="22"/>
          <w:lang w:eastAsia="en-US"/>
        </w:rPr>
        <w:t>provided that the objectives of the research are significantly different</w:t>
      </w:r>
      <w:r w:rsidRPr="00836486">
        <w:rPr>
          <w:rFonts w:ascii="Calibri" w:eastAsia="Calibri" w:hAnsi="Calibri" w:cs="Calibri"/>
          <w:sz w:val="22"/>
          <w:szCs w:val="22"/>
          <w:lang w:eastAsia="en-US"/>
        </w:rPr>
        <w:t>.</w:t>
      </w:r>
    </w:p>
    <w:p w14:paraId="488167A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27732F4A"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Co-applicants</w:t>
      </w:r>
    </w:p>
    <w:p w14:paraId="08EA02C0"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sz w:val="22"/>
          <w:szCs w:val="22"/>
          <w:lang w:eastAsia="en-US"/>
        </w:rPr>
        <w:t>An individual is eligible to be a</w:t>
      </w:r>
      <w:r w:rsidRPr="00836486">
        <w:rPr>
          <w:rFonts w:ascii="Calibri" w:eastAsia="Calibri" w:hAnsi="Calibri" w:cs="Calibri"/>
          <w:color w:val="333333"/>
          <w:sz w:val="22"/>
          <w:szCs w:val="22"/>
          <w:lang w:eastAsia="en-US"/>
        </w:rPr>
        <w:t> </w:t>
      </w:r>
      <w:hyperlink r:id="rId153" w:anchor="a4" w:history="1">
        <w:r w:rsidRPr="00836486">
          <w:rPr>
            <w:rFonts w:ascii="Calibri" w:eastAsia="Calibri" w:hAnsi="Calibri" w:cs="Calibri"/>
            <w:color w:val="7834BC"/>
            <w:sz w:val="22"/>
            <w:szCs w:val="22"/>
            <w:u w:val="single"/>
            <w:lang w:eastAsia="en-US"/>
          </w:rPr>
          <w:t>co-applicant</w:t>
        </w:r>
      </w:hyperlink>
      <w:r w:rsidRPr="00836486">
        <w:rPr>
          <w:rFonts w:ascii="Calibri" w:eastAsia="Calibri" w:hAnsi="Calibri" w:cs="Calibri"/>
          <w:color w:val="333333"/>
          <w:sz w:val="22"/>
          <w:szCs w:val="22"/>
          <w:lang w:eastAsia="en-US"/>
        </w:rPr>
        <w:t> </w:t>
      </w:r>
      <w:r w:rsidRPr="00836486">
        <w:rPr>
          <w:rFonts w:ascii="Calibri" w:eastAsia="Calibri" w:hAnsi="Calibri" w:cs="Calibri"/>
          <w:sz w:val="22"/>
          <w:szCs w:val="22"/>
          <w:lang w:eastAsia="en-US"/>
        </w:rPr>
        <w:t>if they are formally affiliated with any of the following:</w:t>
      </w:r>
    </w:p>
    <w:p w14:paraId="14784390" w14:textId="77777777" w:rsidR="00836486" w:rsidRPr="00836486" w:rsidRDefault="00836486" w:rsidP="00787C4C">
      <w:pPr>
        <w:numPr>
          <w:ilvl w:val="0"/>
          <w:numId w:val="48"/>
        </w:numPr>
        <w:spacing w:before="100" w:beforeAutospacing="1" w:after="100" w:afterAutospacing="1" w:line="240" w:lineRule="auto"/>
        <w:rPr>
          <w:rFonts w:ascii="Calibri" w:eastAsia="Times New Roman" w:hAnsi="Calibri" w:cs="Calibri"/>
          <w:color w:val="333333"/>
          <w:sz w:val="22"/>
          <w:szCs w:val="22"/>
          <w:lang w:eastAsia="en-US"/>
        </w:rPr>
      </w:pPr>
      <w:r w:rsidRPr="00836486">
        <w:rPr>
          <w:rFonts w:ascii="Calibri" w:eastAsia="Times New Roman" w:hAnsi="Calibri" w:cs="Calibri"/>
          <w:b/>
          <w:bCs/>
          <w:color w:val="333333"/>
          <w:sz w:val="22"/>
          <w:szCs w:val="22"/>
          <w:lang w:eastAsia="en-US"/>
        </w:rPr>
        <w:t>Canadian</w:t>
      </w:r>
      <w:r w:rsidRPr="00836486">
        <w:rPr>
          <w:rFonts w:ascii="Calibri" w:eastAsia="Times New Roman" w:hAnsi="Calibri" w:cs="Calibri"/>
          <w:color w:val="333333"/>
          <w:sz w:val="22"/>
          <w:szCs w:val="22"/>
          <w:lang w:eastAsia="en-US"/>
        </w:rPr>
        <w:t>: Eligible postsecondary institution</w:t>
      </w:r>
    </w:p>
    <w:p w14:paraId="64C4AD8C" w14:textId="77777777" w:rsidR="00836486" w:rsidRPr="00836486" w:rsidRDefault="00836486" w:rsidP="00787C4C">
      <w:pPr>
        <w:numPr>
          <w:ilvl w:val="0"/>
          <w:numId w:val="48"/>
        </w:numPr>
        <w:spacing w:before="100" w:beforeAutospacing="1" w:after="100" w:afterAutospacing="1" w:line="240" w:lineRule="auto"/>
        <w:rPr>
          <w:rFonts w:ascii="Calibri" w:eastAsia="Times New Roman" w:hAnsi="Calibri" w:cs="Calibri"/>
          <w:color w:val="333333"/>
          <w:sz w:val="22"/>
          <w:szCs w:val="22"/>
          <w:lang w:eastAsia="en-US"/>
        </w:rPr>
      </w:pPr>
      <w:r w:rsidRPr="00836486">
        <w:rPr>
          <w:rFonts w:ascii="Calibri" w:eastAsia="Times New Roman" w:hAnsi="Calibri" w:cs="Calibri"/>
          <w:b/>
          <w:bCs/>
          <w:color w:val="333333"/>
          <w:sz w:val="22"/>
          <w:szCs w:val="22"/>
          <w:lang w:eastAsia="en-US"/>
        </w:rPr>
        <w:t>International</w:t>
      </w:r>
      <w:r w:rsidRPr="00836486">
        <w:rPr>
          <w:rFonts w:ascii="Calibri" w:eastAsia="Times New Roman" w:hAnsi="Calibri" w:cs="Calibri"/>
          <w:color w:val="333333"/>
          <w:sz w:val="22"/>
          <w:szCs w:val="22"/>
          <w:lang w:eastAsia="en-US"/>
        </w:rPr>
        <w:t>: Postsecondary institution</w:t>
      </w:r>
    </w:p>
    <w:p w14:paraId="6842C393"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In the case of international co-applicants, the rationale for international collaboration must be clearly outlined in the application.</w:t>
      </w:r>
    </w:p>
    <w:p w14:paraId="6455D7E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Application process</w:t>
      </w:r>
    </w:p>
    <w:p w14:paraId="4C49DD7D"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Applicants must complete the </w:t>
      </w:r>
      <w:hyperlink r:id="rId154" w:anchor="overview-apply" w:history="1">
        <w:r w:rsidRPr="00836486">
          <w:rPr>
            <w:rFonts w:ascii="Calibri" w:eastAsia="Calibri" w:hAnsi="Calibri" w:cs="Calibri"/>
            <w:color w:val="333333"/>
            <w:sz w:val="22"/>
            <w:szCs w:val="22"/>
            <w:lang w:eastAsia="en-US"/>
          </w:rPr>
          <w:t>application form</w:t>
        </w:r>
      </w:hyperlink>
      <w:r w:rsidRPr="00836486">
        <w:rPr>
          <w:rFonts w:ascii="Calibri" w:eastAsia="Calibri" w:hAnsi="Calibri" w:cs="Calibri"/>
          <w:color w:val="333333"/>
          <w:sz w:val="22"/>
          <w:szCs w:val="22"/>
          <w:lang w:eastAsia="en-US"/>
        </w:rPr>
        <w:t xml:space="preserve"> in </w:t>
      </w:r>
      <w:hyperlink r:id="rId155" w:history="1">
        <w:r w:rsidRPr="00836486">
          <w:rPr>
            <w:rFonts w:ascii="Calibri" w:eastAsia="Calibri" w:hAnsi="Calibri" w:cs="Calibri"/>
            <w:color w:val="0563C1"/>
            <w:sz w:val="22"/>
            <w:szCs w:val="22"/>
            <w:u w:val="single"/>
            <w:lang w:eastAsia="en-US"/>
          </w:rPr>
          <w:t>Research Portal </w:t>
        </w:r>
      </w:hyperlink>
      <w:r w:rsidRPr="00836486">
        <w:rPr>
          <w:rFonts w:ascii="Calibri" w:eastAsia="Calibri" w:hAnsi="Calibri" w:cs="Calibri"/>
          <w:color w:val="333333"/>
          <w:sz w:val="22"/>
          <w:szCs w:val="22"/>
          <w:lang w:eastAsia="en-US"/>
        </w:rPr>
        <w:t>in accordance with accompanying instructions. Applications must be submitted electronically by an authorized research grants officer, or equivalent, from the applicant’s institution.</w:t>
      </w:r>
    </w:p>
    <w:p w14:paraId="48C2F34E" w14:textId="77777777" w:rsidR="00836486" w:rsidRPr="00836486" w:rsidRDefault="00836486" w:rsidP="00836486">
      <w:pPr>
        <w:spacing w:after="173" w:line="240" w:lineRule="auto"/>
        <w:rPr>
          <w:rFonts w:ascii="Calibri" w:eastAsia="Calibri" w:hAnsi="Calibri" w:cs="Calibri"/>
          <w:color w:val="333333"/>
          <w:sz w:val="22"/>
          <w:szCs w:val="22"/>
          <w:lang w:eastAsia="en-US"/>
        </w:rPr>
      </w:pPr>
      <w:r w:rsidRPr="00836486">
        <w:rPr>
          <w:rFonts w:ascii="Calibri" w:eastAsia="Calibri" w:hAnsi="Calibri" w:cs="Calibri"/>
          <w:color w:val="333333"/>
          <w:sz w:val="22"/>
          <w:szCs w:val="22"/>
          <w:lang w:eastAsia="en-US"/>
        </w:rPr>
        <w:t>Applicants (and co-applicants) must complete the Canadian Common CV as part of the application process. Applicants and co-applicants are encouraged to begin work on their CV early.</w:t>
      </w:r>
    </w:p>
    <w:p w14:paraId="79FCCA94"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Competition Timeline</w:t>
      </w:r>
    </w:p>
    <w:tbl>
      <w:tblPr>
        <w:tblW w:w="0" w:type="auto"/>
        <w:tblCellMar>
          <w:left w:w="0" w:type="dxa"/>
          <w:right w:w="0" w:type="dxa"/>
        </w:tblCellMar>
        <w:tblLook w:val="04A0" w:firstRow="1" w:lastRow="0" w:firstColumn="1" w:lastColumn="0" w:noHBand="0" w:noVBand="1"/>
      </w:tblPr>
      <w:tblGrid>
        <w:gridCol w:w="7172"/>
        <w:gridCol w:w="2168"/>
      </w:tblGrid>
      <w:tr w:rsidR="00836486" w:rsidRPr="00836486" w14:paraId="1D69A774" w14:textId="77777777" w:rsidTr="00836486">
        <w:tc>
          <w:tcPr>
            <w:tcW w:w="7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48866" w14:textId="77777777" w:rsidR="00836486" w:rsidRPr="00836486" w:rsidRDefault="00836486" w:rsidP="00836486">
            <w:pPr>
              <w:spacing w:after="0" w:line="240" w:lineRule="auto"/>
              <w:rPr>
                <w:rFonts w:ascii="Calibri" w:eastAsia="Calibri" w:hAnsi="Calibri" w:cs="Calibri"/>
                <w:b/>
                <w:bCs/>
                <w:color w:val="2E75B6"/>
                <w:sz w:val="22"/>
                <w:szCs w:val="22"/>
                <w:lang w:eastAsia="en-US"/>
              </w:rPr>
            </w:pP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19BFA"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sz w:val="22"/>
                <w:szCs w:val="22"/>
                <w:lang w:eastAsia="en-US"/>
              </w:rPr>
              <w:t>DEADLINES</w:t>
            </w:r>
          </w:p>
        </w:tc>
      </w:tr>
      <w:tr w:rsidR="00836486" w:rsidRPr="00836486" w14:paraId="46616496"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9DA9D" w14:textId="77777777" w:rsidR="00836486" w:rsidRPr="00836486" w:rsidRDefault="00836486" w:rsidP="00836486">
            <w:pPr>
              <w:spacing w:after="0" w:line="240" w:lineRule="auto"/>
              <w:rPr>
                <w:rFonts w:ascii="Calibri" w:eastAsia="Calibri" w:hAnsi="Calibri" w:cs="Calibri"/>
                <w:color w:val="2E75B6"/>
                <w:sz w:val="20"/>
                <w:szCs w:val="20"/>
                <w:lang w:eastAsia="en-US"/>
              </w:rPr>
            </w:pPr>
            <w:r w:rsidRPr="00836486">
              <w:rPr>
                <w:rFonts w:ascii="Calibri" w:eastAsia="Calibri" w:hAnsi="Calibri" w:cs="Calibri"/>
                <w:b/>
                <w:bCs/>
                <w:color w:val="2E75B6"/>
                <w:sz w:val="20"/>
                <w:szCs w:val="20"/>
                <w:lang w:eastAsia="en-US"/>
              </w:rPr>
              <w:t xml:space="preserve">Office of Research Services (ORS) Comprehensive Review </w:t>
            </w:r>
          </w:p>
          <w:p w14:paraId="2154B232" w14:textId="77777777" w:rsidR="00836486" w:rsidRPr="00836486" w:rsidRDefault="00836486" w:rsidP="00787C4C">
            <w:pPr>
              <w:numPr>
                <w:ilvl w:val="0"/>
                <w:numId w:val="49"/>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ORS guarantees an in-depth review on all submitted proposal components (application form, proposal attachment, CCV, etc.). </w:t>
            </w:r>
          </w:p>
          <w:p w14:paraId="4944F710" w14:textId="77777777" w:rsidR="00836486" w:rsidRPr="00836486" w:rsidRDefault="00836486" w:rsidP="00787C4C">
            <w:pPr>
              <w:numPr>
                <w:ilvl w:val="0"/>
                <w:numId w:val="49"/>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ORS review is often well complemented by the review of a disciplinary expert who can further assess the merit of your proposal. You are therefore encouraged to also solicit colleagues to act as peer reviewers to help refine your grant proposal. </w:t>
            </w:r>
          </w:p>
          <w:p w14:paraId="75C704EA" w14:textId="77777777" w:rsidR="00836486" w:rsidRPr="00836486" w:rsidRDefault="00836486" w:rsidP="00836486">
            <w:pPr>
              <w:spacing w:after="0" w:line="240" w:lineRule="auto"/>
              <w:rPr>
                <w:rFonts w:ascii="Calibri" w:eastAsia="Calibri" w:hAnsi="Calibri" w:cs="Calibri"/>
                <w:sz w:val="16"/>
                <w:szCs w:val="16"/>
                <w:lang w:eastAsia="en-US"/>
              </w:rPr>
            </w:pPr>
            <w:r w:rsidRPr="00836486">
              <w:rPr>
                <w:rFonts w:ascii="Calibri" w:eastAsia="Calibri" w:hAnsi="Calibri" w:cs="Calibri"/>
                <w:sz w:val="16"/>
                <w:szCs w:val="16"/>
                <w:lang w:eastAsia="en-US"/>
              </w:rPr>
              <w:t xml:space="preserve">*A Grants Officer will aim to review applications received after the above Comprehensive Review deadline up until the Final Review deadline; however, please note that the level of review will depend on the volume of applicants for this competition. </w:t>
            </w:r>
            <w:r w:rsidRPr="00836486">
              <w:rPr>
                <w:rFonts w:ascii="Calibri" w:eastAsia="Calibri" w:hAnsi="Calibri" w:cs="Calibri"/>
                <w:sz w:val="16"/>
                <w:szCs w:val="16"/>
                <w:lang w:val="en-CA" w:eastAsia="en-US"/>
              </w:rPr>
              <w:t>At a minimum, ORS will review your application and flag any high-level issues that need to be addressed prior to submission.</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6F14789F"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color w:val="2E75B6"/>
                <w:sz w:val="22"/>
                <w:szCs w:val="22"/>
                <w:lang w:eastAsia="en-US"/>
              </w:rPr>
              <w:t>January 10, 2023*</w:t>
            </w:r>
          </w:p>
          <w:p w14:paraId="7F645016" w14:textId="77777777" w:rsidR="00836486" w:rsidRPr="00836486" w:rsidRDefault="00836486" w:rsidP="00836486">
            <w:pPr>
              <w:spacing w:after="0" w:line="240" w:lineRule="auto"/>
              <w:jc w:val="center"/>
              <w:rPr>
                <w:rFonts w:ascii="Calibri" w:eastAsia="Calibri" w:hAnsi="Calibri" w:cs="Calibri"/>
                <w:b/>
                <w:bCs/>
                <w:sz w:val="22"/>
                <w:szCs w:val="22"/>
                <w:lang w:eastAsia="en-US"/>
              </w:rPr>
            </w:pPr>
            <w:r w:rsidRPr="00836486">
              <w:rPr>
                <w:rFonts w:ascii="Calibri" w:eastAsia="Calibri" w:hAnsi="Calibri" w:cs="Calibri"/>
                <w:b/>
                <w:bCs/>
                <w:color w:val="2E75B6"/>
                <w:sz w:val="22"/>
                <w:szCs w:val="22"/>
                <w:lang w:eastAsia="en-US"/>
              </w:rPr>
              <w:t>(optional)</w:t>
            </w:r>
          </w:p>
        </w:tc>
      </w:tr>
      <w:tr w:rsidR="00836486" w:rsidRPr="00836486" w14:paraId="14900422"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CAD6E" w14:textId="77777777" w:rsidR="00836486" w:rsidRPr="00836486" w:rsidRDefault="00836486" w:rsidP="00836486">
            <w:pPr>
              <w:spacing w:after="0" w:line="240" w:lineRule="auto"/>
              <w:rPr>
                <w:rFonts w:ascii="Calibri" w:eastAsia="Calibri" w:hAnsi="Calibri" w:cs="Calibri"/>
                <w:b/>
                <w:bCs/>
                <w:color w:val="2E75B6"/>
                <w:sz w:val="20"/>
                <w:szCs w:val="20"/>
                <w:lang w:eastAsia="en-US"/>
              </w:rPr>
            </w:pPr>
            <w:r w:rsidRPr="00836486">
              <w:rPr>
                <w:rFonts w:ascii="Calibri" w:eastAsia="Calibri" w:hAnsi="Calibri" w:cs="Calibri"/>
                <w:b/>
                <w:bCs/>
                <w:color w:val="2E75B6"/>
                <w:sz w:val="20"/>
                <w:szCs w:val="20"/>
                <w:lang w:eastAsia="en-US"/>
              </w:rPr>
              <w:t>Faculty Internal Review Deadline</w:t>
            </w:r>
          </w:p>
          <w:p w14:paraId="7B760DC1" w14:textId="77777777" w:rsidR="00836486" w:rsidRPr="00836486" w:rsidRDefault="00836486" w:rsidP="00787C4C">
            <w:pPr>
              <w:numPr>
                <w:ilvl w:val="0"/>
                <w:numId w:val="50"/>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Send your complete application and RGA form to your dean for faculty review and internal approvals. </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7AFA992D"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color w:val="2E75B6"/>
                <w:sz w:val="22"/>
                <w:szCs w:val="22"/>
                <w:lang w:eastAsia="en-US"/>
              </w:rPr>
              <w:t>TBD</w:t>
            </w:r>
          </w:p>
          <w:p w14:paraId="7AD33B1F" w14:textId="77777777" w:rsidR="00836486" w:rsidRPr="00836486" w:rsidRDefault="00836486" w:rsidP="00836486">
            <w:pPr>
              <w:spacing w:after="0" w:line="240" w:lineRule="auto"/>
              <w:jc w:val="center"/>
              <w:rPr>
                <w:rFonts w:ascii="Calibri" w:eastAsia="Calibri" w:hAnsi="Calibri" w:cs="Calibri"/>
                <w:b/>
                <w:bCs/>
                <w:color w:val="1F4E79"/>
                <w:sz w:val="22"/>
                <w:szCs w:val="22"/>
                <w:lang w:eastAsia="en-US"/>
              </w:rPr>
            </w:pPr>
            <w:r w:rsidRPr="00836486">
              <w:rPr>
                <w:rFonts w:ascii="Calibri" w:eastAsia="Calibri" w:hAnsi="Calibri" w:cs="Calibri"/>
                <w:b/>
                <w:bCs/>
                <w:color w:val="2E75B6"/>
                <w:sz w:val="22"/>
                <w:szCs w:val="22"/>
                <w:lang w:eastAsia="en-US"/>
              </w:rPr>
              <w:t>(Likely January 20, 2023)</w:t>
            </w:r>
          </w:p>
        </w:tc>
      </w:tr>
      <w:tr w:rsidR="00836486" w:rsidRPr="00836486" w14:paraId="003F0844"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B472B" w14:textId="77777777" w:rsidR="00836486" w:rsidRPr="00836486" w:rsidRDefault="00836486" w:rsidP="00836486">
            <w:pPr>
              <w:spacing w:after="0" w:line="240" w:lineRule="auto"/>
              <w:rPr>
                <w:rFonts w:ascii="Calibri" w:eastAsia="Calibri" w:hAnsi="Calibri" w:cs="Calibri"/>
                <w:sz w:val="20"/>
                <w:szCs w:val="20"/>
                <w:lang w:eastAsia="en-US"/>
              </w:rPr>
            </w:pPr>
            <w:r w:rsidRPr="00836486">
              <w:rPr>
                <w:rFonts w:ascii="Calibri" w:eastAsia="Calibri" w:hAnsi="Calibri" w:cs="Calibri"/>
                <w:b/>
                <w:bCs/>
                <w:color w:val="2E75B6"/>
                <w:sz w:val="20"/>
                <w:szCs w:val="20"/>
                <w:lang w:eastAsia="en-US"/>
              </w:rPr>
              <w:t>ORS Final Review</w:t>
            </w:r>
          </w:p>
          <w:p w14:paraId="09E62D04" w14:textId="77777777" w:rsidR="00836486" w:rsidRPr="00836486" w:rsidRDefault="00836486" w:rsidP="00787C4C">
            <w:pPr>
              <w:numPr>
                <w:ilvl w:val="0"/>
                <w:numId w:val="51"/>
              </w:numPr>
              <w:spacing w:after="0" w:line="240"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Administrative review of applications for completeness and to flag any issues that must be addressed prior to submission </w:t>
            </w:r>
          </w:p>
          <w:p w14:paraId="5E59B79C" w14:textId="77777777" w:rsidR="00836486" w:rsidRPr="00836486" w:rsidRDefault="00836486" w:rsidP="00787C4C">
            <w:pPr>
              <w:numPr>
                <w:ilvl w:val="0"/>
                <w:numId w:val="51"/>
              </w:numPr>
              <w:spacing w:after="0" w:line="240" w:lineRule="auto"/>
              <w:rPr>
                <w:rFonts w:ascii="Calibri" w:eastAsia="Times New Roman" w:hAnsi="Calibri" w:cs="Calibri"/>
                <w:sz w:val="20"/>
                <w:szCs w:val="20"/>
                <w:lang w:eastAsia="en-US"/>
              </w:rPr>
            </w:pPr>
            <w:r w:rsidRPr="00836486">
              <w:rPr>
                <w:rFonts w:ascii="Calibri" w:eastAsia="Times New Roman" w:hAnsi="Calibri" w:cs="Calibri"/>
                <w:sz w:val="20"/>
                <w:szCs w:val="20"/>
                <w:lang w:eastAsia="en-US"/>
              </w:rPr>
              <w:t xml:space="preserve">Assistance with online submission </w:t>
            </w:r>
          </w:p>
          <w:p w14:paraId="32E5CE9D" w14:textId="77777777" w:rsidR="00836486" w:rsidRPr="00836486" w:rsidRDefault="00836486" w:rsidP="00836486">
            <w:pPr>
              <w:spacing w:after="0" w:line="240" w:lineRule="auto"/>
              <w:rPr>
                <w:rFonts w:ascii="Calibri" w:eastAsia="Calibri" w:hAnsi="Calibri" w:cs="Calibri"/>
                <w:color w:val="FF0000"/>
                <w:sz w:val="20"/>
                <w:szCs w:val="20"/>
                <w:lang w:eastAsia="en-US"/>
              </w:rPr>
            </w:pPr>
            <w:r w:rsidRPr="00836486">
              <w:rPr>
                <w:rFonts w:ascii="Calibri" w:eastAsia="Calibri" w:hAnsi="Calibri" w:cs="Calibri"/>
                <w:color w:val="FF0000"/>
                <w:sz w:val="20"/>
                <w:szCs w:val="20"/>
                <w:lang w:eastAsia="en-US"/>
              </w:rPr>
              <w:t xml:space="preserve">Complete, final applications must be submitted to ORS by this deadline for final review. Send a pdf of the complete application and all attachments by email to </w:t>
            </w:r>
            <w:hyperlink r:id="rId156" w:history="1">
              <w:r w:rsidRPr="00836486">
                <w:rPr>
                  <w:rFonts w:ascii="Calibri" w:eastAsia="Calibri" w:hAnsi="Calibri" w:cs="Calibri"/>
                  <w:color w:val="0563C1"/>
                  <w:sz w:val="20"/>
                  <w:szCs w:val="20"/>
                  <w:u w:val="single"/>
                  <w:lang w:eastAsia="en-US"/>
                </w:rPr>
                <w:t>ewa.stewart@ontariotechu.ca</w:t>
              </w:r>
            </w:hyperlink>
            <w:r w:rsidRPr="00836486">
              <w:rPr>
                <w:rFonts w:ascii="Calibri" w:eastAsia="Calibri" w:hAnsi="Calibri" w:cs="Calibri"/>
                <w:color w:val="FF0000"/>
                <w:sz w:val="20"/>
                <w:szCs w:val="20"/>
                <w:lang w:eastAsia="en-US"/>
              </w:rPr>
              <w:t xml:space="preserve"> or submit your application in research portal.</w:t>
            </w:r>
          </w:p>
          <w:p w14:paraId="353428F0" w14:textId="77777777" w:rsidR="00836486" w:rsidRPr="00836486" w:rsidRDefault="00836486" w:rsidP="00836486">
            <w:pPr>
              <w:spacing w:after="0" w:line="240" w:lineRule="auto"/>
              <w:rPr>
                <w:rFonts w:ascii="Calibri" w:eastAsia="Calibri" w:hAnsi="Calibri" w:cs="Calibri"/>
                <w:sz w:val="20"/>
                <w:szCs w:val="20"/>
                <w:lang w:eastAsia="en-US"/>
              </w:rPr>
            </w:pPr>
            <w:r w:rsidRPr="00836486">
              <w:rPr>
                <w:rFonts w:ascii="Calibri" w:eastAsia="Calibri" w:hAnsi="Calibri" w:cs="Calibri"/>
                <w:color w:val="FF0000"/>
                <w:sz w:val="20"/>
                <w:szCs w:val="20"/>
                <w:lang w:eastAsia="en-US"/>
              </w:rPr>
              <w:t xml:space="preserve">Applications must be accompanied by a </w:t>
            </w:r>
            <w:hyperlink r:id="rId157" w:history="1">
              <w:r w:rsidRPr="00836486">
                <w:rPr>
                  <w:rFonts w:ascii="Calibri" w:eastAsia="Calibri" w:hAnsi="Calibri" w:cs="Calibri"/>
                  <w:color w:val="0563C1"/>
                  <w:sz w:val="20"/>
                  <w:szCs w:val="20"/>
                  <w:u w:val="single"/>
                  <w:lang w:eastAsia="en-US"/>
                </w:rPr>
                <w:t>Research Grant Authorization Form</w:t>
              </w:r>
            </w:hyperlink>
            <w:r w:rsidRPr="00836486">
              <w:rPr>
                <w:rFonts w:ascii="Calibri" w:eastAsia="Calibri" w:hAnsi="Calibri" w:cs="Calibri"/>
                <w:color w:val="FF0000"/>
                <w:sz w:val="20"/>
                <w:szCs w:val="20"/>
                <w:lang w:eastAsia="en-US"/>
              </w:rPr>
              <w:t xml:space="preserve"> signed by your Dean.</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2D13591A" w14:textId="77777777" w:rsidR="00836486" w:rsidRPr="00836486" w:rsidRDefault="00836486" w:rsidP="00836486">
            <w:pPr>
              <w:spacing w:after="0" w:line="240" w:lineRule="auto"/>
              <w:jc w:val="center"/>
              <w:rPr>
                <w:rFonts w:ascii="Calibri" w:eastAsia="Calibri" w:hAnsi="Calibri" w:cs="Calibri"/>
                <w:b/>
                <w:bCs/>
                <w:color w:val="FF0000"/>
                <w:sz w:val="22"/>
                <w:szCs w:val="22"/>
                <w:lang w:eastAsia="en-US"/>
              </w:rPr>
            </w:pPr>
            <w:r w:rsidRPr="00836486">
              <w:rPr>
                <w:rFonts w:ascii="Calibri" w:eastAsia="Calibri" w:hAnsi="Calibri" w:cs="Calibri"/>
                <w:b/>
                <w:bCs/>
                <w:color w:val="FF0000"/>
                <w:sz w:val="22"/>
                <w:szCs w:val="22"/>
                <w:lang w:eastAsia="en-US"/>
              </w:rPr>
              <w:t>January 26, 2023</w:t>
            </w:r>
          </w:p>
          <w:p w14:paraId="5A4E1316" w14:textId="77777777" w:rsidR="00836486" w:rsidRPr="00836486" w:rsidRDefault="00836486" w:rsidP="00836486">
            <w:pPr>
              <w:spacing w:after="0" w:line="240" w:lineRule="auto"/>
              <w:jc w:val="center"/>
              <w:rPr>
                <w:rFonts w:ascii="Calibri" w:eastAsia="Calibri" w:hAnsi="Calibri" w:cs="Calibri"/>
                <w:sz w:val="22"/>
                <w:szCs w:val="22"/>
                <w:lang w:eastAsia="en-US"/>
              </w:rPr>
            </w:pPr>
            <w:r w:rsidRPr="00836486">
              <w:rPr>
                <w:rFonts w:ascii="Calibri" w:eastAsia="Calibri" w:hAnsi="Calibri" w:cs="Calibri"/>
                <w:b/>
                <w:bCs/>
                <w:color w:val="FF0000"/>
                <w:sz w:val="22"/>
                <w:szCs w:val="22"/>
                <w:lang w:eastAsia="en-US"/>
              </w:rPr>
              <w:t xml:space="preserve">(Mandatory for all applicants) </w:t>
            </w:r>
          </w:p>
        </w:tc>
      </w:tr>
      <w:tr w:rsidR="00836486" w:rsidRPr="00836486" w14:paraId="1E6BFABC" w14:textId="77777777" w:rsidTr="00836486">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CC0F1" w14:textId="77777777" w:rsidR="00836486" w:rsidRPr="00836486" w:rsidRDefault="00836486" w:rsidP="00836486">
            <w:pPr>
              <w:spacing w:after="0" w:line="240" w:lineRule="auto"/>
              <w:rPr>
                <w:rFonts w:ascii="Calibri" w:eastAsia="Calibri" w:hAnsi="Calibri" w:cs="Calibri"/>
                <w:b/>
                <w:bCs/>
                <w:color w:val="2E75B6"/>
                <w:sz w:val="20"/>
                <w:szCs w:val="20"/>
                <w:lang w:eastAsia="en-US"/>
              </w:rPr>
            </w:pPr>
            <w:r w:rsidRPr="00836486">
              <w:rPr>
                <w:rFonts w:ascii="Calibri" w:eastAsia="Calibri" w:hAnsi="Calibri" w:cs="Calibri"/>
                <w:b/>
                <w:bCs/>
                <w:color w:val="2E75B6"/>
                <w:sz w:val="20"/>
                <w:szCs w:val="20"/>
                <w:lang w:eastAsia="en-US"/>
              </w:rPr>
              <w:t>SSHRC Deadline</w:t>
            </w:r>
          </w:p>
          <w:p w14:paraId="08F2A5C9" w14:textId="77777777" w:rsidR="00836486" w:rsidRPr="00836486" w:rsidRDefault="00836486" w:rsidP="00787C4C">
            <w:pPr>
              <w:numPr>
                <w:ilvl w:val="0"/>
                <w:numId w:val="52"/>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val="en-CA" w:eastAsia="en-US"/>
              </w:rPr>
              <w:t xml:space="preserve">When applicants submit through the online system, the application comes to ORS for institutional approval </w:t>
            </w:r>
            <w:r w:rsidRPr="00836486">
              <w:rPr>
                <w:rFonts w:ascii="Calibri" w:eastAsia="Times New Roman" w:hAnsi="Calibri" w:cs="Calibri"/>
                <w:i/>
                <w:iCs/>
                <w:sz w:val="20"/>
                <w:szCs w:val="20"/>
                <w:lang w:val="en-CA" w:eastAsia="en-US"/>
              </w:rPr>
              <w:t>prior to being submitted to SSHRC</w:t>
            </w:r>
            <w:r w:rsidRPr="00836486">
              <w:rPr>
                <w:rFonts w:ascii="Calibri" w:eastAsia="Times New Roman" w:hAnsi="Calibri" w:cs="Calibri"/>
                <w:sz w:val="20"/>
                <w:szCs w:val="20"/>
                <w:lang w:val="en-CA" w:eastAsia="en-US"/>
              </w:rPr>
              <w:t xml:space="preserve">.  </w:t>
            </w:r>
          </w:p>
          <w:p w14:paraId="5FCED5C4" w14:textId="77777777" w:rsidR="00836486" w:rsidRPr="00836486" w:rsidRDefault="00836486" w:rsidP="00787C4C">
            <w:pPr>
              <w:numPr>
                <w:ilvl w:val="0"/>
                <w:numId w:val="52"/>
              </w:numPr>
              <w:spacing w:after="0" w:line="252" w:lineRule="auto"/>
              <w:rPr>
                <w:rFonts w:ascii="Calibri" w:eastAsia="Times New Roman" w:hAnsi="Calibri" w:cs="Calibri"/>
                <w:sz w:val="20"/>
                <w:szCs w:val="20"/>
                <w:lang w:eastAsia="en-US"/>
              </w:rPr>
            </w:pPr>
            <w:r w:rsidRPr="00836486">
              <w:rPr>
                <w:rFonts w:ascii="Calibri" w:eastAsia="Times New Roman" w:hAnsi="Calibri" w:cs="Calibri"/>
                <w:sz w:val="20"/>
                <w:szCs w:val="20"/>
                <w:lang w:val="en-CA" w:eastAsia="en-US"/>
              </w:rPr>
              <w:t xml:space="preserve">Please submit applications in the online system </w:t>
            </w:r>
            <w:r w:rsidRPr="00836486">
              <w:rPr>
                <w:rFonts w:ascii="Calibri" w:eastAsia="Times New Roman" w:hAnsi="Calibri" w:cs="Calibri"/>
                <w:b/>
                <w:bCs/>
                <w:sz w:val="20"/>
                <w:szCs w:val="20"/>
                <w:lang w:val="en-CA" w:eastAsia="en-US"/>
              </w:rPr>
              <w:t>by 9 am</w:t>
            </w:r>
            <w:r w:rsidRPr="00836486">
              <w:rPr>
                <w:rFonts w:ascii="Calibri" w:eastAsia="Times New Roman" w:hAnsi="Calibri" w:cs="Calibri"/>
                <w:sz w:val="20"/>
                <w:szCs w:val="20"/>
                <w:lang w:val="en-CA" w:eastAsia="en-US"/>
              </w:rPr>
              <w:t xml:space="preserve"> to allow time for any last-minute technical issues. </w:t>
            </w: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1CEBB546"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p>
          <w:p w14:paraId="1995EEB0" w14:textId="77777777" w:rsidR="00836486" w:rsidRPr="00836486" w:rsidRDefault="00836486" w:rsidP="00836486">
            <w:pPr>
              <w:spacing w:after="0" w:line="240" w:lineRule="auto"/>
              <w:jc w:val="center"/>
              <w:rPr>
                <w:rFonts w:ascii="Calibri" w:eastAsia="Calibri" w:hAnsi="Calibri" w:cs="Calibri"/>
                <w:b/>
                <w:bCs/>
                <w:color w:val="2E75B6"/>
                <w:sz w:val="22"/>
                <w:szCs w:val="22"/>
                <w:lang w:eastAsia="en-US"/>
              </w:rPr>
            </w:pPr>
            <w:r w:rsidRPr="00836486">
              <w:rPr>
                <w:rFonts w:ascii="Calibri" w:eastAsia="Calibri" w:hAnsi="Calibri" w:cs="Calibri"/>
                <w:b/>
                <w:bCs/>
                <w:color w:val="2E75B6"/>
                <w:sz w:val="22"/>
                <w:szCs w:val="22"/>
                <w:lang w:eastAsia="en-US"/>
              </w:rPr>
              <w:t xml:space="preserve">February 2, </w:t>
            </w:r>
            <w:proofErr w:type="gramStart"/>
            <w:r w:rsidRPr="00836486">
              <w:rPr>
                <w:rFonts w:ascii="Calibri" w:eastAsia="Calibri" w:hAnsi="Calibri" w:cs="Calibri"/>
                <w:b/>
                <w:bCs/>
                <w:color w:val="2E75B6"/>
                <w:sz w:val="22"/>
                <w:szCs w:val="22"/>
                <w:lang w:eastAsia="en-US"/>
              </w:rPr>
              <w:t>2023</w:t>
            </w:r>
            <w:proofErr w:type="gramEnd"/>
            <w:r w:rsidRPr="00836486">
              <w:rPr>
                <w:rFonts w:ascii="Calibri" w:eastAsia="Calibri" w:hAnsi="Calibri" w:cs="Calibri"/>
                <w:b/>
                <w:bCs/>
                <w:color w:val="2E75B6"/>
                <w:sz w:val="22"/>
                <w:szCs w:val="22"/>
                <w:lang w:eastAsia="en-US"/>
              </w:rPr>
              <w:t xml:space="preserve"> at 9:00 am</w:t>
            </w:r>
          </w:p>
          <w:p w14:paraId="27F28884" w14:textId="77777777" w:rsidR="00836486" w:rsidRPr="00836486" w:rsidRDefault="00836486" w:rsidP="00836486">
            <w:pPr>
              <w:spacing w:after="0" w:line="240" w:lineRule="auto"/>
              <w:jc w:val="center"/>
              <w:rPr>
                <w:rFonts w:ascii="Calibri" w:eastAsia="Calibri" w:hAnsi="Calibri" w:cs="Calibri"/>
                <w:sz w:val="22"/>
                <w:szCs w:val="22"/>
                <w:lang w:eastAsia="en-US"/>
              </w:rPr>
            </w:pPr>
            <w:r w:rsidRPr="00836486">
              <w:rPr>
                <w:rFonts w:ascii="Calibri" w:eastAsia="Calibri" w:hAnsi="Calibri" w:cs="Calibri"/>
                <w:b/>
                <w:bCs/>
                <w:color w:val="2E75B6"/>
                <w:sz w:val="22"/>
                <w:szCs w:val="22"/>
                <w:lang w:eastAsia="en-US"/>
              </w:rPr>
              <w:t>(Mandatory for all applicants)</w:t>
            </w:r>
          </w:p>
        </w:tc>
      </w:tr>
    </w:tbl>
    <w:p w14:paraId="2F7EBC6A" w14:textId="77777777" w:rsidR="00836486" w:rsidRPr="00836486" w:rsidRDefault="00836486" w:rsidP="00836486">
      <w:pPr>
        <w:spacing w:after="0" w:line="240" w:lineRule="auto"/>
        <w:rPr>
          <w:rFonts w:ascii="Calibri" w:eastAsia="Calibri" w:hAnsi="Calibri" w:cs="Calibri"/>
          <w:sz w:val="22"/>
          <w:szCs w:val="22"/>
          <w:lang w:eastAsia="en-US"/>
        </w:rPr>
      </w:pPr>
    </w:p>
    <w:p w14:paraId="394191BF"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SSHRC Webinars</w:t>
      </w:r>
    </w:p>
    <w:p w14:paraId="23810E07" w14:textId="77777777" w:rsidR="00836486" w:rsidRPr="00836486" w:rsidRDefault="00836486" w:rsidP="00836486">
      <w:pPr>
        <w:spacing w:after="0" w:line="240" w:lineRule="auto"/>
        <w:rPr>
          <w:rFonts w:ascii="Calibri" w:eastAsia="Calibri" w:hAnsi="Calibri" w:cs="Calibri"/>
          <w:sz w:val="22"/>
          <w:szCs w:val="22"/>
          <w:lang w:eastAsia="en-US"/>
        </w:rPr>
      </w:pPr>
      <w:hyperlink r:id="rId158" w:tgtFrame="_blank" w:history="1">
        <w:r w:rsidRPr="00836486">
          <w:rPr>
            <w:rFonts w:ascii="Calibri" w:eastAsia="Calibri" w:hAnsi="Calibri" w:cs="Calibri"/>
            <w:color w:val="0563C1"/>
            <w:sz w:val="22"/>
            <w:szCs w:val="22"/>
            <w:u w:val="single"/>
            <w:lang w:eastAsia="en-US"/>
          </w:rPr>
          <w:t>Insight Development Grants Funding Opportunity</w:t>
        </w:r>
      </w:hyperlink>
      <w:r w:rsidRPr="00836486">
        <w:rPr>
          <w:rFonts w:ascii="Calibri" w:eastAsia="Calibri" w:hAnsi="Calibri" w:cs="Calibri"/>
          <w:sz w:val="22"/>
          <w:szCs w:val="22"/>
          <w:lang w:eastAsia="en-US"/>
        </w:rPr>
        <w:t xml:space="preserve"> - December 14, 2022 @ 1:00-2:30pm (Webex)</w:t>
      </w:r>
    </w:p>
    <w:p w14:paraId="2903DA84" w14:textId="77777777" w:rsidR="00836486" w:rsidRPr="00836486" w:rsidRDefault="00836486" w:rsidP="00836486">
      <w:pPr>
        <w:spacing w:after="0" w:line="240" w:lineRule="auto"/>
        <w:rPr>
          <w:rFonts w:ascii="Calibri" w:eastAsia="Calibri" w:hAnsi="Calibri" w:cs="Calibri"/>
          <w:sz w:val="22"/>
          <w:szCs w:val="22"/>
          <w:lang w:eastAsia="en-US"/>
        </w:rPr>
      </w:pPr>
    </w:p>
    <w:p w14:paraId="13E2C7BB"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Resources:</w:t>
      </w:r>
    </w:p>
    <w:p w14:paraId="7E15193C" w14:textId="77777777" w:rsidR="00836486" w:rsidRPr="00836486" w:rsidRDefault="00836486" w:rsidP="00836486">
      <w:pPr>
        <w:spacing w:after="0" w:line="240" w:lineRule="auto"/>
        <w:rPr>
          <w:rFonts w:ascii="Calibri" w:eastAsia="Calibri" w:hAnsi="Calibri" w:cs="Calibri"/>
          <w:color w:val="0563C1"/>
          <w:sz w:val="22"/>
          <w:szCs w:val="22"/>
          <w:u w:val="single"/>
          <w:lang w:eastAsia="en-US"/>
        </w:rPr>
      </w:pPr>
      <w:hyperlink r:id="rId159" w:history="1">
        <w:r w:rsidRPr="00836486">
          <w:rPr>
            <w:rFonts w:ascii="Calibri" w:eastAsia="Calibri" w:hAnsi="Calibri" w:cs="Calibri"/>
            <w:color w:val="0563C1"/>
            <w:sz w:val="22"/>
            <w:szCs w:val="22"/>
            <w:u w:val="single"/>
            <w:lang w:eastAsia="en-US"/>
          </w:rPr>
          <w:t>Program guidelines</w:t>
        </w:r>
      </w:hyperlink>
    </w:p>
    <w:p w14:paraId="508D0827" w14:textId="77777777" w:rsidR="00836486" w:rsidRPr="00836486" w:rsidRDefault="00836486" w:rsidP="00836486">
      <w:pPr>
        <w:spacing w:after="0" w:line="240" w:lineRule="auto"/>
        <w:rPr>
          <w:rFonts w:ascii="Calibri" w:eastAsia="Calibri" w:hAnsi="Calibri" w:cs="Calibri"/>
          <w:sz w:val="22"/>
          <w:szCs w:val="22"/>
          <w:lang w:eastAsia="en-US"/>
        </w:rPr>
      </w:pPr>
      <w:hyperlink r:id="rId160" w:history="1">
        <w:r w:rsidRPr="00836486">
          <w:rPr>
            <w:rFonts w:ascii="Calibri" w:eastAsia="Calibri" w:hAnsi="Calibri" w:cs="Calibri"/>
            <w:color w:val="0563C1"/>
            <w:sz w:val="22"/>
            <w:szCs w:val="22"/>
            <w:u w:val="single"/>
            <w:lang w:eastAsia="en-US"/>
          </w:rPr>
          <w:t>SSHRC Guidelines for Effective Research Training</w:t>
        </w:r>
      </w:hyperlink>
      <w:r w:rsidRPr="00836486">
        <w:rPr>
          <w:rFonts w:ascii="Calibri" w:eastAsia="Calibri" w:hAnsi="Calibri" w:cs="Calibri"/>
          <w:sz w:val="22"/>
          <w:szCs w:val="22"/>
          <w:lang w:eastAsia="en-US"/>
        </w:rPr>
        <w:t xml:space="preserve"> </w:t>
      </w:r>
    </w:p>
    <w:p w14:paraId="4D7E8DF1" w14:textId="77777777" w:rsidR="00836486" w:rsidRPr="00836486" w:rsidRDefault="00836486" w:rsidP="00836486">
      <w:pPr>
        <w:spacing w:after="0" w:line="240" w:lineRule="auto"/>
        <w:rPr>
          <w:rFonts w:ascii="Calibri" w:eastAsia="Calibri" w:hAnsi="Calibri" w:cs="Calibri"/>
          <w:sz w:val="22"/>
          <w:szCs w:val="22"/>
          <w:lang w:eastAsia="en-US"/>
        </w:rPr>
      </w:pPr>
      <w:hyperlink r:id="rId161" w:history="1">
        <w:r w:rsidRPr="00836486">
          <w:rPr>
            <w:rFonts w:ascii="Calibri" w:eastAsia="Calibri" w:hAnsi="Calibri" w:cs="Calibri"/>
            <w:color w:val="0563C1"/>
            <w:sz w:val="22"/>
            <w:szCs w:val="22"/>
            <w:u w:val="single"/>
            <w:lang w:eastAsia="en-US"/>
          </w:rPr>
          <w:t>SSHRC Guidelines for Effective Knowledge Mobilization</w:t>
        </w:r>
      </w:hyperlink>
      <w:r w:rsidRPr="00836486">
        <w:rPr>
          <w:rFonts w:ascii="Calibri" w:eastAsia="Calibri" w:hAnsi="Calibri" w:cs="Calibri"/>
          <w:sz w:val="22"/>
          <w:szCs w:val="22"/>
          <w:lang w:eastAsia="en-US"/>
        </w:rPr>
        <w:t xml:space="preserve"> </w:t>
      </w:r>
    </w:p>
    <w:p w14:paraId="0B184539" w14:textId="77777777" w:rsidR="00836486" w:rsidRPr="00836486" w:rsidRDefault="00836486" w:rsidP="00836486">
      <w:pPr>
        <w:spacing w:after="0" w:line="240" w:lineRule="auto"/>
        <w:rPr>
          <w:rFonts w:ascii="Calibri" w:eastAsia="Calibri" w:hAnsi="Calibri" w:cs="Calibri"/>
          <w:color w:val="0563C1"/>
          <w:sz w:val="22"/>
          <w:szCs w:val="22"/>
          <w:u w:val="single"/>
          <w:lang w:eastAsia="en-US"/>
        </w:rPr>
      </w:pPr>
      <w:hyperlink r:id="rId162" w:history="1">
        <w:r w:rsidRPr="00836486">
          <w:rPr>
            <w:rFonts w:ascii="Calibri" w:eastAsia="Calibri" w:hAnsi="Calibri" w:cs="Calibri"/>
            <w:color w:val="0563C1"/>
            <w:sz w:val="22"/>
            <w:szCs w:val="22"/>
            <w:u w:val="single"/>
            <w:lang w:eastAsia="en-US"/>
          </w:rPr>
          <w:t>Canadian Common CV FAQs</w:t>
        </w:r>
      </w:hyperlink>
      <w:r w:rsidRPr="00836486">
        <w:rPr>
          <w:rFonts w:ascii="Calibri" w:eastAsia="Calibri" w:hAnsi="Calibri" w:cs="Calibri"/>
          <w:color w:val="0563C1"/>
          <w:sz w:val="22"/>
          <w:szCs w:val="22"/>
          <w:u w:val="single"/>
          <w:lang w:eastAsia="en-US"/>
        </w:rPr>
        <w:t> </w:t>
      </w:r>
    </w:p>
    <w:p w14:paraId="3D245A0C" w14:textId="77777777" w:rsidR="00836486" w:rsidRPr="00836486" w:rsidRDefault="00836486" w:rsidP="00836486">
      <w:pPr>
        <w:spacing w:after="0" w:line="240" w:lineRule="auto"/>
        <w:rPr>
          <w:rFonts w:ascii="Calibri" w:eastAsia="Calibri" w:hAnsi="Calibri" w:cs="Calibri"/>
          <w:color w:val="0563C1"/>
          <w:sz w:val="22"/>
          <w:szCs w:val="22"/>
          <w:u w:val="single"/>
          <w:lang w:eastAsia="en-US"/>
        </w:rPr>
      </w:pPr>
      <w:hyperlink r:id="rId163" w:history="1">
        <w:r w:rsidRPr="00836486">
          <w:rPr>
            <w:rFonts w:ascii="Calibri" w:eastAsia="Calibri" w:hAnsi="Calibri" w:cs="Calibri"/>
            <w:color w:val="0563C1"/>
            <w:sz w:val="22"/>
            <w:szCs w:val="22"/>
            <w:u w:val="single"/>
            <w:lang w:eastAsia="en-US"/>
          </w:rPr>
          <w:t>Research Portal FAQs</w:t>
        </w:r>
      </w:hyperlink>
    </w:p>
    <w:p w14:paraId="369F5CFF" w14:textId="77777777" w:rsidR="00836486" w:rsidRPr="00836486" w:rsidRDefault="00836486" w:rsidP="00836486">
      <w:pPr>
        <w:spacing w:after="0" w:line="240" w:lineRule="auto"/>
        <w:rPr>
          <w:rFonts w:ascii="Calibri" w:eastAsia="Calibri" w:hAnsi="Calibri" w:cs="Calibri"/>
          <w:sz w:val="22"/>
          <w:szCs w:val="22"/>
          <w:lang w:eastAsia="en-US"/>
        </w:rPr>
      </w:pPr>
      <w:hyperlink r:id="rId164" w:history="1">
        <w:r w:rsidRPr="00836486">
          <w:rPr>
            <w:rFonts w:ascii="Calibri" w:eastAsia="Calibri" w:hAnsi="Calibri" w:cs="Calibri"/>
            <w:color w:val="0563C1"/>
            <w:sz w:val="22"/>
            <w:szCs w:val="22"/>
            <w:u w:val="single"/>
            <w:lang w:eastAsia="en-US"/>
          </w:rPr>
          <w:t xml:space="preserve">SSHRC Manual for Adjudication Committee Members </w:t>
        </w:r>
      </w:hyperlink>
      <w:r w:rsidRPr="00836486">
        <w:rPr>
          <w:rFonts w:ascii="Calibri" w:eastAsia="Calibri" w:hAnsi="Calibri" w:cs="Calibri"/>
          <w:sz w:val="22"/>
          <w:szCs w:val="22"/>
          <w:lang w:eastAsia="en-US"/>
        </w:rPr>
        <w:t> </w:t>
      </w:r>
    </w:p>
    <w:p w14:paraId="1ABF65ED" w14:textId="77777777" w:rsidR="00836486" w:rsidRPr="00836486" w:rsidRDefault="00836486" w:rsidP="00836486">
      <w:pPr>
        <w:spacing w:after="0" w:line="240" w:lineRule="auto"/>
        <w:rPr>
          <w:rFonts w:ascii="Calibri" w:eastAsia="Calibri" w:hAnsi="Calibri" w:cs="Calibri"/>
          <w:sz w:val="22"/>
          <w:szCs w:val="22"/>
          <w:lang w:eastAsia="en-US"/>
        </w:rPr>
      </w:pPr>
    </w:p>
    <w:p w14:paraId="3BB5ECEB"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Questions?</w:t>
      </w:r>
    </w:p>
    <w:p w14:paraId="4D4ED993" w14:textId="77777777" w:rsidR="00836486" w:rsidRPr="00836486" w:rsidRDefault="00836486" w:rsidP="00836486">
      <w:pPr>
        <w:spacing w:after="0" w:line="240" w:lineRule="auto"/>
        <w:rPr>
          <w:rFonts w:ascii="Calibri" w:eastAsia="Calibri" w:hAnsi="Calibri" w:cs="Calibri"/>
          <w:b/>
          <w:bCs/>
          <w:sz w:val="22"/>
          <w:szCs w:val="22"/>
          <w:lang w:eastAsia="en-US"/>
        </w:rPr>
      </w:pPr>
    </w:p>
    <w:p w14:paraId="64FDACF3" w14:textId="77777777" w:rsidR="00836486" w:rsidRPr="00836486" w:rsidRDefault="00836486" w:rsidP="00836486">
      <w:pPr>
        <w:spacing w:after="0" w:line="240" w:lineRule="auto"/>
        <w:rPr>
          <w:rFonts w:ascii="Calibri" w:eastAsia="Calibri" w:hAnsi="Calibri" w:cs="Calibri"/>
          <w:b/>
          <w:bCs/>
          <w:sz w:val="22"/>
          <w:szCs w:val="22"/>
          <w:lang w:eastAsia="en-US"/>
        </w:rPr>
      </w:pPr>
      <w:r w:rsidRPr="00836486">
        <w:rPr>
          <w:rFonts w:ascii="Calibri" w:eastAsia="Calibri" w:hAnsi="Calibri" w:cs="Calibri"/>
          <w:b/>
          <w:bCs/>
          <w:sz w:val="22"/>
          <w:szCs w:val="22"/>
          <w:lang w:eastAsia="en-US"/>
        </w:rPr>
        <w:t xml:space="preserve">ORS Grants Officer </w:t>
      </w:r>
    </w:p>
    <w:p w14:paraId="72E0CA3B"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 xml:space="preserve">Contact </w:t>
      </w:r>
      <w:hyperlink r:id="rId165" w:history="1">
        <w:r w:rsidRPr="00836486">
          <w:rPr>
            <w:rFonts w:ascii="Calibri" w:eastAsia="Calibri" w:hAnsi="Calibri" w:cs="Calibri"/>
            <w:color w:val="0563C1"/>
            <w:sz w:val="22"/>
            <w:szCs w:val="22"/>
            <w:u w:val="single"/>
            <w:lang w:eastAsia="en-US"/>
          </w:rPr>
          <w:t>ewa.stewart@ontariotechu.ca</w:t>
        </w:r>
      </w:hyperlink>
    </w:p>
    <w:p w14:paraId="34BB1F1D" w14:textId="77777777" w:rsidR="00836486" w:rsidRPr="00836486" w:rsidRDefault="00836486" w:rsidP="00836486">
      <w:pPr>
        <w:spacing w:after="0" w:line="240" w:lineRule="auto"/>
        <w:rPr>
          <w:rFonts w:ascii="Calibri" w:eastAsia="Calibri" w:hAnsi="Calibri" w:cs="Calibri"/>
          <w:b/>
          <w:bCs/>
          <w:sz w:val="22"/>
          <w:szCs w:val="22"/>
          <w:lang w:eastAsia="en-US"/>
        </w:rPr>
      </w:pPr>
    </w:p>
    <w:p w14:paraId="09A561B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 xml:space="preserve">SSHRC IDG Program Contact: </w:t>
      </w:r>
    </w:p>
    <w:p w14:paraId="28A3976F"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Email:</w:t>
      </w:r>
      <w:r w:rsidRPr="00836486">
        <w:rPr>
          <w:rFonts w:ascii="Calibri" w:eastAsia="Calibri" w:hAnsi="Calibri" w:cs="Calibri"/>
          <w:sz w:val="22"/>
          <w:szCs w:val="22"/>
          <w:lang w:eastAsia="en-US"/>
        </w:rPr>
        <w:t> </w:t>
      </w:r>
      <w:hyperlink r:id="rId166" w:history="1">
        <w:r w:rsidRPr="00836486">
          <w:rPr>
            <w:rFonts w:ascii="Calibri" w:eastAsia="Calibri" w:hAnsi="Calibri" w:cs="Calibri"/>
            <w:color w:val="0563C1"/>
            <w:sz w:val="22"/>
            <w:szCs w:val="22"/>
            <w:u w:val="single"/>
            <w:lang w:eastAsia="en-US"/>
          </w:rPr>
          <w:t>insightdevelopment@sshrc-crsh.gc.ca</w:t>
        </w:r>
      </w:hyperlink>
      <w:r w:rsidRPr="00836486">
        <w:rPr>
          <w:rFonts w:ascii="Calibri" w:eastAsia="Calibri" w:hAnsi="Calibri" w:cs="Calibri"/>
          <w:sz w:val="22"/>
          <w:szCs w:val="22"/>
          <w:lang w:eastAsia="en-US"/>
        </w:rPr>
        <w:br/>
      </w:r>
      <w:r w:rsidRPr="00836486">
        <w:rPr>
          <w:rFonts w:ascii="Calibri" w:eastAsia="Calibri" w:hAnsi="Calibri" w:cs="Calibri"/>
          <w:b/>
          <w:bCs/>
          <w:sz w:val="22"/>
          <w:szCs w:val="22"/>
          <w:lang w:eastAsia="en-US"/>
        </w:rPr>
        <w:t>Tel.:</w:t>
      </w:r>
      <w:r w:rsidRPr="00836486">
        <w:rPr>
          <w:rFonts w:ascii="Calibri" w:eastAsia="Calibri" w:hAnsi="Calibri" w:cs="Calibri"/>
          <w:sz w:val="22"/>
          <w:szCs w:val="22"/>
          <w:lang w:eastAsia="en-US"/>
        </w:rPr>
        <w:t> 1-855-275-2861</w:t>
      </w:r>
    </w:p>
    <w:p w14:paraId="26F535E6" w14:textId="77777777" w:rsidR="00836486" w:rsidRPr="00836486" w:rsidRDefault="00836486" w:rsidP="00836486">
      <w:pPr>
        <w:spacing w:after="0" w:line="240" w:lineRule="auto"/>
        <w:rPr>
          <w:rFonts w:ascii="Calibri" w:eastAsia="Calibri" w:hAnsi="Calibri" w:cs="Calibri"/>
          <w:b/>
          <w:bCs/>
          <w:sz w:val="22"/>
          <w:szCs w:val="22"/>
          <w:lang w:eastAsia="en-US"/>
        </w:rPr>
      </w:pPr>
    </w:p>
    <w:p w14:paraId="2821715A"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b/>
          <w:bCs/>
          <w:sz w:val="22"/>
          <w:szCs w:val="22"/>
          <w:lang w:eastAsia="en-US"/>
        </w:rPr>
        <w:t>Online Application Form Support Helpdesk</w:t>
      </w:r>
      <w:r w:rsidRPr="00836486">
        <w:rPr>
          <w:rFonts w:ascii="Calibri" w:eastAsia="Calibri" w:hAnsi="Calibri" w:cs="Calibri"/>
          <w:sz w:val="22"/>
          <w:szCs w:val="22"/>
          <w:lang w:eastAsia="en-US"/>
        </w:rPr>
        <w:t xml:space="preserve">: </w:t>
      </w:r>
    </w:p>
    <w:p w14:paraId="26065766" w14:textId="77777777" w:rsidR="00836486" w:rsidRPr="00836486" w:rsidRDefault="00836486" w:rsidP="00836486">
      <w:pPr>
        <w:spacing w:after="0" w:line="240" w:lineRule="auto"/>
        <w:rPr>
          <w:rFonts w:ascii="Calibri" w:eastAsia="Calibri" w:hAnsi="Calibri" w:cs="Calibri"/>
          <w:sz w:val="22"/>
          <w:szCs w:val="22"/>
          <w:lang w:eastAsia="en-US"/>
        </w:rPr>
      </w:pPr>
      <w:r w:rsidRPr="00836486">
        <w:rPr>
          <w:rFonts w:ascii="Calibri" w:eastAsia="Calibri" w:hAnsi="Calibri" w:cs="Calibri"/>
          <w:sz w:val="22"/>
          <w:szCs w:val="22"/>
          <w:lang w:eastAsia="en-US"/>
        </w:rPr>
        <w:t>Tel.: 613-995-4273</w:t>
      </w:r>
      <w:r w:rsidRPr="00836486">
        <w:rPr>
          <w:rFonts w:ascii="Calibri" w:eastAsia="Calibri" w:hAnsi="Calibri" w:cs="Calibri"/>
          <w:sz w:val="22"/>
          <w:szCs w:val="22"/>
          <w:lang w:eastAsia="en-US"/>
        </w:rPr>
        <w:br/>
        <w:t>Email: </w:t>
      </w:r>
      <w:hyperlink r:id="rId167" w:history="1">
        <w:r w:rsidRPr="00836486">
          <w:rPr>
            <w:rFonts w:ascii="Calibri" w:eastAsia="Calibri" w:hAnsi="Calibri" w:cs="Calibri"/>
            <w:color w:val="0563C1"/>
            <w:sz w:val="22"/>
            <w:szCs w:val="22"/>
            <w:u w:val="single"/>
            <w:lang w:eastAsia="en-US"/>
          </w:rPr>
          <w:t>webgrant@sshrc-crsh.gc.ca</w:t>
        </w:r>
      </w:hyperlink>
      <w:r w:rsidRPr="00836486">
        <w:rPr>
          <w:rFonts w:ascii="Calibri" w:eastAsia="Calibri" w:hAnsi="Calibri" w:cs="Calibri"/>
          <w:sz w:val="22"/>
          <w:szCs w:val="22"/>
          <w:lang w:eastAsia="en-US"/>
        </w:rPr>
        <w:br/>
        <w:t xml:space="preserve">Business hours: Monday to Friday, 8:30 to 4:30 </w:t>
      </w:r>
    </w:p>
    <w:p w14:paraId="5C53A564" w14:textId="77777777" w:rsidR="00836486" w:rsidRPr="00836486" w:rsidRDefault="00836486" w:rsidP="00836486">
      <w:pPr>
        <w:spacing w:after="0" w:line="240" w:lineRule="auto"/>
        <w:rPr>
          <w:rFonts w:ascii="Calibri" w:eastAsia="Calibri" w:hAnsi="Calibri" w:cs="Calibri"/>
          <w:sz w:val="22"/>
          <w:szCs w:val="22"/>
          <w:lang w:eastAsia="en-US"/>
        </w:rPr>
      </w:pPr>
    </w:p>
    <w:p w14:paraId="0FFCD628" w14:textId="77777777" w:rsidR="00836486" w:rsidRPr="00836486" w:rsidRDefault="00836486" w:rsidP="00836486">
      <w:pPr>
        <w:spacing w:after="0" w:line="240" w:lineRule="auto"/>
        <w:rPr>
          <w:rFonts w:ascii="Calibri" w:eastAsia="Calibri" w:hAnsi="Calibri" w:cs="Calibri"/>
          <w:sz w:val="22"/>
          <w:szCs w:val="22"/>
          <w:lang w:eastAsia="en-US"/>
        </w:rPr>
      </w:pPr>
    </w:p>
    <w:p w14:paraId="148390AB" w14:textId="77777777" w:rsidR="00836486" w:rsidRDefault="00836486">
      <w:pPr>
        <w:rPr>
          <w:rFonts w:ascii="Calibri Light" w:eastAsiaTheme="majorEastAsia" w:hAnsi="Calibri Light" w:cs="Calibri Light"/>
          <w:color w:val="365F91" w:themeColor="accent1" w:themeShade="BF"/>
          <w:sz w:val="28"/>
          <w:szCs w:val="28"/>
          <w:u w:val="single"/>
          <w:lang w:val="en-CA"/>
        </w:rPr>
      </w:pPr>
      <w:r>
        <w:rPr>
          <w:rFonts w:ascii="Calibri Light" w:hAnsi="Calibri Light" w:cs="Calibri Light"/>
          <w:u w:val="single"/>
          <w:lang w:val="en-CA"/>
        </w:rPr>
        <w:br w:type="page"/>
      </w:r>
    </w:p>
    <w:p w14:paraId="14D7C804" w14:textId="7B39933E" w:rsidR="00787C4C" w:rsidRDefault="00787C4C">
      <w:pPr>
        <w:rPr>
          <w:rFonts w:ascii="Calibri Light" w:eastAsiaTheme="majorEastAsia" w:hAnsi="Calibri Light" w:cs="Calibri Light"/>
          <w:color w:val="365F91" w:themeColor="accent1" w:themeShade="BF"/>
          <w:sz w:val="28"/>
          <w:szCs w:val="28"/>
          <w:u w:val="single"/>
          <w:lang w:val="en-CA"/>
        </w:rPr>
      </w:pPr>
    </w:p>
    <w:tbl>
      <w:tblPr>
        <w:tblW w:w="9000" w:type="dxa"/>
        <w:tblCellMar>
          <w:left w:w="0" w:type="dxa"/>
          <w:right w:w="0" w:type="dxa"/>
        </w:tblCellMar>
        <w:tblLook w:val="04A0" w:firstRow="1" w:lastRow="0" w:firstColumn="1" w:lastColumn="0" w:noHBand="0" w:noVBand="1"/>
      </w:tblPr>
      <w:tblGrid>
        <w:gridCol w:w="9000"/>
      </w:tblGrid>
      <w:tr w:rsidR="00787C4C" w:rsidRPr="00787C4C" w14:paraId="4BAEE827" w14:textId="77777777" w:rsidTr="00787C4C">
        <w:tc>
          <w:tcPr>
            <w:tcW w:w="8460" w:type="dxa"/>
            <w:shd w:val="clear" w:color="auto" w:fill="FFFFFF"/>
            <w:tcMar>
              <w:top w:w="135" w:type="dxa"/>
              <w:left w:w="270" w:type="dxa"/>
              <w:bottom w:w="135" w:type="dxa"/>
              <w:right w:w="270" w:type="dxa"/>
            </w:tcMar>
            <w:hideMark/>
          </w:tcPr>
          <w:p w14:paraId="3520F049" w14:textId="77777777" w:rsidR="00787C4C" w:rsidRPr="00787C4C" w:rsidRDefault="00787C4C" w:rsidP="00787C4C">
            <w:pPr>
              <w:spacing w:after="0" w:line="240" w:lineRule="auto"/>
              <w:rPr>
                <w:rFonts w:ascii="Times New Roman" w:eastAsia="Calibri" w:hAnsi="Times New Roman" w:cs="Times New Roman"/>
                <w:sz w:val="24"/>
                <w:szCs w:val="24"/>
                <w:lang w:eastAsia="en-US"/>
              </w:rPr>
            </w:pPr>
            <w:r w:rsidRPr="00787C4C">
              <w:rPr>
                <w:rFonts w:ascii="Times New Roman" w:eastAsia="Calibri" w:hAnsi="Times New Roman" w:cs="Times New Roman"/>
                <w:noProof/>
                <w:color w:val="0000FF"/>
                <w:sz w:val="24"/>
                <w:szCs w:val="24"/>
                <w:lang w:eastAsia="en-US"/>
              </w:rPr>
              <w:drawing>
                <wp:inline distT="0" distB="0" distL="0" distR="0" wp14:anchorId="5C0FAD3B" wp14:editId="6075900A">
                  <wp:extent cx="1333500" cy="373380"/>
                  <wp:effectExtent l="0" t="0" r="0" b="7620"/>
                  <wp:docPr id="7" name="Picture 7">
                    <a:hlinkClick xmlns:a="http://schemas.openxmlformats.org/drawingml/2006/main" r:id="rId168" tgtFrame="_blank" tooltip="http://www.mitacs.ca?utm_source=ClickDimension&amp;utm_medium=Email&amp;utm_campaign=Calls_for_Proposals_Email_MAY2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inline>
              </w:drawing>
            </w:r>
          </w:p>
        </w:tc>
      </w:tr>
      <w:tr w:rsidR="00787C4C" w:rsidRPr="00787C4C" w14:paraId="677DB182" w14:textId="77777777" w:rsidTr="00787C4C">
        <w:tc>
          <w:tcPr>
            <w:tcW w:w="8460" w:type="dxa"/>
            <w:tcMar>
              <w:top w:w="135" w:type="dxa"/>
              <w:left w:w="270" w:type="dxa"/>
              <w:bottom w:w="135" w:type="dxa"/>
              <w:right w:w="270" w:type="dxa"/>
            </w:tcMar>
            <w:vAlign w:val="center"/>
            <w:hideMark/>
          </w:tcPr>
          <w:p w14:paraId="100CEC8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tbl>
            <w:tblPr>
              <w:tblW w:w="5000" w:type="pct"/>
              <w:tblCellMar>
                <w:left w:w="0" w:type="dxa"/>
                <w:right w:w="0" w:type="dxa"/>
              </w:tblCellMar>
              <w:tblLook w:val="04A0" w:firstRow="1" w:lastRow="0" w:firstColumn="1" w:lastColumn="0" w:noHBand="0" w:noVBand="1"/>
            </w:tblPr>
            <w:tblGrid>
              <w:gridCol w:w="8460"/>
            </w:tblGrid>
            <w:tr w:rsidR="00787C4C" w:rsidRPr="00787C4C" w14:paraId="6363A4F9" w14:textId="77777777">
              <w:tc>
                <w:tcPr>
                  <w:tcW w:w="5000" w:type="pct"/>
                  <w:tcMar>
                    <w:top w:w="135" w:type="dxa"/>
                    <w:left w:w="270" w:type="dxa"/>
                    <w:bottom w:w="135" w:type="dxa"/>
                    <w:right w:w="270" w:type="dxa"/>
                  </w:tcMar>
                  <w:hideMark/>
                </w:tcPr>
                <w:p w14:paraId="76454C39" w14:textId="2DAE5AB8" w:rsidR="00787C4C" w:rsidRPr="00787C4C" w:rsidRDefault="00787C4C" w:rsidP="00787C4C">
                  <w:pPr>
                    <w:pStyle w:val="Heading1"/>
                    <w:rPr>
                      <w:lang w:val="en-CA"/>
                    </w:rPr>
                  </w:pPr>
                  <w:bookmarkStart w:id="55" w:name="_Mitacs_Elevate_1"/>
                  <w:bookmarkEnd w:id="55"/>
                  <w:proofErr w:type="spellStart"/>
                  <w:r w:rsidRPr="00787C4C">
                    <w:rPr>
                      <w:lang w:val="en-CA"/>
                    </w:rPr>
                    <w:t>Mitacs</w:t>
                  </w:r>
                  <w:proofErr w:type="spellEnd"/>
                  <w:r w:rsidRPr="00787C4C">
                    <w:rPr>
                      <w:lang w:val="en-CA"/>
                    </w:rPr>
                    <w:t xml:space="preserve"> Elevate</w:t>
                  </w:r>
                </w:p>
                <w:p w14:paraId="14DB0FA0" w14:textId="77777777" w:rsidR="00787C4C" w:rsidRPr="00787C4C" w:rsidRDefault="00787C4C" w:rsidP="00787C4C">
                  <w:pPr>
                    <w:spacing w:after="0" w:line="240" w:lineRule="auto"/>
                    <w:rPr>
                      <w:rFonts w:ascii="Roboto" w:eastAsia="Calibri" w:hAnsi="Roboto" w:cs="Times New Roman"/>
                      <w:color w:val="32382C"/>
                      <w:lang w:eastAsia="en-US"/>
                    </w:rPr>
                  </w:pPr>
                </w:p>
                <w:p w14:paraId="5ADA87AD" w14:textId="54164AED"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i/>
                      <w:iCs/>
                      <w:color w:val="32382C"/>
                      <w:lang w:eastAsia="en-US"/>
                    </w:rPr>
                    <w:t>Please distribute to faculty and postdoctoral fellows.</w:t>
                  </w:r>
                </w:p>
                <w:p w14:paraId="0C93DE2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FBD492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The </w:t>
                  </w:r>
                  <w:proofErr w:type="spellStart"/>
                  <w:r w:rsidRPr="00787C4C">
                    <w:rPr>
                      <w:rFonts w:ascii="Roboto" w:eastAsia="Calibri" w:hAnsi="Roboto" w:cs="Times New Roman"/>
                      <w:b/>
                      <w:bCs/>
                      <w:color w:val="505050"/>
                      <w:u w:val="single"/>
                      <w:lang w:eastAsia="en-US"/>
                    </w:rPr>
                    <w:fldChar w:fldCharType="begin"/>
                  </w:r>
                  <w:r w:rsidRPr="00787C4C">
                    <w:rPr>
                      <w:rFonts w:ascii="Roboto" w:eastAsia="Calibri" w:hAnsi="Roboto" w:cs="Times New Roman"/>
                      <w:b/>
                      <w:bCs/>
                      <w:color w:val="505050"/>
                      <w:u w:val="single"/>
                      <w:lang w:eastAsia="en-US"/>
                    </w:rPr>
                    <w:instrText xml:space="preserve"> HYPERLINK "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i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6CwV6kxRKaYnuAU8l_OecQ" </w:instrText>
                  </w:r>
                  <w:r w:rsidRPr="00787C4C">
                    <w:rPr>
                      <w:rFonts w:ascii="Roboto" w:eastAsia="Calibri" w:hAnsi="Roboto" w:cs="Times New Roman"/>
                      <w:b/>
                      <w:bCs/>
                      <w:color w:val="505050"/>
                      <w:u w:val="single"/>
                      <w:lang w:eastAsia="en-US"/>
                    </w:rPr>
                    <w:fldChar w:fldCharType="separate"/>
                  </w:r>
                  <w:r w:rsidRPr="00787C4C">
                    <w:rPr>
                      <w:rFonts w:ascii="Roboto" w:eastAsia="Calibri" w:hAnsi="Roboto" w:cs="Times New Roman"/>
                      <w:b/>
                      <w:bCs/>
                      <w:color w:val="1E5775"/>
                      <w:u w:val="single"/>
                      <w:lang w:eastAsia="en-US"/>
                    </w:rPr>
                    <w:t>Mitacs</w:t>
                  </w:r>
                  <w:proofErr w:type="spellEnd"/>
                  <w:r w:rsidRPr="00787C4C">
                    <w:rPr>
                      <w:rFonts w:ascii="Roboto" w:eastAsia="Calibri" w:hAnsi="Roboto" w:cs="Times New Roman"/>
                      <w:b/>
                      <w:bCs/>
                      <w:color w:val="1E5775"/>
                      <w:u w:val="single"/>
                      <w:lang w:eastAsia="en-US"/>
                    </w:rPr>
                    <w:t xml:space="preserve"> Elevate Fall 2022</w:t>
                  </w:r>
                  <w:r w:rsidRPr="00787C4C">
                    <w:rPr>
                      <w:rFonts w:ascii="Roboto" w:eastAsia="Calibri" w:hAnsi="Roboto" w:cs="Times New Roman"/>
                      <w:b/>
                      <w:bCs/>
                      <w:color w:val="505050"/>
                      <w:u w:val="single"/>
                      <w:lang w:eastAsia="en-US"/>
                    </w:rPr>
                    <w:fldChar w:fldCharType="end"/>
                  </w:r>
                  <w:r w:rsidRPr="00787C4C">
                    <w:rPr>
                      <w:rFonts w:ascii="Roboto" w:eastAsia="Calibri" w:hAnsi="Roboto" w:cs="Times New Roman"/>
                      <w:b/>
                      <w:bCs/>
                      <w:color w:val="1E5775"/>
                      <w:u w:val="single"/>
                      <w:lang w:eastAsia="en-US"/>
                    </w:rPr>
                    <w:t xml:space="preserve"> </w:t>
                  </w:r>
                  <w:r w:rsidRPr="00787C4C">
                    <w:rPr>
                      <w:rFonts w:ascii="Roboto" w:eastAsia="Calibri" w:hAnsi="Roboto" w:cs="Times New Roman"/>
                      <w:color w:val="46433A"/>
                      <w:lang w:eastAsia="en-US"/>
                    </w:rPr>
                    <w:t>call for proposals is now open — and enhanced funding is available for postdocs in emerging industry sectors.</w:t>
                  </w:r>
                </w:p>
                <w:p w14:paraId="3BABC9E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86DD5B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Our Elevate program, open to all disciplines, provides critical career and skills training to postdoctoral fellows through real-world collaborations. This Fall, we are offering two award options: </w:t>
                  </w:r>
                  <w:r w:rsidRPr="00787C4C">
                    <w:rPr>
                      <w:rFonts w:ascii="Roboto" w:eastAsia="Calibri" w:hAnsi="Roboto" w:cs="Times New Roman"/>
                      <w:b/>
                      <w:bCs/>
                      <w:color w:val="46433A"/>
                      <w:lang w:eastAsia="en-US"/>
                    </w:rPr>
                    <w:t xml:space="preserve">Standard </w:t>
                  </w:r>
                  <w:r w:rsidRPr="00787C4C">
                    <w:rPr>
                      <w:rFonts w:ascii="Roboto" w:eastAsia="Calibri" w:hAnsi="Roboto" w:cs="Times New Roman"/>
                      <w:color w:val="46433A"/>
                      <w:lang w:eastAsia="en-US"/>
                    </w:rPr>
                    <w:t>and</w:t>
                  </w:r>
                  <w:r w:rsidRPr="00787C4C">
                    <w:rPr>
                      <w:rFonts w:ascii="Roboto" w:eastAsia="Calibri" w:hAnsi="Roboto" w:cs="Times New Roman"/>
                      <w:b/>
                      <w:bCs/>
                      <w:color w:val="46433A"/>
                      <w:lang w:eastAsia="en-US"/>
                    </w:rPr>
                    <w:t xml:space="preserve"> Thematic</w:t>
                  </w:r>
                  <w:r w:rsidRPr="00787C4C">
                    <w:rPr>
                      <w:rFonts w:ascii="Roboto" w:eastAsia="Calibri" w:hAnsi="Roboto" w:cs="Times New Roman"/>
                      <w:color w:val="46433A"/>
                      <w:lang w:eastAsia="en-US"/>
                    </w:rPr>
                    <w:t>.</w:t>
                  </w:r>
                </w:p>
                <w:p w14:paraId="38ABF6A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3821B76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Standard:</w:t>
                  </w:r>
                </w:p>
                <w:p w14:paraId="00861C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As in prior years, postdoctoral fellows can apply for two years of funding valued at </w:t>
                  </w:r>
                  <w:r w:rsidRPr="00787C4C">
                    <w:rPr>
                      <w:rFonts w:ascii="Roboto" w:eastAsia="Calibri" w:hAnsi="Roboto" w:cs="Times New Roman"/>
                      <w:b/>
                      <w:bCs/>
                      <w:color w:val="46433A"/>
                      <w:lang w:eastAsia="en-US"/>
                    </w:rPr>
                    <w:t>$60,000/year in any discipline.</w:t>
                  </w:r>
                </w:p>
                <w:p w14:paraId="33EFD2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25B268E"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Thematic:</w:t>
                  </w:r>
                </w:p>
                <w:p w14:paraId="4DE2DA08"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Sector-specific experts can apply for two years of enhanced funding valued at </w:t>
                  </w:r>
                  <w:r w:rsidRPr="00787C4C">
                    <w:rPr>
                      <w:rFonts w:ascii="Roboto" w:eastAsia="Calibri" w:hAnsi="Roboto" w:cs="Times New Roman"/>
                      <w:b/>
                      <w:bCs/>
                      <w:color w:val="46433A"/>
                      <w:lang w:eastAsia="en-US"/>
                    </w:rPr>
                    <w:t>$80,000/year</w:t>
                  </w:r>
                  <w:r w:rsidRPr="00787C4C">
                    <w:rPr>
                      <w:rFonts w:ascii="Roboto" w:eastAsia="Calibri" w:hAnsi="Roboto" w:cs="Times New Roman"/>
                      <w:color w:val="46433A"/>
                      <w:lang w:eastAsia="en-US"/>
                    </w:rPr>
                    <w:t>. Applications must address at least one of the following themes:</w:t>
                  </w:r>
                </w:p>
                <w:p w14:paraId="12D34F3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91EAB5"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Agriculture and food</w:t>
                  </w:r>
                  <w:r w:rsidRPr="00787C4C">
                    <w:rPr>
                      <w:rFonts w:ascii="Times New Roman" w:eastAsia="Times New Roman" w:hAnsi="Times New Roman" w:cs="Times New Roman"/>
                      <w:color w:val="000000"/>
                      <w:sz w:val="24"/>
                      <w:szCs w:val="24"/>
                      <w:lang w:eastAsia="en-US"/>
                    </w:rPr>
                    <w:t xml:space="preserve"> </w:t>
                  </w:r>
                </w:p>
                <w:p w14:paraId="2BE60EC7"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Artificial intelligence</w:t>
                  </w:r>
                  <w:r w:rsidRPr="00787C4C">
                    <w:rPr>
                      <w:rFonts w:ascii="Times New Roman" w:eastAsia="Times New Roman" w:hAnsi="Times New Roman" w:cs="Times New Roman"/>
                      <w:color w:val="000000"/>
                      <w:sz w:val="24"/>
                      <w:szCs w:val="24"/>
                      <w:lang w:eastAsia="en-US"/>
                    </w:rPr>
                    <w:t xml:space="preserve"> </w:t>
                  </w:r>
                </w:p>
                <w:p w14:paraId="33D1A6C9"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Biomanufacturing</w:t>
                  </w:r>
                  <w:r w:rsidRPr="00787C4C">
                    <w:rPr>
                      <w:rFonts w:ascii="Times New Roman" w:eastAsia="Times New Roman" w:hAnsi="Times New Roman" w:cs="Times New Roman"/>
                      <w:color w:val="000000"/>
                      <w:sz w:val="24"/>
                      <w:szCs w:val="24"/>
                      <w:lang w:eastAsia="en-US"/>
                    </w:rPr>
                    <w:t xml:space="preserve"> </w:t>
                  </w:r>
                </w:p>
                <w:p w14:paraId="0CF8333B"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Cleantech</w:t>
                  </w:r>
                  <w:r w:rsidRPr="00787C4C">
                    <w:rPr>
                      <w:rFonts w:ascii="Times New Roman" w:eastAsia="Times New Roman" w:hAnsi="Times New Roman" w:cs="Times New Roman"/>
                      <w:color w:val="000000"/>
                      <w:sz w:val="24"/>
                      <w:szCs w:val="24"/>
                      <w:lang w:eastAsia="en-US"/>
                    </w:rPr>
                    <w:t xml:space="preserve"> </w:t>
                  </w:r>
                </w:p>
                <w:p w14:paraId="28D2197B"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Entertainment and media</w:t>
                  </w:r>
                  <w:r w:rsidRPr="00787C4C">
                    <w:rPr>
                      <w:rFonts w:ascii="Times New Roman" w:eastAsia="Times New Roman" w:hAnsi="Times New Roman" w:cs="Times New Roman"/>
                      <w:color w:val="000000"/>
                      <w:sz w:val="24"/>
                      <w:szCs w:val="24"/>
                      <w:lang w:eastAsia="en-US"/>
                    </w:rPr>
                    <w:t xml:space="preserve"> </w:t>
                  </w:r>
                </w:p>
                <w:p w14:paraId="1F283C42"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Quantum science</w:t>
                  </w:r>
                  <w:r w:rsidRPr="00787C4C">
                    <w:rPr>
                      <w:rFonts w:ascii="Times New Roman" w:eastAsia="Times New Roman" w:hAnsi="Times New Roman" w:cs="Times New Roman"/>
                      <w:color w:val="000000"/>
                      <w:sz w:val="24"/>
                      <w:szCs w:val="24"/>
                      <w:lang w:eastAsia="en-US"/>
                    </w:rPr>
                    <w:t xml:space="preserve"> </w:t>
                  </w:r>
                </w:p>
                <w:p w14:paraId="659C68C5" w14:textId="77777777" w:rsidR="00787C4C" w:rsidRPr="00787C4C" w:rsidRDefault="00787C4C" w:rsidP="00787C4C">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Social innovation</w:t>
                  </w:r>
                  <w:r w:rsidRPr="00787C4C">
                    <w:rPr>
                      <w:rFonts w:ascii="Times New Roman" w:eastAsia="Times New Roman" w:hAnsi="Times New Roman" w:cs="Times New Roman"/>
                      <w:color w:val="000000"/>
                      <w:sz w:val="24"/>
                      <w:szCs w:val="24"/>
                      <w:lang w:eastAsia="en-US"/>
                    </w:rPr>
                    <w:t xml:space="preserve"> </w:t>
                  </w:r>
                </w:p>
                <w:p w14:paraId="3C6C41A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01EA53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t>Through Elevate, postdoctoral fellows get the opportunity to:</w:t>
                  </w:r>
                </w:p>
                <w:p w14:paraId="52B40B43"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6020E799"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Manage a long-term collaborative research project with a company or not-for-profit organization</w:t>
                  </w:r>
                  <w:r w:rsidRPr="00787C4C">
                    <w:rPr>
                      <w:rFonts w:ascii="Times New Roman" w:eastAsia="Times New Roman" w:hAnsi="Times New Roman" w:cs="Times New Roman"/>
                      <w:color w:val="000000"/>
                      <w:sz w:val="24"/>
                      <w:szCs w:val="24"/>
                      <w:lang w:eastAsia="en-US"/>
                    </w:rPr>
                    <w:t xml:space="preserve"> </w:t>
                  </w:r>
                </w:p>
                <w:p w14:paraId="6961C5C0"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 xml:space="preserve">Receive exclusive professional development training in career fundamentals, interpersonal skills, communication, </w:t>
                  </w:r>
                  <w:proofErr w:type="spellStart"/>
                  <w:r w:rsidRPr="00787C4C">
                    <w:rPr>
                      <w:rFonts w:ascii="Roboto" w:eastAsia="Times New Roman" w:hAnsi="Roboto" w:cs="Times New Roman"/>
                      <w:color w:val="505050"/>
                      <w:lang w:eastAsia="en-US"/>
                    </w:rPr>
                    <w:t>intrapreneurialism</w:t>
                  </w:r>
                  <w:proofErr w:type="spellEnd"/>
                  <w:r w:rsidRPr="00787C4C">
                    <w:rPr>
                      <w:rFonts w:ascii="Roboto" w:eastAsia="Times New Roman" w:hAnsi="Roboto" w:cs="Times New Roman"/>
                      <w:color w:val="505050"/>
                      <w:lang w:eastAsia="en-US"/>
                    </w:rPr>
                    <w:t>, leadership and management, and much more</w:t>
                  </w:r>
                  <w:r w:rsidRPr="00787C4C">
                    <w:rPr>
                      <w:rFonts w:ascii="Times New Roman" w:eastAsia="Times New Roman" w:hAnsi="Times New Roman" w:cs="Times New Roman"/>
                      <w:color w:val="000000"/>
                      <w:sz w:val="24"/>
                      <w:szCs w:val="24"/>
                      <w:lang w:eastAsia="en-US"/>
                    </w:rPr>
                    <w:t xml:space="preserve"> </w:t>
                  </w:r>
                </w:p>
                <w:p w14:paraId="66EC498A"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Cultivate cross-disciplinary networks and take advantage of peer-learning opportunities</w:t>
                  </w:r>
                  <w:r w:rsidRPr="00787C4C">
                    <w:rPr>
                      <w:rFonts w:ascii="Times New Roman" w:eastAsia="Times New Roman" w:hAnsi="Times New Roman" w:cs="Times New Roman"/>
                      <w:color w:val="000000"/>
                      <w:sz w:val="24"/>
                      <w:szCs w:val="24"/>
                      <w:lang w:eastAsia="en-US"/>
                    </w:rPr>
                    <w:t xml:space="preserve"> </w:t>
                  </w:r>
                </w:p>
                <w:p w14:paraId="11CE1777" w14:textId="77777777" w:rsidR="00787C4C" w:rsidRPr="00787C4C" w:rsidRDefault="00787C4C" w:rsidP="00787C4C">
                  <w:pPr>
                    <w:numPr>
                      <w:ilvl w:val="0"/>
                      <w:numId w:val="5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Receive a certificate of completion upon completing all program requirements</w:t>
                  </w:r>
                  <w:r w:rsidRPr="00787C4C">
                    <w:rPr>
                      <w:rFonts w:ascii="Times New Roman" w:eastAsia="Times New Roman" w:hAnsi="Times New Roman" w:cs="Times New Roman"/>
                      <w:color w:val="000000"/>
                      <w:sz w:val="24"/>
                      <w:szCs w:val="24"/>
                      <w:lang w:eastAsia="en-US"/>
                    </w:rPr>
                    <w:t xml:space="preserve"> </w:t>
                  </w:r>
                </w:p>
                <w:p w14:paraId="2A66EC0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9797A1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Plus, if you collaborate with an Indigenous partner organization, they contribute only 25% of the cost of the project! </w:t>
                  </w:r>
                </w:p>
                <w:p w14:paraId="544CE0DA"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45ADCA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t>Key date:</w:t>
                  </w:r>
                </w:p>
                <w:p w14:paraId="4CCF6A6D" w14:textId="77777777" w:rsidR="00787C4C" w:rsidRPr="00787C4C" w:rsidRDefault="00787C4C" w:rsidP="00787C4C">
                  <w:pPr>
                    <w:numPr>
                      <w:ilvl w:val="0"/>
                      <w:numId w:val="5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The application deadline is February 8, 2023 (5 p.m., PT)</w:t>
                  </w:r>
                  <w:r w:rsidRPr="00787C4C">
                    <w:rPr>
                      <w:rFonts w:ascii="Times New Roman" w:eastAsia="Times New Roman" w:hAnsi="Times New Roman" w:cs="Times New Roman"/>
                      <w:color w:val="000000"/>
                      <w:sz w:val="24"/>
                      <w:szCs w:val="24"/>
                      <w:lang w:eastAsia="en-US"/>
                    </w:rPr>
                    <w:t xml:space="preserve"> </w:t>
                  </w:r>
                </w:p>
                <w:p w14:paraId="4C32B22F"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EAA61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For information on how to apply, please visit </w:t>
                  </w:r>
                  <w:hyperlink r:id="rId170" w:history="1">
                    <w:r w:rsidRPr="00787C4C">
                      <w:rPr>
                        <w:rFonts w:ascii="Roboto" w:eastAsia="Calibri" w:hAnsi="Roboto" w:cs="Times New Roman"/>
                        <w:b/>
                        <w:bCs/>
                        <w:color w:val="1E5775"/>
                        <w:u w:val="single"/>
                        <w:lang w:eastAsia="en-US"/>
                      </w:rPr>
                      <w:t>our website</w:t>
                    </w:r>
                  </w:hyperlink>
                  <w:r w:rsidRPr="00787C4C">
                    <w:rPr>
                      <w:rFonts w:ascii="Roboto" w:eastAsia="Calibri" w:hAnsi="Roboto" w:cs="Times New Roman"/>
                      <w:b/>
                      <w:bCs/>
                      <w:color w:val="1E5775"/>
                      <w:u w:val="single"/>
                      <w:lang w:eastAsia="en-US"/>
                    </w:rPr>
                    <w:t>.</w:t>
                  </w:r>
                </w:p>
                <w:p w14:paraId="77F1B0B7"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0E1554D2" w14:textId="77777777" w:rsidR="00787C4C" w:rsidRPr="00787C4C" w:rsidRDefault="00787C4C" w:rsidP="00787C4C">
                  <w:pPr>
                    <w:spacing w:after="0" w:line="240" w:lineRule="auto"/>
                    <w:rPr>
                      <w:rFonts w:ascii="Arial" w:eastAsia="Calibri" w:hAnsi="Arial" w:cs="Arial"/>
                      <w:color w:val="505050"/>
                      <w:sz w:val="17"/>
                      <w:szCs w:val="17"/>
                      <w:lang w:eastAsia="en-US"/>
                    </w:rPr>
                  </w:pPr>
                  <w:proofErr w:type="spellStart"/>
                  <w:r w:rsidRPr="00787C4C">
                    <w:rPr>
                      <w:rFonts w:ascii="Roboto" w:eastAsia="Calibri" w:hAnsi="Roboto" w:cs="Times New Roman"/>
                      <w:i/>
                      <w:iCs/>
                      <w:color w:val="46433A"/>
                      <w:lang w:eastAsia="en-US"/>
                    </w:rPr>
                    <w:t>Mitacs</w:t>
                  </w:r>
                  <w:proofErr w:type="spellEnd"/>
                  <w:r w:rsidRPr="00787C4C">
                    <w:rPr>
                      <w:rFonts w:ascii="Roboto" w:eastAsia="Calibri" w:hAnsi="Roboto" w:cs="Times New Roman"/>
                      <w:i/>
                      <w:iCs/>
                      <w:color w:val="46433A"/>
                      <w:lang w:eastAsia="en-US"/>
                    </w:rPr>
                    <w:t xml:space="preserve"> would like to thank the Government of Canada, along with provincial governments, for their support of Elevate.</w:t>
                  </w:r>
                </w:p>
              </w:tc>
            </w:tr>
          </w:tbl>
          <w:p w14:paraId="00BCD681" w14:textId="77777777" w:rsidR="00787C4C" w:rsidRPr="00787C4C" w:rsidRDefault="00787C4C" w:rsidP="00787C4C">
            <w:pPr>
              <w:spacing w:after="0" w:line="240" w:lineRule="auto"/>
              <w:rPr>
                <w:rFonts w:ascii="Times New Roman" w:eastAsia="Times New Roman" w:hAnsi="Times New Roman" w:cs="Times New Roman"/>
                <w:sz w:val="20"/>
                <w:szCs w:val="20"/>
                <w:lang w:eastAsia="en-US"/>
              </w:rPr>
            </w:pPr>
          </w:p>
        </w:tc>
      </w:tr>
    </w:tbl>
    <w:p w14:paraId="53796D65" w14:textId="4C3127FC" w:rsidR="00787C4C" w:rsidRDefault="00787C4C">
      <w:pPr>
        <w:rPr>
          <w:rFonts w:ascii="Calibri Light" w:eastAsiaTheme="majorEastAsia" w:hAnsi="Calibri Light" w:cs="Calibri Light"/>
          <w:color w:val="365F91" w:themeColor="accent1" w:themeShade="BF"/>
          <w:sz w:val="28"/>
          <w:szCs w:val="28"/>
          <w:u w:val="single"/>
          <w:lang w:val="en-CA"/>
        </w:rPr>
      </w:pPr>
    </w:p>
    <w:p w14:paraId="0A7433E1" w14:textId="62A8949D" w:rsidR="00FA77C4" w:rsidRPr="00DC2D70" w:rsidRDefault="00FA77C4" w:rsidP="00FA77C4">
      <w:pPr>
        <w:pStyle w:val="Heading2"/>
        <w:spacing w:before="0"/>
        <w:rPr>
          <w:rFonts w:ascii="Calibri Light" w:hAnsi="Calibri Light" w:cs="Calibri Light"/>
          <w:u w:val="single"/>
          <w:lang w:val="en-CA"/>
        </w:rPr>
      </w:pPr>
      <w:r w:rsidRPr="00DC2D70">
        <w:rPr>
          <w:rFonts w:ascii="Calibri Light" w:hAnsi="Calibri Light" w:cs="Calibri Light"/>
          <w:u w:val="single"/>
          <w:lang w:val="en-CA"/>
        </w:rPr>
        <w:t>Mitacs Accelerate</w:t>
      </w:r>
      <w:bookmarkEnd w:id="53"/>
      <w:r w:rsidR="004374F4" w:rsidRPr="00DC2D70">
        <w:rPr>
          <w:rFonts w:ascii="Calibri Light" w:hAnsi="Calibri Light" w:cs="Calibri Light"/>
          <w:u w:val="single"/>
          <w:lang w:val="en-CA"/>
        </w:rPr>
        <w:t xml:space="preserve"> </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492DC18F" w:rsidR="00C81F23" w:rsidRPr="00A05F71" w:rsidRDefault="00C446C4" w:rsidP="00C81F23">
      <w:pPr>
        <w:rPr>
          <w:rFonts w:ascii="Calibri Light" w:eastAsia="Times New Roman" w:hAnsi="Calibri Light" w:cs="Calibri Light"/>
          <w:b/>
          <w:bCs/>
          <w:i/>
          <w:iCs/>
          <w:sz w:val="22"/>
          <w:szCs w:val="22"/>
          <w:highlight w:val="yellow"/>
          <w:lang w:val="en-CA"/>
        </w:rPr>
      </w:pPr>
      <w:r>
        <w:rPr>
          <w:rFonts w:ascii="Calibri Light" w:eastAsia="Times New Roman" w:hAnsi="Calibri Light" w:cs="Calibri Light"/>
          <w:b/>
          <w:bCs/>
          <w:i/>
          <w:iCs/>
          <w:sz w:val="22"/>
          <w:szCs w:val="22"/>
          <w:highlight w:val="yellow"/>
          <w:lang w:val="en-CA"/>
        </w:rPr>
        <w:t>November 4, 2022</w:t>
      </w:r>
      <w:r w:rsidR="00C81F23" w:rsidRPr="00A05F71">
        <w:rPr>
          <w:rFonts w:ascii="Calibri Light" w:eastAsia="Times New Roman" w:hAnsi="Calibri Light" w:cs="Calibri Light"/>
          <w:b/>
          <w:bCs/>
          <w:i/>
          <w:iCs/>
          <w:sz w:val="22"/>
          <w:szCs w:val="22"/>
          <w:highlight w:val="yellow"/>
          <w:lang w:val="en-CA"/>
        </w:rPr>
        <w:t xml:space="preserve"> - Msg from Mitacs</w:t>
      </w:r>
    </w:p>
    <w:p w14:paraId="575719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As of today, Mitacs can now accept new Accelerate, Elevate and International program submissions in Ontario! </w:t>
      </w:r>
    </w:p>
    <w:p w14:paraId="0C742C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New proposals submitted to Mitacs will be reviewed and approvals will be determined per our standard course of business, with </w:t>
      </w:r>
      <w:r w:rsidRPr="00C446C4">
        <w:rPr>
          <w:rFonts w:ascii="Calibri Light" w:eastAsia="Times New Roman" w:hAnsi="Calibri Light" w:cs="Calibri Light"/>
          <w:b/>
          <w:bCs/>
          <w:i/>
          <w:iCs/>
          <w:szCs w:val="22"/>
          <w:highlight w:val="yellow"/>
          <w:lang w:val="en-CA"/>
        </w:rPr>
        <w:t>funding start dates expected beginning from April 1, 2023</w:t>
      </w:r>
      <w:r w:rsidRPr="00C446C4">
        <w:rPr>
          <w:rFonts w:ascii="Calibri Light" w:eastAsia="Times New Roman" w:hAnsi="Calibri Light" w:cs="Calibri Light"/>
          <w:i/>
          <w:iCs/>
          <w:szCs w:val="22"/>
          <w:highlight w:val="yellow"/>
          <w:lang w:val="en-CA"/>
        </w:rPr>
        <w:t>. All award approvals are subject to funding availability.</w:t>
      </w:r>
    </w:p>
    <w:p w14:paraId="5D0E2AD4"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Please note the Business Strategy Internship (BSI) program remains on pause until further notice. </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Deadline</w:t>
      </w:r>
      <w:r w:rsidRPr="00C446C4">
        <w:rPr>
          <w:rFonts w:ascii="Calibri Light" w:hAnsi="Calibri Light" w:cs="Calibri Light"/>
          <w:szCs w:val="22"/>
          <w:lang w:val="en-CA"/>
        </w:rPr>
        <w:t>: Continuous Intake</w:t>
      </w:r>
    </w:p>
    <w:p w14:paraId="49F5BEEA" w14:textId="77777777" w:rsidR="00FA77C4" w:rsidRPr="00C446C4" w:rsidRDefault="00FA77C4" w:rsidP="00FA77C4">
      <w:pPr>
        <w:pStyle w:val="Normal1"/>
        <w:spacing w:after="0" w:line="240" w:lineRule="auto"/>
        <w:rPr>
          <w:rFonts w:ascii="Calibri Light" w:hAnsi="Calibri Light" w:cs="Calibri Light"/>
          <w:szCs w:val="22"/>
          <w:lang w:val="en-CA"/>
        </w:rPr>
      </w:pPr>
    </w:p>
    <w:p w14:paraId="73A9F245" w14:textId="77777777" w:rsidR="00FA77C4" w:rsidRPr="00C446C4" w:rsidRDefault="00FA77C4" w:rsidP="00FA77C4">
      <w:pPr>
        <w:pStyle w:val="Normal1"/>
        <w:spacing w:after="0" w:line="240" w:lineRule="auto"/>
        <w:rPr>
          <w:rFonts w:ascii="Calibri Light" w:hAnsi="Calibri Light" w:cs="Calibri Light"/>
          <w:color w:val="auto"/>
          <w:szCs w:val="22"/>
          <w:lang w:val="en-CA"/>
        </w:rPr>
      </w:pPr>
      <w:r w:rsidRPr="00C446C4">
        <w:rPr>
          <w:rFonts w:ascii="Calibri Light" w:hAnsi="Calibri Light" w:cs="Calibri Light"/>
          <w:i/>
          <w:color w:val="auto"/>
          <w:szCs w:val="22"/>
          <w:lang w:val="en-CA"/>
        </w:rPr>
        <w:t xml:space="preserve">*A hard copy of the complete application package and a </w:t>
      </w:r>
      <w:hyperlink r:id="rId171">
        <w:r w:rsidRPr="00C446C4">
          <w:rPr>
            <w:rFonts w:ascii="Calibri Light" w:hAnsi="Calibri Light" w:cs="Calibri Light"/>
            <w:i/>
            <w:color w:val="auto"/>
            <w:szCs w:val="22"/>
            <w:u w:val="single"/>
            <w:lang w:val="en-CA"/>
          </w:rPr>
          <w:t>Research Grant/Contract Authorization (RGA) Form</w:t>
        </w:r>
      </w:hyperlink>
      <w:r w:rsidRPr="00C446C4">
        <w:rPr>
          <w:rFonts w:ascii="Calibri Light" w:hAnsi="Calibri Light" w:cs="Calibri Light"/>
          <w:i/>
          <w:color w:val="auto"/>
          <w:szCs w:val="22"/>
          <w:lang w:val="en-CA"/>
        </w:rPr>
        <w:t xml:space="preserve"> with all required signatures </w:t>
      </w:r>
      <w:r w:rsidRPr="00C446C4">
        <w:rPr>
          <w:rFonts w:ascii="Calibri Light" w:hAnsi="Calibri Light" w:cs="Calibri Light"/>
          <w:b/>
          <w:i/>
          <w:color w:val="auto"/>
          <w:szCs w:val="22"/>
          <w:lang w:val="en-CA"/>
        </w:rPr>
        <w:t xml:space="preserve">must </w:t>
      </w:r>
      <w:r w:rsidRPr="00C446C4">
        <w:rPr>
          <w:rFonts w:ascii="Calibri Light" w:hAnsi="Calibri Light" w:cs="Calibri Light"/>
          <w:i/>
          <w:color w:val="auto"/>
          <w:szCs w:val="22"/>
          <w:lang w:val="en-CA"/>
        </w:rPr>
        <w:t>be submitted to the ORS contact.</w:t>
      </w:r>
    </w:p>
    <w:p w14:paraId="59C0240C" w14:textId="77777777" w:rsidR="00FA77C4" w:rsidRPr="00C446C4" w:rsidRDefault="00FA77C4" w:rsidP="00FA77C4">
      <w:pPr>
        <w:pStyle w:val="Normal1"/>
        <w:spacing w:after="0" w:line="240" w:lineRule="auto"/>
        <w:rPr>
          <w:rFonts w:ascii="Calibri Light" w:hAnsi="Calibri Light" w:cs="Calibri Light"/>
          <w:szCs w:val="22"/>
          <w:lang w:val="en-CA"/>
        </w:rPr>
      </w:pPr>
    </w:p>
    <w:p w14:paraId="3B33B84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Description:</w:t>
      </w:r>
      <w:r w:rsidRPr="00C446C4">
        <w:rPr>
          <w:rFonts w:ascii="Calibri Light" w:hAnsi="Calibri Light" w:cs="Calibri Light"/>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Open to all disciplines and all industry sectors, projects can span a wide range of areas, </w:t>
      </w:r>
      <w:proofErr w:type="gramStart"/>
      <w:r w:rsidRPr="00C446C4">
        <w:rPr>
          <w:rFonts w:ascii="Calibri Light" w:hAnsi="Calibri Light" w:cs="Calibri Light"/>
          <w:szCs w:val="22"/>
          <w:lang w:val="en-CA"/>
        </w:rPr>
        <w:t>including:</w:t>
      </w:r>
      <w:proofErr w:type="gramEnd"/>
      <w:r w:rsidRPr="00C446C4">
        <w:rPr>
          <w:rFonts w:ascii="Calibri Light" w:hAnsi="Calibri Light" w:cs="Calibri Light"/>
          <w:szCs w:val="22"/>
          <w:lang w:val="en-CA"/>
        </w:rPr>
        <w:t xml:space="preserve"> manufacturing, technical innovation, business </w:t>
      </w:r>
      <w:proofErr w:type="spellStart"/>
      <w:r w:rsidRPr="00C446C4">
        <w:rPr>
          <w:rFonts w:ascii="Calibri Light" w:hAnsi="Calibri Light" w:cs="Calibri Light"/>
          <w:szCs w:val="22"/>
          <w:lang w:val="en-CA"/>
        </w:rPr>
        <w:t>prOCIsses</w:t>
      </w:r>
      <w:proofErr w:type="spellEnd"/>
      <w:r w:rsidRPr="00C446C4">
        <w:rPr>
          <w:rFonts w:ascii="Calibri Light" w:hAnsi="Calibri Light" w:cs="Calibri Light"/>
          <w:szCs w:val="22"/>
          <w:lang w:val="en-CA"/>
        </w:rPr>
        <w:t>, IT, social sciences, design, and more.</w:t>
      </w:r>
    </w:p>
    <w:p w14:paraId="6DF09152" w14:textId="77777777" w:rsidR="00FA77C4" w:rsidRPr="00C446C4" w:rsidRDefault="00FA77C4" w:rsidP="00FA77C4">
      <w:pPr>
        <w:pStyle w:val="Normal1"/>
        <w:spacing w:after="0" w:line="240" w:lineRule="auto"/>
        <w:rPr>
          <w:rFonts w:ascii="Calibri Light" w:hAnsi="Calibri Light" w:cs="Calibri Light"/>
          <w:szCs w:val="22"/>
          <w:lang w:val="en-CA"/>
        </w:rPr>
      </w:pPr>
    </w:p>
    <w:p w14:paraId="4103F7BE"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Eligibility:</w:t>
      </w:r>
      <w:r w:rsidRPr="00C446C4">
        <w:rPr>
          <w:rFonts w:ascii="Calibri Light" w:hAnsi="Calibri Light" w:cs="Calibri Light"/>
          <w:szCs w:val="22"/>
          <w:lang w:val="en-CA"/>
        </w:rPr>
        <w:t xml:space="preserve">  The intern must be a graduate student or post-doctoral fellow enrolled at a Canadian university.  Eligible PDF’s must (1) </w:t>
      </w:r>
      <w:proofErr w:type="gramStart"/>
      <w:r w:rsidRPr="00C446C4">
        <w:rPr>
          <w:rFonts w:ascii="Calibri Light" w:hAnsi="Calibri Light" w:cs="Calibri Light"/>
          <w:szCs w:val="22"/>
          <w:lang w:val="en-CA"/>
        </w:rPr>
        <w:t>have</w:t>
      </w:r>
      <w:proofErr w:type="gramEnd"/>
      <w:r w:rsidRPr="00C446C4">
        <w:rPr>
          <w:rFonts w:ascii="Calibri Light" w:hAnsi="Calibri Light" w:cs="Calibri Light"/>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C446C4" w:rsidRDefault="00FA77C4" w:rsidP="00FA77C4">
      <w:pPr>
        <w:pStyle w:val="Normal1"/>
        <w:spacing w:after="0" w:line="240" w:lineRule="auto"/>
        <w:rPr>
          <w:rFonts w:ascii="Calibri Light" w:hAnsi="Calibri Light" w:cs="Calibri Light"/>
          <w:szCs w:val="22"/>
          <w:lang w:val="en-CA"/>
        </w:rPr>
      </w:pPr>
    </w:p>
    <w:p w14:paraId="5B900314"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Effective January 2015, </w:t>
      </w:r>
      <w:proofErr w:type="gramStart"/>
      <w:r w:rsidRPr="00C446C4">
        <w:rPr>
          <w:rFonts w:ascii="Calibri Light" w:hAnsi="Calibri Light" w:cs="Calibri Light"/>
          <w:szCs w:val="22"/>
          <w:lang w:val="en-CA"/>
        </w:rPr>
        <w:t>Accelerate</w:t>
      </w:r>
      <w:proofErr w:type="gramEnd"/>
      <w:r w:rsidRPr="00C446C4">
        <w:rPr>
          <w:rFonts w:ascii="Calibri Light" w:hAnsi="Calibri Light" w:cs="Calibri Light"/>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C446C4">
        <w:rPr>
          <w:rFonts w:ascii="Calibri Light" w:hAnsi="Calibri Light" w:cs="Calibri Light"/>
          <w:szCs w:val="22"/>
          <w:lang w:val="en-CA"/>
        </w:rPr>
        <w:t>For</w:t>
      </w:r>
      <w:proofErr w:type="gramEnd"/>
      <w:r w:rsidRPr="00C446C4">
        <w:rPr>
          <w:rFonts w:ascii="Calibri Light" w:hAnsi="Calibri Light" w:cs="Calibri Light"/>
          <w:szCs w:val="22"/>
          <w:lang w:val="en-CA"/>
        </w:rPr>
        <w:t xml:space="preserve"> Profit organizations should be discussed with Mitacs in advance of submission.</w:t>
      </w:r>
    </w:p>
    <w:p w14:paraId="3ED30A7B"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Organizations which are not eligible to be partners include:</w:t>
      </w:r>
    </w:p>
    <w:p w14:paraId="4145DFF5"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Funding agencies</w:t>
      </w:r>
    </w:p>
    <w:p w14:paraId="30AD9A96"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University-based research centres</w:t>
      </w:r>
    </w:p>
    <w:p w14:paraId="0F104B81"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Foreign companies</w:t>
      </w:r>
      <w:r w:rsidRPr="00C446C4">
        <w:rPr>
          <w:rFonts w:ascii="Calibri Light" w:hAnsi="Calibri Light" w:cs="Calibri Light"/>
          <w:szCs w:val="22"/>
          <w:lang w:val="en-CA"/>
        </w:rPr>
        <w:br/>
      </w:r>
    </w:p>
    <w:p w14:paraId="7F2D53A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lastRenderedPageBreak/>
        <w:t>Value:</w:t>
      </w:r>
      <w:r w:rsidRPr="00C446C4">
        <w:rPr>
          <w:rFonts w:ascii="Calibri Light" w:hAnsi="Calibri Light" w:cs="Calibri Light"/>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C446C4" w:rsidRDefault="00FA77C4" w:rsidP="00FA77C4">
      <w:pPr>
        <w:pStyle w:val="Normal1"/>
        <w:spacing w:after="0" w:line="240" w:lineRule="auto"/>
        <w:rPr>
          <w:rFonts w:ascii="Calibri Light" w:hAnsi="Calibri Light" w:cs="Calibri Light"/>
          <w:szCs w:val="22"/>
          <w:lang w:val="en-CA"/>
        </w:rPr>
      </w:pPr>
    </w:p>
    <w:p w14:paraId="3011A167"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Details:</w:t>
      </w:r>
      <w:r w:rsidRPr="00C446C4">
        <w:rPr>
          <w:rFonts w:ascii="Calibri Light" w:hAnsi="Calibri Light" w:cs="Calibri Light"/>
          <w:szCs w:val="22"/>
          <w:lang w:val="en-CA"/>
        </w:rPr>
        <w:t xml:space="preserve"> </w:t>
      </w:r>
      <w:hyperlink r:id="rId172" w:history="1">
        <w:r w:rsidRPr="00C446C4">
          <w:rPr>
            <w:rStyle w:val="Hyperlink"/>
            <w:rFonts w:ascii="Calibri Light" w:hAnsi="Calibri Light" w:cs="Calibri Light"/>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0C632B9E"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00C446C4">
        <w:rPr>
          <w:rFonts w:ascii="Calibri Light" w:hAnsi="Calibri Light" w:cs="Calibri Light"/>
          <w:szCs w:val="22"/>
          <w:lang w:val="en-CA"/>
        </w:rPr>
        <w:t>Hayley McKay, Mitacs</w:t>
      </w:r>
      <w:r w:rsidRPr="00A05F71">
        <w:rPr>
          <w:rFonts w:ascii="Calibri Light" w:hAnsi="Calibri Light" w:cs="Calibri Light"/>
          <w:szCs w:val="22"/>
          <w:lang w:val="en-CA"/>
        </w:rPr>
        <w:t xml:space="preserve"> </w:t>
      </w:r>
      <w:r w:rsidR="00C446C4">
        <w:rPr>
          <w:rFonts w:ascii="Calibri Light" w:hAnsi="Calibri Light" w:cs="Calibri Light"/>
          <w:szCs w:val="22"/>
          <w:lang w:val="en-CA"/>
        </w:rPr>
        <w:t>Business Development Advisor</w:t>
      </w:r>
      <w:r w:rsidRPr="00A05F71">
        <w:rPr>
          <w:rFonts w:ascii="Calibri Light" w:hAnsi="Calibri Light" w:cs="Calibri Light"/>
          <w:szCs w:val="22"/>
          <w:lang w:val="en-CA"/>
        </w:rPr>
        <w:t xml:space="preserve"> at </w:t>
      </w:r>
      <w:hyperlink r:id="rId173" w:history="1">
        <w:r w:rsidR="00C446C4" w:rsidRPr="00173DDD">
          <w:rPr>
            <w:rStyle w:val="Hyperlink"/>
            <w:rFonts w:ascii="Calibri Light" w:hAnsi="Calibri Light" w:cs="Calibri Light"/>
            <w:szCs w:val="22"/>
            <w:lang w:val="en-CA"/>
          </w:rPr>
          <w:t>hmckay@mitacs.ca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2DA32E1A" w14:textId="77777777" w:rsidR="009E58BB" w:rsidRDefault="009E58BB" w:rsidP="00FA77C4">
      <w:pPr>
        <w:pStyle w:val="Heading2"/>
        <w:spacing w:before="0"/>
        <w:rPr>
          <w:rFonts w:ascii="Calibri Light" w:hAnsi="Calibri Light" w:cs="Calibri Light"/>
          <w:shd w:val="clear" w:color="auto" w:fill="FFFFFF"/>
          <w:lang w:val="en-CA"/>
        </w:rPr>
      </w:pPr>
      <w:bookmarkStart w:id="56" w:name="_Mitacs_Funding_Update_1"/>
      <w:bookmarkEnd w:id="56"/>
    </w:p>
    <w:p w14:paraId="0FB7FFE7" w14:textId="0B1E8A10" w:rsidR="00FA77C4" w:rsidRPr="00A05F71" w:rsidRDefault="00FA77C4" w:rsidP="00FA77C4">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NSERC Alliance Grants</w:t>
      </w:r>
      <w:bookmarkStart w:id="57" w:name="_Equity,_Diversity_and_1"/>
      <w:bookmarkEnd w:id="57"/>
    </w:p>
    <w:p w14:paraId="20E0F9F1" w14:textId="0892831E" w:rsidR="00FA77C4" w:rsidRDefault="00FA77C4" w:rsidP="00FA77C4">
      <w:pPr>
        <w:spacing w:after="0" w:line="240" w:lineRule="auto"/>
        <w:rPr>
          <w:rFonts w:ascii="Calibri Light" w:eastAsia="Calibri" w:hAnsi="Calibri Light" w:cs="Calibri Light"/>
          <w:sz w:val="20"/>
          <w:szCs w:val="20"/>
          <w:lang w:val="en-CA" w:eastAsia="en-US"/>
        </w:rPr>
      </w:pPr>
    </w:p>
    <w:p w14:paraId="77BCCCAB" w14:textId="77777777" w:rsidR="00660C3C" w:rsidRPr="00A05F71" w:rsidRDefault="00660C3C"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174" w:tgtFrame="_blank" w:history="1">
        <w:r w:rsidRPr="00A05F71">
          <w:rPr>
            <w:rStyle w:val="Hyperlink"/>
            <w:rFonts w:ascii="Calibri Light" w:hAnsi="Calibri Light" w:cs="Calibri Light"/>
            <w:color w:val="auto"/>
            <w:sz w:val="22"/>
            <w:szCs w:val="22"/>
          </w:rPr>
          <w:t>vid</w:t>
        </w:r>
        <w:r w:rsidRPr="00A05F71">
          <w:rPr>
            <w:rStyle w:val="Hyperlink"/>
            <w:rFonts w:ascii="Calibri Light" w:hAnsi="Calibri Light" w:cs="Calibri Light"/>
            <w:color w:val="auto"/>
            <w:sz w:val="22"/>
            <w:szCs w:val="22"/>
          </w:rPr>
          <w:t>e</w:t>
        </w:r>
        <w:r w:rsidRPr="00A05F71">
          <w:rPr>
            <w:rStyle w:val="Hyperlink"/>
            <w:rFonts w:ascii="Calibri Light" w:hAnsi="Calibri Light" w:cs="Calibri Light"/>
            <w:color w:val="auto"/>
            <w:sz w:val="22"/>
            <w:szCs w:val="22"/>
          </w:rPr>
          <w:t>o</w:t>
        </w:r>
      </w:hyperlink>
      <w:r w:rsidRPr="00A05F71">
        <w:rPr>
          <w:rFonts w:ascii="Calibri Light" w:hAnsi="Calibri Light" w:cs="Calibri Light"/>
          <w:sz w:val="22"/>
          <w:szCs w:val="22"/>
        </w:rPr>
        <w:t xml:space="preserve"> and slides (</w:t>
      </w:r>
      <w:hyperlink r:id="rId175"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176"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177" w:tgtFrame="_blank" w:history="1">
        <w:r w:rsidRPr="00A05F71">
          <w:rPr>
            <w:rStyle w:val="Hyperlink"/>
            <w:rFonts w:ascii="Calibri Light" w:hAnsi="Calibri Light" w:cs="Calibri Light"/>
            <w:color w:val="auto"/>
            <w:sz w:val="22"/>
            <w:szCs w:val="22"/>
          </w:rPr>
          <w:t>Alliance resources we</w:t>
        </w:r>
        <w:r w:rsidRPr="00A05F71">
          <w:rPr>
            <w:rStyle w:val="Hyperlink"/>
            <w:rFonts w:ascii="Calibri Light" w:hAnsi="Calibri Light" w:cs="Calibri Light"/>
            <w:color w:val="auto"/>
            <w:sz w:val="22"/>
            <w:szCs w:val="22"/>
          </w:rPr>
          <w:t>b</w:t>
        </w:r>
        <w:r w:rsidRPr="00A05F71">
          <w:rPr>
            <w:rStyle w:val="Hyperlink"/>
            <w:rFonts w:ascii="Calibri Light" w:hAnsi="Calibri Light" w:cs="Calibri Light"/>
            <w:color w:val="auto"/>
            <w:sz w:val="22"/>
            <w:szCs w:val="22"/>
          </w:rPr>
          <w:t>page</w:t>
        </w:r>
      </w:hyperlink>
      <w:r w:rsidRPr="00A05F71">
        <w:rPr>
          <w:rFonts w:ascii="Calibri Light" w:hAnsi="Calibri Light" w:cs="Calibri Light"/>
          <w:sz w:val="22"/>
          <w:szCs w:val="22"/>
        </w:rPr>
        <w:t xml:space="preserve">. We would also like to remind you of the other </w:t>
      </w:r>
      <w:hyperlink r:id="rId178" w:tgtFrame="_blank" w:history="1">
        <w:r w:rsidRPr="00A05F71">
          <w:rPr>
            <w:rStyle w:val="Hyperlink"/>
            <w:rFonts w:ascii="Calibri Light" w:hAnsi="Calibri Light" w:cs="Calibri Light"/>
            <w:color w:val="auto"/>
            <w:sz w:val="22"/>
            <w:szCs w:val="22"/>
          </w:rPr>
          <w:t>resou</w:t>
        </w:r>
        <w:r w:rsidRPr="00A05F71">
          <w:rPr>
            <w:rStyle w:val="Hyperlink"/>
            <w:rFonts w:ascii="Calibri Light" w:hAnsi="Calibri Light" w:cs="Calibri Light"/>
            <w:color w:val="auto"/>
            <w:sz w:val="22"/>
            <w:szCs w:val="22"/>
          </w:rPr>
          <w:t>r</w:t>
        </w:r>
        <w:r w:rsidRPr="00A05F71">
          <w:rPr>
            <w:rStyle w:val="Hyperlink"/>
            <w:rFonts w:ascii="Calibri Light" w:hAnsi="Calibri Light" w:cs="Calibri Light"/>
            <w:color w:val="auto"/>
            <w:sz w:val="22"/>
            <w:szCs w:val="22"/>
          </w:rPr>
          <w:t xml:space="preserve">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179"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180"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0902F3" w:rsidP="00FA77C4">
      <w:pPr>
        <w:spacing w:line="480" w:lineRule="auto"/>
        <w:rPr>
          <w:rFonts w:ascii="Calibri Light" w:hAnsi="Calibri Light" w:cs="Calibri Light"/>
          <w:sz w:val="22"/>
          <w:szCs w:val="22"/>
        </w:rPr>
      </w:pPr>
      <w:hyperlink r:id="rId181"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0902F3" w:rsidP="00FA77C4">
      <w:pPr>
        <w:spacing w:line="480" w:lineRule="auto"/>
        <w:rPr>
          <w:rFonts w:ascii="Calibri Light" w:hAnsi="Calibri Light" w:cs="Calibri Light"/>
          <w:sz w:val="22"/>
          <w:szCs w:val="22"/>
        </w:rPr>
      </w:pPr>
      <w:hyperlink r:id="rId182"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0902F3" w:rsidP="00FA77C4">
      <w:pPr>
        <w:spacing w:line="480" w:lineRule="auto"/>
        <w:rPr>
          <w:rFonts w:ascii="Calibri Light" w:hAnsi="Calibri Light" w:cs="Calibri Light"/>
          <w:sz w:val="22"/>
          <w:szCs w:val="22"/>
        </w:rPr>
      </w:pPr>
      <w:hyperlink r:id="rId183"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0902F3" w:rsidP="00FA77C4">
      <w:pPr>
        <w:spacing w:after="0" w:line="240" w:lineRule="auto"/>
        <w:rPr>
          <w:rFonts w:ascii="Calibri Light" w:hAnsi="Calibri Light" w:cs="Calibri Light"/>
          <w:sz w:val="22"/>
          <w:szCs w:val="22"/>
        </w:rPr>
      </w:pPr>
      <w:hyperlink r:id="rId184"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185" w:tgtFrame="_blank" w:history="1">
        <w:r w:rsidR="00FA77C4" w:rsidRPr="00A05F71">
          <w:rPr>
            <w:rStyle w:val="Hyperlink"/>
            <w:rFonts w:ascii="Calibri Light" w:hAnsi="Calibri Light" w:cs="Calibri Light"/>
            <w:i/>
            <w:iCs/>
            <w:color w:val="auto"/>
            <w:sz w:val="22"/>
            <w:szCs w:val="22"/>
          </w:rPr>
          <w:t>ad hoc</w:t>
        </w:r>
      </w:hyperlink>
      <w:hyperlink r:id="rId186"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0664210" w:rsidR="00FA77C4" w:rsidRDefault="00FA77C4" w:rsidP="00FA77C4">
      <w:pPr>
        <w:spacing w:after="0" w:line="240" w:lineRule="auto"/>
        <w:rPr>
          <w:rFonts w:ascii="Calibri Light" w:hAnsi="Calibri Light" w:cs="Calibri Light"/>
          <w:sz w:val="22"/>
          <w:szCs w:val="22"/>
        </w:rPr>
      </w:pPr>
    </w:p>
    <w:p w14:paraId="1E0154C7" w14:textId="77777777" w:rsidR="00660C3C" w:rsidRPr="00A05F71" w:rsidRDefault="00660C3C"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187"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188"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0902F3" w:rsidP="00FA77C4">
      <w:pPr>
        <w:spacing w:after="0" w:line="240" w:lineRule="auto"/>
        <w:rPr>
          <w:rFonts w:ascii="Calibri Light" w:hAnsi="Calibri Light" w:cs="Calibri Light"/>
          <w:sz w:val="22"/>
          <w:szCs w:val="22"/>
        </w:rPr>
      </w:pPr>
      <w:hyperlink r:id="rId189"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0902F3" w:rsidP="00FA77C4">
      <w:pPr>
        <w:spacing w:after="0" w:line="240" w:lineRule="auto"/>
        <w:rPr>
          <w:rFonts w:ascii="Calibri Light" w:hAnsi="Calibri Light" w:cs="Calibri Light"/>
          <w:sz w:val="22"/>
          <w:szCs w:val="22"/>
        </w:rPr>
      </w:pPr>
      <w:hyperlink r:id="rId190"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341E1E9A" w:rsidR="00FA77C4" w:rsidRDefault="00FA77C4" w:rsidP="00FA77C4">
      <w:pPr>
        <w:spacing w:after="0" w:line="240" w:lineRule="auto"/>
        <w:rPr>
          <w:rFonts w:ascii="Calibri Light" w:eastAsia="Calibri" w:hAnsi="Calibri Light" w:cs="Calibri Light"/>
          <w:sz w:val="22"/>
          <w:szCs w:val="22"/>
          <w:lang w:val="en-CA" w:eastAsia="en-US"/>
        </w:rPr>
      </w:pPr>
    </w:p>
    <w:p w14:paraId="0288B84A" w14:textId="5212A727" w:rsidR="00660C3C" w:rsidRDefault="00660C3C" w:rsidP="00FA77C4">
      <w:pPr>
        <w:spacing w:after="0" w:line="240" w:lineRule="auto"/>
        <w:rPr>
          <w:rFonts w:ascii="Calibri Light" w:eastAsia="Calibri" w:hAnsi="Calibri Light" w:cs="Calibri Light"/>
          <w:sz w:val="22"/>
          <w:szCs w:val="22"/>
          <w:lang w:val="en-CA" w:eastAsia="en-US"/>
        </w:rPr>
      </w:pPr>
    </w:p>
    <w:p w14:paraId="30A36CD2" w14:textId="77777777" w:rsidR="00660C3C" w:rsidRPr="00A05F71" w:rsidRDefault="00660C3C"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lastRenderedPageBreak/>
        <w:t xml:space="preserve">Updates (see </w:t>
      </w:r>
      <w:hyperlink r:id="rId191"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192"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93"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94"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195"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96"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97"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58" w:name="_Webinars"/>
      <w:bookmarkEnd w:id="58"/>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198"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199"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59"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61ED7D90" w14:textId="77777777" w:rsidR="00FA77C4" w:rsidRPr="00A05F71" w:rsidRDefault="00FA77C4" w:rsidP="00FA77C4">
      <w:pPr>
        <w:spacing w:after="0" w:line="240" w:lineRule="auto"/>
        <w:rPr>
          <w:rFonts w:ascii="Calibri Light" w:hAnsi="Calibri Light" w:cs="Calibri Light"/>
          <w:bCs/>
          <w:sz w:val="22"/>
          <w:szCs w:val="22"/>
          <w:lang w:val="en-CA"/>
        </w:rPr>
      </w:pPr>
    </w:p>
    <w:p w14:paraId="6EF6FA11" w14:textId="77777777" w:rsidR="00FA77C4" w:rsidRPr="00A05F71" w:rsidRDefault="00FA77C4" w:rsidP="00FA77C4">
      <w:pPr>
        <w:spacing w:after="0" w:line="240" w:lineRule="auto"/>
        <w:rPr>
          <w:rFonts w:ascii="Calibri Light" w:hAnsi="Calibri Light" w:cs="Calibri Light"/>
          <w:bCs/>
          <w:sz w:val="22"/>
          <w:szCs w:val="22"/>
          <w:lang w:val="en-CA"/>
        </w:rPr>
      </w:pPr>
    </w:p>
    <w:p w14:paraId="13E44894" w14:textId="77777777" w:rsidR="00FA77C4" w:rsidRPr="00A05F71" w:rsidRDefault="00FA77C4" w:rsidP="00FA77C4">
      <w:pPr>
        <w:spacing w:after="0" w:line="240" w:lineRule="auto"/>
        <w:rPr>
          <w:rFonts w:ascii="Calibri Light" w:hAnsi="Calibri Light" w:cs="Calibri Light"/>
          <w:bCs/>
          <w:sz w:val="22"/>
          <w:szCs w:val="22"/>
          <w:lang w:val="en-CA"/>
        </w:rPr>
      </w:pPr>
    </w:p>
    <w:p w14:paraId="37C1068B" w14:textId="77777777" w:rsidR="00FA77C4" w:rsidRPr="00A05F71" w:rsidRDefault="00FA77C4" w:rsidP="00FA77C4">
      <w:pPr>
        <w:spacing w:after="0" w:line="240" w:lineRule="auto"/>
        <w:rPr>
          <w:rFonts w:ascii="Calibri Light" w:hAnsi="Calibri Light" w:cs="Calibri Light"/>
          <w:bCs/>
          <w:sz w:val="22"/>
          <w:szCs w:val="22"/>
          <w:lang w:val="en-CA"/>
        </w:rPr>
      </w:pPr>
    </w:p>
    <w:p w14:paraId="6F143C81" w14:textId="77777777"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Following the </w:t>
            </w:r>
            <w:hyperlink r:id="rId200"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201"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202"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203"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204"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205"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206"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207"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0902F3" w:rsidP="00355B15">
      <w:pPr>
        <w:numPr>
          <w:ilvl w:val="0"/>
          <w:numId w:val="19"/>
        </w:numPr>
        <w:spacing w:after="0" w:line="240" w:lineRule="auto"/>
        <w:rPr>
          <w:rFonts w:ascii="Calibri Light" w:eastAsia="Times New Roman" w:hAnsi="Calibri Light" w:cs="Calibri Light"/>
          <w:sz w:val="22"/>
          <w:szCs w:val="22"/>
          <w:lang w:eastAsia="en-US"/>
        </w:rPr>
      </w:pPr>
      <w:hyperlink r:id="rId208"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0902F3" w:rsidP="00355B15">
      <w:pPr>
        <w:numPr>
          <w:ilvl w:val="0"/>
          <w:numId w:val="19"/>
        </w:numPr>
        <w:spacing w:after="0" w:line="240" w:lineRule="auto"/>
        <w:rPr>
          <w:rFonts w:ascii="Calibri Light" w:eastAsia="Times New Roman" w:hAnsi="Calibri Light" w:cs="Calibri Light"/>
          <w:sz w:val="22"/>
          <w:szCs w:val="22"/>
          <w:lang w:eastAsia="en-US"/>
        </w:rPr>
      </w:pPr>
      <w:hyperlink r:id="rId209"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0902F3" w:rsidP="00355B15">
      <w:pPr>
        <w:numPr>
          <w:ilvl w:val="0"/>
          <w:numId w:val="19"/>
        </w:numPr>
        <w:spacing w:after="0" w:line="240" w:lineRule="auto"/>
        <w:rPr>
          <w:rFonts w:ascii="Calibri Light" w:eastAsia="Times New Roman" w:hAnsi="Calibri Light" w:cs="Calibri Light"/>
          <w:sz w:val="22"/>
          <w:szCs w:val="22"/>
          <w:lang w:eastAsia="en-US"/>
        </w:rPr>
      </w:pPr>
      <w:hyperlink r:id="rId210"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0902F3" w:rsidP="00355B15">
      <w:pPr>
        <w:numPr>
          <w:ilvl w:val="0"/>
          <w:numId w:val="19"/>
        </w:numPr>
        <w:spacing w:after="0" w:line="240" w:lineRule="auto"/>
        <w:rPr>
          <w:rFonts w:ascii="Calibri Light" w:eastAsia="Times New Roman" w:hAnsi="Calibri Light" w:cs="Calibri Light"/>
          <w:sz w:val="22"/>
          <w:szCs w:val="22"/>
          <w:lang w:eastAsia="en-US"/>
        </w:rPr>
      </w:pPr>
      <w:hyperlink r:id="rId211"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0902F3" w:rsidP="00355B15">
      <w:pPr>
        <w:numPr>
          <w:ilvl w:val="0"/>
          <w:numId w:val="19"/>
        </w:numPr>
        <w:spacing w:after="0" w:line="240" w:lineRule="auto"/>
        <w:rPr>
          <w:rFonts w:ascii="Calibri Light" w:eastAsia="Times New Roman" w:hAnsi="Calibri Light" w:cs="Calibri Light"/>
          <w:sz w:val="22"/>
          <w:szCs w:val="22"/>
          <w:lang w:eastAsia="en-US"/>
        </w:rPr>
      </w:pPr>
      <w:hyperlink r:id="rId212"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77C8FD50" w14:textId="77777777" w:rsidR="00FA77C4" w:rsidRPr="00A05F71" w:rsidRDefault="00FA77C4" w:rsidP="00FA77C4">
      <w:pPr>
        <w:spacing w:after="0" w:line="240" w:lineRule="auto"/>
        <w:rPr>
          <w:rFonts w:ascii="Calibri Light" w:eastAsia="Calibri" w:hAnsi="Calibri Light" w:cs="Calibri Light"/>
          <w:sz w:val="22"/>
          <w:szCs w:val="22"/>
          <w:lang w:eastAsia="en-US"/>
        </w:rPr>
      </w:pPr>
    </w:p>
    <w:p w14:paraId="74AAED3B" w14:textId="77777777" w:rsidR="00FA77C4" w:rsidRPr="00A05F71" w:rsidRDefault="00FA77C4" w:rsidP="00FA77C4">
      <w:pPr>
        <w:spacing w:after="0" w:line="240" w:lineRule="auto"/>
        <w:rPr>
          <w:rFonts w:ascii="Calibri Light" w:hAnsi="Calibri Light" w:cs="Calibri Light"/>
          <w:lang w:val="en-CA"/>
        </w:rPr>
      </w:pPr>
    </w:p>
    <w:p w14:paraId="5C5BE459" w14:textId="77777777" w:rsidR="00FA77C4" w:rsidRPr="00A05F71" w:rsidRDefault="00FA77C4" w:rsidP="00FA77C4">
      <w:pPr>
        <w:spacing w:after="0" w:line="240" w:lineRule="auto"/>
        <w:rPr>
          <w:rFonts w:ascii="Calibri Light" w:hAnsi="Calibri Light" w:cs="Calibri Light"/>
          <w:lang w:val="en-CA"/>
        </w:rPr>
      </w:pPr>
    </w:p>
    <w:p w14:paraId="1EC10CC9" w14:textId="77777777" w:rsidR="00FA77C4" w:rsidRPr="00A05F71" w:rsidRDefault="00FA77C4" w:rsidP="00FA77C4">
      <w:pPr>
        <w:spacing w:after="0" w:line="240" w:lineRule="auto"/>
        <w:rPr>
          <w:rFonts w:ascii="Calibri Light" w:hAnsi="Calibri Light" w:cs="Calibri Light"/>
          <w:bCs/>
          <w:sz w:val="22"/>
          <w:szCs w:val="22"/>
          <w:lang w:val="en-CA"/>
        </w:rPr>
      </w:pPr>
    </w:p>
    <w:p w14:paraId="3992B07E" w14:textId="77777777" w:rsidR="00FA77C4" w:rsidRPr="00A05F71" w:rsidRDefault="00FA77C4" w:rsidP="00FA77C4">
      <w:pPr>
        <w:spacing w:after="0" w:line="240" w:lineRule="auto"/>
        <w:rPr>
          <w:rFonts w:ascii="Calibri Light" w:hAnsi="Calibri Light" w:cs="Calibri Light"/>
          <w:bCs/>
          <w:sz w:val="22"/>
          <w:szCs w:val="22"/>
          <w:lang w:val="en-CA"/>
        </w:rPr>
      </w:pPr>
    </w:p>
    <w:p w14:paraId="4B899283" w14:textId="77777777" w:rsidR="00FA77C4" w:rsidRPr="00A05F71" w:rsidRDefault="00FA77C4" w:rsidP="00FA77C4">
      <w:pPr>
        <w:spacing w:after="0" w:line="240" w:lineRule="auto"/>
        <w:rPr>
          <w:rFonts w:ascii="Calibri Light" w:hAnsi="Calibri Light" w:cs="Calibri Light"/>
          <w:bCs/>
          <w:sz w:val="22"/>
          <w:szCs w:val="22"/>
          <w:lang w:val="en-CA"/>
        </w:rPr>
      </w:pPr>
    </w:p>
    <w:p w14:paraId="77C69A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19EB4640" w14:textId="77777777" w:rsidR="00FA77C4" w:rsidRPr="00A05F71" w:rsidRDefault="00FA77C4" w:rsidP="00FA77C4">
      <w:pPr>
        <w:pStyle w:val="Heading2"/>
        <w:rPr>
          <w:rFonts w:ascii="Calibri Light" w:hAnsi="Calibri Light" w:cs="Calibri Light"/>
          <w:shd w:val="clear" w:color="auto" w:fill="FFFFFF"/>
          <w:lang w:val="en-CA"/>
        </w:rPr>
      </w:pPr>
      <w:bookmarkStart w:id="60" w:name="_Alliance_Option_2"/>
      <w:bookmarkStart w:id="61" w:name="_Alliance_Grants_–"/>
      <w:bookmarkStart w:id="62" w:name="_NSERC_Alliance_–"/>
      <w:bookmarkEnd w:id="59"/>
      <w:bookmarkEnd w:id="60"/>
      <w:bookmarkEnd w:id="61"/>
      <w:bookmarkEnd w:id="62"/>
      <w:r w:rsidRPr="00A05F71">
        <w:rPr>
          <w:rFonts w:ascii="Calibri Light" w:hAnsi="Calibri Light" w:cs="Calibri Light"/>
          <w:shd w:val="clear" w:color="auto" w:fill="FFFFFF"/>
          <w:lang w:val="en-CA"/>
        </w:rPr>
        <w:t xml:space="preserve">NSERC Alliance – OCI VIP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07FFA0BF"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NSERC and Ontario Centres of Excellence (OCI) recently announced a partnership that will enable joint leveraging of funds from Ontario-based small to medium sized enterprises (SMEs) through the both </w:t>
      </w:r>
      <w:hyperlink r:id="rId213"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214" w:history="1">
        <w:r w:rsidRPr="00A05F71">
          <w:rPr>
            <w:rFonts w:ascii="Calibri Light" w:eastAsia="Calibri" w:hAnsi="Calibri Light" w:cs="Calibri Light"/>
            <w:color w:val="0563C1"/>
            <w:sz w:val="22"/>
            <w:szCs w:val="22"/>
            <w:u w:val="single"/>
            <w:lang w:val="en-CA" w:eastAsia="en-US"/>
          </w:rPr>
          <w:t>OCI VIP </w:t>
        </w:r>
      </w:hyperlink>
      <w:r w:rsidRPr="00A05F71">
        <w:rPr>
          <w:rFonts w:ascii="Calibri Light" w:eastAsia="Calibri" w:hAnsi="Calibri Light" w:cs="Calibri Light"/>
          <w:sz w:val="22"/>
          <w:szCs w:val="22"/>
          <w:lang w:val="en-CA" w:eastAsia="en-US"/>
        </w:rPr>
        <w:t>programs, via a single application</w:t>
      </w:r>
      <w:r w:rsidR="00FC5157">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proofErr w:type="gramStart"/>
      <w:r w:rsidRPr="00A05F71">
        <w:rPr>
          <w:rFonts w:ascii="Calibri Light" w:eastAsia="Calibri" w:hAnsi="Calibri Light" w:cs="Calibri Light"/>
          <w:b/>
          <w:bCs/>
          <w:sz w:val="22"/>
          <w:szCs w:val="22"/>
          <w:lang w:val="en-CA" w:eastAsia="en-US"/>
        </w:rPr>
        <w:t>one year</w:t>
      </w:r>
      <w:proofErr w:type="gramEnd"/>
      <w:r w:rsidRPr="00A05F71">
        <w:rPr>
          <w:rFonts w:ascii="Calibri Light" w:eastAsia="Calibri" w:hAnsi="Calibri Light" w:cs="Calibri Light"/>
          <w:sz w:val="22"/>
          <w:szCs w:val="22"/>
          <w:lang w:val="en-CA" w:eastAsia="en-US"/>
        </w:rPr>
        <w:t xml:space="preserve"> project. Note that Universities are only eligible for “VIP Alliance”. “VIP Engage” is for </w:t>
      </w:r>
      <w:r w:rsidRPr="00A05F71">
        <w:rPr>
          <w:rFonts w:ascii="Calibri Light" w:eastAsia="Calibri" w:hAnsi="Calibri Light" w:cs="Calibri Light"/>
          <w:sz w:val="22"/>
          <w:szCs w:val="22"/>
          <w:u w:val="single"/>
          <w:lang w:val="en-CA" w:eastAsia="en-US"/>
        </w:rPr>
        <w:t>colleges only</w:t>
      </w:r>
      <w:r w:rsidRPr="00A05F71">
        <w:rPr>
          <w:rFonts w:ascii="Calibri Light" w:eastAsia="Calibri" w:hAnsi="Calibri Light" w:cs="Calibri Light"/>
          <w:sz w:val="22"/>
          <w:szCs w:val="22"/>
          <w:lang w:val="en-CA" w:eastAsia="en-US"/>
        </w:rPr>
        <w:t>.</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Overall cash match of 4:1 (2:2:1 for NSERC:OCI partner)</w:t>
      </w:r>
    </w:p>
    <w:p w14:paraId="4C8BD4C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FA77C4">
      <w:pPr>
        <w:numPr>
          <w:ilvl w:val="0"/>
          <w:numId w:val="13"/>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215"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0902F3" w:rsidP="00FA77C4">
      <w:pPr>
        <w:numPr>
          <w:ilvl w:val="1"/>
          <w:numId w:val="14"/>
        </w:numPr>
        <w:spacing w:after="0" w:line="240" w:lineRule="auto"/>
        <w:rPr>
          <w:rFonts w:ascii="Calibri Light" w:eastAsia="Times New Roman" w:hAnsi="Calibri Light" w:cs="Calibri Light"/>
          <w:sz w:val="22"/>
          <w:szCs w:val="22"/>
          <w:lang w:val="en-CA" w:eastAsia="en-US"/>
        </w:rPr>
      </w:pPr>
      <w:hyperlink r:id="rId216"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0902F3" w:rsidP="00FA77C4">
      <w:pPr>
        <w:numPr>
          <w:ilvl w:val="1"/>
          <w:numId w:val="14"/>
        </w:numPr>
        <w:spacing w:after="0" w:line="240" w:lineRule="auto"/>
        <w:rPr>
          <w:rFonts w:ascii="Calibri Light" w:eastAsia="Times New Roman" w:hAnsi="Calibri Light" w:cs="Calibri Light"/>
          <w:sz w:val="22"/>
          <w:szCs w:val="22"/>
          <w:lang w:val="en-CA" w:eastAsia="en-US"/>
        </w:rPr>
      </w:pPr>
      <w:hyperlink r:id="rId217"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0902F3" w:rsidP="00FA77C4">
      <w:pPr>
        <w:numPr>
          <w:ilvl w:val="1"/>
          <w:numId w:val="14"/>
        </w:numPr>
        <w:spacing w:after="0" w:line="240" w:lineRule="auto"/>
        <w:rPr>
          <w:rFonts w:ascii="Calibri Light" w:eastAsia="Times New Roman" w:hAnsi="Calibri Light" w:cs="Calibri Light"/>
          <w:sz w:val="22"/>
          <w:szCs w:val="22"/>
          <w:lang w:val="en-CA" w:eastAsia="en-US"/>
        </w:rPr>
      </w:pPr>
      <w:hyperlink r:id="rId218"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77777777"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63"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63"/>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r w:rsidRPr="00A05F71">
        <w:rPr>
          <w:rFonts w:ascii="Calibri Light" w:hAnsi="Calibri Light" w:cs="Calibri Light"/>
          <w:lang w:val="en-CA"/>
        </w:rPr>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219">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220" w:history="1">
        <w:r w:rsidRPr="00A05F71">
          <w:rPr>
            <w:rFonts w:ascii="Calibri Light" w:eastAsia="MS Mincho" w:hAnsi="Calibri Light" w:cs="Calibri Light"/>
            <w:color w:val="0000FF"/>
            <w:sz w:val="22"/>
            <w:szCs w:val="22"/>
            <w:u w:val="single"/>
            <w:lang w:val="en-CA"/>
          </w:rPr>
          <w:t xml:space="preserve">Application </w:t>
        </w:r>
        <w:proofErr w:type="spellStart"/>
        <w:r w:rsidRPr="00A05F71">
          <w:rPr>
            <w:rFonts w:ascii="Calibri Light" w:eastAsia="MS Mincho" w:hAnsi="Calibri Light" w:cs="Calibri Light"/>
            <w:color w:val="0000FF"/>
            <w:sz w:val="22"/>
            <w:szCs w:val="22"/>
            <w:u w:val="single"/>
            <w:lang w:val="en-CA"/>
          </w:rPr>
          <w:t>PrOCIss</w:t>
        </w:r>
        <w:proofErr w:type="spellEnd"/>
      </w:hyperlink>
      <w:r w:rsidRPr="00A05F71">
        <w:rPr>
          <w:rFonts w:ascii="Calibri Light" w:eastAsia="MS Mincho" w:hAnsi="Calibri Light" w:cs="Calibri Light"/>
          <w:sz w:val="22"/>
          <w:szCs w:val="22"/>
          <w:lang w:val="en-CA"/>
        </w:rPr>
        <w:t xml:space="preserve"> ; </w:t>
      </w:r>
      <w:hyperlink r:id="rId221" w:history="1">
        <w:r w:rsidRPr="00A05F71">
          <w:rPr>
            <w:rFonts w:ascii="Calibri Light" w:eastAsia="MS Mincho" w:hAnsi="Calibri Light" w:cs="Calibri Light"/>
            <w:color w:val="0000FF"/>
            <w:sz w:val="22"/>
            <w:szCs w:val="22"/>
            <w:u w:val="single"/>
            <w:lang w:val="en-CA"/>
          </w:rPr>
          <w:t>Application Instructions</w:t>
        </w:r>
      </w:hyperlink>
      <w:bookmarkStart w:id="64" w:name="_IC-IMPACTS_Centres_of"/>
      <w:bookmarkStart w:id="65" w:name="_Mitacs,_Accelerate"/>
      <w:bookmarkStart w:id="66" w:name="h.4f1mdlm" w:colFirst="0" w:colLast="0"/>
      <w:bookmarkEnd w:id="64"/>
      <w:bookmarkEnd w:id="65"/>
      <w:bookmarkEnd w:id="66"/>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67" w:name="_Transport_Canada,_Clean"/>
      <w:bookmarkStart w:id="68" w:name="_NSERC,_Engage_and"/>
      <w:bookmarkStart w:id="69" w:name="_NSERC_-_Collaborative"/>
      <w:bookmarkStart w:id="70" w:name="_OCE,_Connected_Vehicle/Autonomous"/>
      <w:bookmarkStart w:id="71" w:name="_OCE,_Voucher_for"/>
      <w:bookmarkStart w:id="72" w:name="_Public_Health_Agency"/>
      <w:bookmarkStart w:id="73" w:name="_Ref382814811"/>
      <w:bookmarkStart w:id="74" w:name="_Ref386030577"/>
      <w:bookmarkStart w:id="75" w:name="_Ref384038553"/>
      <w:bookmarkEnd w:id="67"/>
      <w:bookmarkEnd w:id="68"/>
      <w:bookmarkEnd w:id="69"/>
      <w:bookmarkEnd w:id="70"/>
      <w:bookmarkEnd w:id="71"/>
      <w:bookmarkEnd w:id="72"/>
      <w:r w:rsidRPr="00A05F71">
        <w:rPr>
          <w:rFonts w:ascii="Calibri Light" w:hAnsi="Calibri Light" w:cs="Calibri Light"/>
          <w:lang w:val="en-CA"/>
        </w:rPr>
        <w:lastRenderedPageBreak/>
        <w:t>Public Health Agency of Canada, Multi-sectoral Partnerships to Promote Healthy Living and Prevent Chronic Disease</w:t>
      </w:r>
      <w:bookmarkEnd w:id="73"/>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222">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223"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224"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225"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226"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227"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228"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76" w:name="a2_2"/>
      <w:bookmarkEnd w:id="76"/>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229"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1518FE8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77" w:name="_MON_1593430783"/>
    <w:bookmarkEnd w:id="77"/>
    <w:p w14:paraId="7AE97E65"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230" o:title=""/>
          </v:shape>
          <o:OLEObject Type="Embed" ProgID="Word.Document.8" ShapeID="_x0000_i1025" DrawAspect="Icon" ObjectID="_1730732266" r:id="rId231">
            <o:FieldCodes>\s</o:FieldCodes>
          </o:OLEObject>
        </w:object>
      </w:r>
      <w:r w:rsidRPr="00A05F71">
        <w:rPr>
          <w:rFonts w:ascii="Calibri Light" w:eastAsia="Calibri" w:hAnsi="Calibri Light" w:cs="Calibri Light"/>
          <w:sz w:val="22"/>
          <w:szCs w:val="22"/>
          <w:lang w:val="en-CA"/>
        </w:rPr>
        <w:t xml:space="preserve">|  </w:t>
      </w:r>
      <w:hyperlink r:id="rId232" w:anchor="a4" w:history="1">
        <w:r w:rsidRPr="00A05F71">
          <w:rPr>
            <w:rStyle w:val="Hyperlink"/>
            <w:rFonts w:ascii="Calibri Light" w:eastAsia="Calibri" w:hAnsi="Calibri Light" w:cs="Calibri Light"/>
            <w:sz w:val="22"/>
            <w:szCs w:val="22"/>
            <w:lang w:val="en-CA"/>
          </w:rPr>
          <w:t>Submitting at Letter of Intent</w:t>
        </w:r>
      </w:hyperlink>
      <w:r w:rsidRPr="00A05F71">
        <w:rPr>
          <w:rFonts w:ascii="Calibri Light" w:eastAsia="Calibri" w:hAnsi="Calibri Light" w:cs="Calibri Light"/>
          <w:sz w:val="22"/>
          <w:szCs w:val="22"/>
          <w:lang w:val="en-CA"/>
        </w:rPr>
        <w:t xml:space="preserve">  | </w:t>
      </w:r>
      <w:hyperlink r:id="rId233"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234"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235" w:anchor="a10" w:history="1">
        <w:r w:rsidRPr="00A05F71">
          <w:rPr>
            <w:rStyle w:val="Hyperlink"/>
            <w:rFonts w:ascii="Calibri Light" w:eastAsia="Calibri" w:hAnsi="Calibri Light" w:cs="Calibri Light"/>
            <w:sz w:val="22"/>
            <w:szCs w:val="22"/>
            <w:lang w:val="en-CA"/>
          </w:rPr>
          <w:t>FAQ</w:t>
        </w:r>
      </w:hyperlink>
    </w:p>
    <w:p w14:paraId="6AA2E478" w14:textId="77777777" w:rsidR="00FA77C4" w:rsidRPr="00A05F71" w:rsidRDefault="00FA77C4" w:rsidP="00FA77C4">
      <w:pPr>
        <w:spacing w:after="0" w:line="240" w:lineRule="auto"/>
        <w:rPr>
          <w:rFonts w:ascii="Calibri Light" w:eastAsia="Calibri" w:hAnsi="Calibri Light" w:cs="Calibri Light"/>
          <w:color w:val="0000FF"/>
          <w:sz w:val="20"/>
          <w:szCs w:val="20"/>
          <w:u w:val="single"/>
          <w:lang w:val="en-CA"/>
        </w:rPr>
      </w:pPr>
    </w:p>
    <w:p w14:paraId="0623D27F" w14:textId="77777777" w:rsidR="00FA77C4" w:rsidRPr="00A05F71" w:rsidRDefault="00FA77C4" w:rsidP="00FA77C4">
      <w:pPr>
        <w:pStyle w:val="Heading2"/>
        <w:spacing w:before="0"/>
        <w:rPr>
          <w:rFonts w:ascii="Calibri Light" w:hAnsi="Calibri Light" w:cs="Calibri Light"/>
          <w:lang w:val="en-CA"/>
        </w:rPr>
      </w:pPr>
      <w:bookmarkStart w:id="78" w:name="_Spencer_Foundation,_Initiative"/>
      <w:bookmarkStart w:id="79" w:name="_The_National_Geographic"/>
      <w:bookmarkStart w:id="80" w:name="_Ref386031415"/>
      <w:bookmarkEnd w:id="74"/>
      <w:bookmarkEnd w:id="75"/>
      <w:bookmarkEnd w:id="78"/>
      <w:bookmarkEnd w:id="79"/>
      <w:r w:rsidRPr="00A05F71">
        <w:rPr>
          <w:rFonts w:ascii="Calibri Light" w:hAnsi="Calibri Light" w:cs="Calibri Light"/>
          <w:lang w:val="en-CA"/>
        </w:rPr>
        <w:t>The National Geographic Society, Committee for Research and Exploration Grant Application</w:t>
      </w:r>
      <w:bookmarkEnd w:id="80"/>
    </w:p>
    <w:p w14:paraId="274F1221" w14:textId="77777777" w:rsidR="00FA77C4" w:rsidRPr="00A05F71" w:rsidRDefault="00FA77C4" w:rsidP="00FA77C4">
      <w:pPr>
        <w:pStyle w:val="Normal1"/>
        <w:spacing w:after="0" w:line="240" w:lineRule="auto"/>
        <w:jc w:val="center"/>
        <w:rPr>
          <w:rFonts w:ascii="Calibri Light" w:hAnsi="Calibri Light" w:cs="Calibri Light"/>
          <w:b/>
          <w:sz w:val="20"/>
          <w:szCs w:val="20"/>
          <w:lang w:val="en-CA"/>
        </w:rPr>
      </w:pPr>
    </w:p>
    <w:p w14:paraId="1F77341D"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b/>
          <w:szCs w:val="22"/>
          <w:lang w:val="en-CA"/>
        </w:rPr>
        <w:t>Internal ORS Deadline:</w:t>
      </w:r>
      <w:r w:rsidRPr="00A05F71">
        <w:rPr>
          <w:rFonts w:ascii="Calibri Light" w:hAnsi="Calibri Light" w:cs="Calibri Light"/>
          <w:szCs w:val="22"/>
          <w:lang w:val="en-CA"/>
        </w:rPr>
        <w:t xml:space="preserve"> a minimum of 5 days prior to submission</w:t>
      </w:r>
      <w:r w:rsidRPr="00A05F71">
        <w:rPr>
          <w:rFonts w:ascii="Calibri Light" w:hAnsi="Calibri Light" w:cs="Calibri Light"/>
          <w:i/>
          <w:color w:val="FF0000"/>
          <w:szCs w:val="22"/>
          <w:lang w:val="en-CA"/>
        </w:rPr>
        <w:t>*</w:t>
      </w:r>
      <w:r w:rsidRPr="00A05F71">
        <w:rPr>
          <w:rFonts w:ascii="Calibri Light" w:hAnsi="Calibri Light" w:cs="Calibri Light"/>
          <w:szCs w:val="22"/>
          <w:lang w:val="en-CA"/>
        </w:rPr>
        <w:br/>
      </w:r>
      <w:r w:rsidRPr="00A05F71">
        <w:rPr>
          <w:rFonts w:ascii="Calibri Light" w:hAnsi="Calibri Light" w:cs="Calibri Light"/>
          <w:b/>
          <w:szCs w:val="22"/>
          <w:lang w:val="en-CA"/>
        </w:rPr>
        <w:t>External Sponsor Deadline</w:t>
      </w:r>
      <w:r w:rsidRPr="00A05F71">
        <w:rPr>
          <w:rFonts w:ascii="Calibri Light" w:hAnsi="Calibri Light" w:cs="Calibri Light"/>
          <w:szCs w:val="22"/>
          <w:lang w:val="en-CA"/>
        </w:rPr>
        <w:t xml:space="preserve">: Quarterly Deadlines </w:t>
      </w:r>
    </w:p>
    <w:p w14:paraId="3B16F1E2"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szCs w:val="22"/>
          <w:lang w:val="en-CA"/>
        </w:rPr>
        <w:t>NGS CRE asks that you submit 10 months before project start date</w:t>
      </w:r>
    </w:p>
    <w:p w14:paraId="7A4A5186" w14:textId="77777777" w:rsidR="00FA77C4" w:rsidRPr="00A05F71" w:rsidRDefault="00FA77C4" w:rsidP="00FA77C4">
      <w:pPr>
        <w:pStyle w:val="Normal1"/>
        <w:spacing w:after="0" w:line="240" w:lineRule="auto"/>
        <w:rPr>
          <w:rFonts w:ascii="Calibri Light" w:hAnsi="Calibri Light" w:cs="Calibri Light"/>
          <w:szCs w:val="22"/>
          <w:lang w:val="en-CA"/>
        </w:rPr>
      </w:pPr>
    </w:p>
    <w:p w14:paraId="10268D80" w14:textId="77777777" w:rsidR="00FA77C4" w:rsidRPr="00A05F71" w:rsidRDefault="00FA77C4" w:rsidP="00FA77C4">
      <w:pPr>
        <w:pStyle w:val="Normal1"/>
        <w:spacing w:after="0" w:line="240" w:lineRule="auto"/>
        <w:rPr>
          <w:rStyle w:val="Hyperlink"/>
          <w:rFonts w:ascii="Calibri Light" w:hAnsi="Calibri Light" w:cs="Calibri Light"/>
          <w:color w:val="auto"/>
          <w:szCs w:val="22"/>
          <w:u w:val="none"/>
          <w:lang w:val="en-CA"/>
        </w:rPr>
      </w:pPr>
      <w:r w:rsidRPr="00A05F71">
        <w:rPr>
          <w:rFonts w:ascii="Calibri Light" w:hAnsi="Calibri Light" w:cs="Calibri Light"/>
          <w:i/>
          <w:color w:val="auto"/>
          <w:szCs w:val="22"/>
          <w:lang w:val="en-CA"/>
        </w:rPr>
        <w:t xml:space="preserve">*A hard copy of the complete application package and a </w:t>
      </w:r>
      <w:hyperlink r:id="rId236">
        <w:r w:rsidRPr="00A05F71">
          <w:rPr>
            <w:rFonts w:ascii="Calibri Light" w:hAnsi="Calibri Light" w:cs="Calibri Light"/>
            <w:i/>
            <w:color w:val="auto"/>
            <w:szCs w:val="22"/>
            <w:u w:val="single"/>
            <w:lang w:val="en-CA"/>
          </w:rPr>
          <w:t>Research Grant/Contract Authorization (RGA) Form</w:t>
        </w:r>
      </w:hyperlink>
      <w:r w:rsidRPr="00A05F71">
        <w:rPr>
          <w:rFonts w:ascii="Calibri Light" w:hAnsi="Calibri Light" w:cs="Calibri Light"/>
          <w:i/>
          <w:color w:val="auto"/>
          <w:szCs w:val="22"/>
          <w:lang w:val="en-CA"/>
        </w:rPr>
        <w:t xml:space="preserve"> with all required signatures </w:t>
      </w:r>
      <w:r w:rsidRPr="00A05F71">
        <w:rPr>
          <w:rFonts w:ascii="Calibri Light" w:hAnsi="Calibri Light" w:cs="Calibri Light"/>
          <w:b/>
          <w:i/>
          <w:color w:val="auto"/>
          <w:szCs w:val="22"/>
          <w:lang w:val="en-CA"/>
        </w:rPr>
        <w:t xml:space="preserve">must </w:t>
      </w:r>
      <w:r w:rsidRPr="00A05F71">
        <w:rPr>
          <w:rFonts w:ascii="Calibri Light" w:hAnsi="Calibri Light" w:cs="Calibri Light"/>
          <w:i/>
          <w:color w:val="auto"/>
          <w:szCs w:val="22"/>
          <w:lang w:val="en-CA"/>
        </w:rPr>
        <w:t>be submitted to the ORS contact by the internal deadline.</w:t>
      </w:r>
    </w:p>
    <w:p w14:paraId="320F18E1"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83A3E1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Description</w:t>
      </w:r>
      <w:r w:rsidRPr="00A05F71">
        <w:rPr>
          <w:rStyle w:val="Hyperlink"/>
          <w:rFonts w:ascii="Calibri Light" w:hAnsi="Calibri Light" w:cs="Calibri Light"/>
          <w:color w:val="auto"/>
          <w:sz w:val="22"/>
          <w:szCs w:val="22"/>
          <w:u w:val="none"/>
          <w:lang w:val="en-CA"/>
        </w:rPr>
        <w:t xml:space="preserve">:  Applications are generally limited to the following disciplines: anthropology, archaeology, astronomy, biology, botany, geography, geology, </w:t>
      </w:r>
      <w:proofErr w:type="spellStart"/>
      <w:r w:rsidRPr="00A05F71">
        <w:rPr>
          <w:rStyle w:val="Hyperlink"/>
          <w:rFonts w:ascii="Calibri Light" w:hAnsi="Calibri Light" w:cs="Calibri Light"/>
          <w:color w:val="auto"/>
          <w:sz w:val="22"/>
          <w:szCs w:val="22"/>
          <w:u w:val="none"/>
          <w:lang w:val="en-CA"/>
        </w:rPr>
        <w:t>OCIanography</w:t>
      </w:r>
      <w:proofErr w:type="spellEnd"/>
      <w:r w:rsidRPr="00A05F71">
        <w:rPr>
          <w:rStyle w:val="Hyperlink"/>
          <w:rFonts w:ascii="Calibri Light" w:hAnsi="Calibri Light" w:cs="Calibri Light"/>
          <w:color w:val="auto"/>
          <w:sz w:val="22"/>
          <w:szCs w:val="22"/>
          <w:u w:val="none"/>
          <w:lang w:val="en-CA"/>
        </w:rPr>
        <w:t>, paleontology, and zoology.</w:t>
      </w:r>
    </w:p>
    <w:p w14:paraId="3D6DB83A"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5414CC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 xml:space="preserve">In </w:t>
      </w:r>
      <w:proofErr w:type="gramStart"/>
      <w:r w:rsidRPr="00A05F71">
        <w:rPr>
          <w:rStyle w:val="Hyperlink"/>
          <w:rFonts w:ascii="Calibri Light" w:hAnsi="Calibri Light" w:cs="Calibri Light"/>
          <w:color w:val="auto"/>
          <w:sz w:val="22"/>
          <w:szCs w:val="22"/>
          <w:u w:val="none"/>
          <w:lang w:val="en-CA"/>
        </w:rPr>
        <w:t>addition</w:t>
      </w:r>
      <w:proofErr w:type="gramEnd"/>
      <w:r w:rsidRPr="00A05F71">
        <w:rPr>
          <w:rStyle w:val="Hyperlink"/>
          <w:rFonts w:ascii="Calibri Light" w:hAnsi="Calibri Light" w:cs="Calibri Light"/>
          <w:color w:val="auto"/>
          <w:sz w:val="22"/>
          <w:szCs w:val="22"/>
          <w:u w:val="none"/>
          <w:lang w:val="en-CA"/>
        </w:rPr>
        <w:t xml:space="preserve"> the committee is emphasizing multidisciplinary projects that address environmental issues (e.g., loss of biodiversity and habitat, effects of human-population pressures).</w:t>
      </w:r>
    </w:p>
    <w:p w14:paraId="252C5C78"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1E43512"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Eligibility</w:t>
      </w:r>
      <w:r w:rsidRPr="00A05F71">
        <w:rPr>
          <w:rStyle w:val="Hyperlink"/>
          <w:rFonts w:ascii="Calibri Light" w:hAnsi="Calibri Light" w:cs="Calibri Light"/>
          <w:color w:val="auto"/>
          <w:sz w:val="22"/>
          <w:szCs w:val="22"/>
          <w:u w:val="none"/>
          <w:lang w:val="en-CA"/>
        </w:rPr>
        <w:t xml:space="preserve">: Applicants are expected to have advanced degrees (Ph.D. or equivalent) and be associated with an educational organization or institution. Independent researchers or those pursuing a Ph.D.-level degree may apply, but awards to non-Ph.D. applicants are rare. </w:t>
      </w:r>
      <w:proofErr w:type="gramStart"/>
      <w:r w:rsidRPr="00A05F71">
        <w:rPr>
          <w:rStyle w:val="Hyperlink"/>
          <w:rFonts w:ascii="Calibri Light" w:hAnsi="Calibri Light" w:cs="Calibri Light"/>
          <w:color w:val="auto"/>
          <w:sz w:val="22"/>
          <w:szCs w:val="22"/>
          <w:u w:val="none"/>
          <w:lang w:val="en-CA"/>
        </w:rPr>
        <w:t>As a general rule</w:t>
      </w:r>
      <w:proofErr w:type="gramEnd"/>
      <w:r w:rsidRPr="00A05F71">
        <w:rPr>
          <w:rStyle w:val="Hyperlink"/>
          <w:rFonts w:ascii="Calibri Light" w:hAnsi="Calibri Light" w:cs="Calibri Light"/>
          <w:color w:val="auto"/>
          <w:sz w:val="22"/>
          <w:szCs w:val="22"/>
          <w:u w:val="none"/>
          <w:lang w:val="en-CA"/>
        </w:rPr>
        <w:t xml:space="preserv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w:t>
      </w:r>
      <w:proofErr w:type="gramStart"/>
      <w:r w:rsidRPr="00A05F71">
        <w:rPr>
          <w:rStyle w:val="Hyperlink"/>
          <w:rFonts w:ascii="Calibri Light" w:hAnsi="Calibri Light" w:cs="Calibri Light"/>
          <w:color w:val="auto"/>
          <w:sz w:val="22"/>
          <w:szCs w:val="22"/>
          <w:u w:val="none"/>
          <w:lang w:val="en-CA"/>
        </w:rPr>
        <w:t>on the basis of</w:t>
      </w:r>
      <w:proofErr w:type="gramEnd"/>
      <w:r w:rsidRPr="00A05F71">
        <w:rPr>
          <w:rStyle w:val="Hyperlink"/>
          <w:rFonts w:ascii="Calibri Light" w:hAnsi="Calibri Light" w:cs="Calibri Light"/>
          <w:color w:val="auto"/>
          <w:sz w:val="22"/>
          <w:szCs w:val="22"/>
          <w:u w:val="none"/>
          <w:lang w:val="en-CA"/>
        </w:rPr>
        <w:t xml:space="preserve"> scientific merit and exist independent of the Society's other divisions, grant recipients are expected to provide the Society with rights of first refusal for popular publication of their findings.</w:t>
      </w:r>
    </w:p>
    <w:p w14:paraId="1AD4C656"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6FC9A01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Value</w:t>
      </w:r>
      <w:r w:rsidRPr="00A05F71">
        <w:rPr>
          <w:rStyle w:val="Hyperlink"/>
          <w:rFonts w:ascii="Calibri Light" w:hAnsi="Calibri Light" w:cs="Calibri Light"/>
          <w:color w:val="auto"/>
          <w:sz w:val="22"/>
          <w:szCs w:val="22"/>
          <w:u w:val="none"/>
          <w:lang w:val="en-CA"/>
        </w:rPr>
        <w:t xml:space="preserve">:  While grant amounts vary greatly, most range from U.S. $10,000 to $30,000.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250E895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9B6938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2C45CD1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CD92C7E" w14:textId="77777777" w:rsidR="00FA77C4" w:rsidRPr="00A05F71" w:rsidRDefault="00FA77C4" w:rsidP="00FA77C4">
      <w:pPr>
        <w:spacing w:after="0" w:line="240" w:lineRule="auto"/>
        <w:rPr>
          <w:rStyle w:val="Hyperlink"/>
          <w:rFonts w:ascii="Calibri Light" w:hAnsi="Calibri Light" w:cs="Calibri Light"/>
          <w:sz w:val="22"/>
          <w:szCs w:val="22"/>
          <w:lang w:val="en-CA"/>
        </w:rPr>
      </w:pPr>
      <w:r w:rsidRPr="00A05F71">
        <w:rPr>
          <w:rStyle w:val="Hyperlink"/>
          <w:rFonts w:ascii="Calibri Light" w:hAnsi="Calibri Light" w:cs="Calibri Light"/>
          <w:b/>
          <w:color w:val="auto"/>
          <w:sz w:val="22"/>
          <w:szCs w:val="22"/>
          <w:u w:val="none"/>
          <w:lang w:val="en-CA"/>
        </w:rPr>
        <w:t>Details</w:t>
      </w:r>
      <w:r w:rsidRPr="00A05F71">
        <w:rPr>
          <w:rStyle w:val="Hyperlink"/>
          <w:rFonts w:ascii="Calibri Light" w:hAnsi="Calibri Light" w:cs="Calibri Light"/>
          <w:color w:val="auto"/>
          <w:sz w:val="22"/>
          <w:szCs w:val="22"/>
          <w:u w:val="none"/>
          <w:lang w:val="en-CA"/>
        </w:rPr>
        <w:t xml:space="preserve">: </w:t>
      </w:r>
      <w:hyperlink r:id="rId237" w:history="1">
        <w:r w:rsidRPr="00A05F71">
          <w:rPr>
            <w:rStyle w:val="Hyperlink"/>
            <w:rFonts w:ascii="Calibri Light" w:hAnsi="Calibri Light" w:cs="Calibri Light"/>
            <w:sz w:val="22"/>
            <w:szCs w:val="22"/>
            <w:lang w:val="en-CA"/>
          </w:rPr>
          <w:t>https://www.nationalgeographic.org/funding-opportunities/grants/what-we-fund/</w:t>
        </w:r>
      </w:hyperlink>
    </w:p>
    <w:p w14:paraId="028CA868" w14:textId="77777777" w:rsidR="00FA77C4" w:rsidRPr="00A05F71" w:rsidRDefault="00FA77C4" w:rsidP="00FA77C4">
      <w:pPr>
        <w:spacing w:after="0" w:line="240" w:lineRule="auto"/>
        <w:rPr>
          <w:rFonts w:ascii="Calibri Light" w:hAnsi="Calibri Light" w:cs="Calibri Light"/>
          <w:color w:val="0000FF" w:themeColor="hyperlink"/>
          <w:sz w:val="22"/>
          <w:szCs w:val="22"/>
          <w:u w:val="single"/>
          <w:lang w:val="en-CA"/>
        </w:rPr>
      </w:pPr>
      <w:bookmarkStart w:id="81" w:name="_Open_Research_Area"/>
      <w:bookmarkEnd w:id="81"/>
    </w:p>
    <w:p w14:paraId="1F10EC96" w14:textId="5F995818" w:rsidR="00FA77C4" w:rsidRPr="00A05F71" w:rsidRDefault="00FA77C4">
      <w:pPr>
        <w:rPr>
          <w:rFonts w:ascii="Calibri Light" w:hAnsi="Calibri Light" w:cs="Calibri Light"/>
          <w:sz w:val="22"/>
          <w:szCs w:val="22"/>
          <w:lang w:val="en-CA"/>
        </w:rPr>
      </w:pPr>
    </w:p>
    <w:p w14:paraId="18D56ADC" w14:textId="4E71411A" w:rsidR="00267266" w:rsidRPr="00A05F71" w:rsidRDefault="00267266">
      <w:pPr>
        <w:rPr>
          <w:rFonts w:ascii="Calibri Light" w:hAnsi="Calibri Light" w:cs="Calibri Light"/>
          <w:sz w:val="22"/>
          <w:szCs w:val="22"/>
          <w:lang w:val="en-CA"/>
        </w:rPr>
      </w:pPr>
    </w:p>
    <w:p w14:paraId="69DB71B6" w14:textId="22A64935" w:rsidR="00267266" w:rsidRPr="00A05F71" w:rsidRDefault="00267266">
      <w:pPr>
        <w:rPr>
          <w:rFonts w:ascii="Calibri Light" w:hAnsi="Calibri Light" w:cs="Calibri Light"/>
          <w:sz w:val="22"/>
          <w:szCs w:val="22"/>
          <w:lang w:val="en-CA"/>
        </w:rPr>
      </w:pPr>
    </w:p>
    <w:p w14:paraId="605333EB" w14:textId="72FBAB04" w:rsidR="00267266" w:rsidRPr="00A05F71" w:rsidRDefault="00267266">
      <w:pPr>
        <w:rPr>
          <w:rFonts w:ascii="Calibri Light" w:hAnsi="Calibri Light" w:cs="Calibri Light"/>
          <w:sz w:val="22"/>
          <w:szCs w:val="22"/>
          <w:lang w:val="en-CA"/>
        </w:rPr>
      </w:pPr>
    </w:p>
    <w:p w14:paraId="3BDCA0D4" w14:textId="1A12BFE8" w:rsidR="00267266" w:rsidRPr="00A05F71" w:rsidRDefault="00267266">
      <w:pPr>
        <w:rPr>
          <w:rFonts w:ascii="Calibri Light" w:hAnsi="Calibri Light" w:cs="Calibri Light"/>
          <w:sz w:val="22"/>
          <w:szCs w:val="22"/>
          <w:lang w:val="en-CA"/>
        </w:rPr>
      </w:pPr>
    </w:p>
    <w:p w14:paraId="61BADF4B" w14:textId="59152553" w:rsidR="00267266" w:rsidRPr="00A05F71" w:rsidRDefault="00267266">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2135156A" w14:textId="66CC7FFF" w:rsidR="00777CA6" w:rsidRPr="00A05F71" w:rsidRDefault="00A05F71" w:rsidP="00A05F71">
      <w:pPr>
        <w:pStyle w:val="Heading2"/>
        <w:rPr>
          <w:rFonts w:ascii="Calibri Light" w:hAnsi="Calibri Light" w:cs="Calibri Light"/>
          <w:lang w:val="en-CA"/>
        </w:rPr>
      </w:pPr>
      <w:bookmarkStart w:id="82" w:name="_NSERC_Alliance_Missions"/>
      <w:bookmarkStart w:id="83" w:name="_NSERC_Research_Tools"/>
      <w:bookmarkStart w:id="84" w:name="_SSHRC_Knowledge_Synthesis"/>
      <w:bookmarkEnd w:id="82"/>
      <w:bookmarkEnd w:id="83"/>
      <w:bookmarkEnd w:id="84"/>
      <w:r w:rsidRPr="00A05F71">
        <w:rPr>
          <w:rFonts w:ascii="Calibri Light" w:hAnsi="Calibri Light" w:cs="Calibri Light"/>
          <w:lang w:val="en-CA"/>
        </w:rPr>
        <w:lastRenderedPageBreak/>
        <w:t>SSHRC Knowledge Synthesis Grant – Shifting Dynamics of Privilege and Marginalization</w:t>
      </w:r>
    </w:p>
    <w:p w14:paraId="377EC834" w14:textId="77777777" w:rsidR="00A05F71" w:rsidRPr="00A05F71" w:rsidRDefault="00A05F71" w:rsidP="00A05F71">
      <w:pPr>
        <w:spacing w:line="240" w:lineRule="auto"/>
        <w:jc w:val="both"/>
        <w:rPr>
          <w:rFonts w:ascii="Calibri Light" w:eastAsia="Calibri" w:hAnsi="Calibri Light" w:cs="Calibri Light"/>
          <w:b/>
          <w:bCs/>
          <w:color w:val="FF0000"/>
          <w:sz w:val="22"/>
          <w:szCs w:val="22"/>
          <w:lang w:val="en-CA" w:eastAsia="en-CA"/>
        </w:rPr>
      </w:pPr>
      <w:bookmarkStart w:id="85" w:name="_NSERC_Alliance_Missions_1"/>
      <w:bookmarkEnd w:id="85"/>
    </w:p>
    <w:tbl>
      <w:tblPr>
        <w:tblW w:w="6922" w:type="dxa"/>
        <w:tblCellMar>
          <w:left w:w="0" w:type="dxa"/>
          <w:right w:w="0" w:type="dxa"/>
        </w:tblCellMar>
        <w:tblLook w:val="04A0" w:firstRow="1" w:lastRow="0" w:firstColumn="1" w:lastColumn="0" w:noHBand="0" w:noVBand="1"/>
      </w:tblPr>
      <w:tblGrid>
        <w:gridCol w:w="2223"/>
        <w:gridCol w:w="4699"/>
      </w:tblGrid>
      <w:tr w:rsidR="00A05F71" w:rsidRPr="00A05F71" w14:paraId="30855BA3" w14:textId="77777777" w:rsidTr="00A05F71">
        <w:trPr>
          <w:trHeight w:val="391"/>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27C2EC6"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Value</w:t>
            </w:r>
          </w:p>
        </w:tc>
        <w:tc>
          <w:tcPr>
            <w:tcW w:w="46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211B547F"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$30,000</w:t>
            </w:r>
          </w:p>
        </w:tc>
      </w:tr>
      <w:tr w:rsidR="00A05F71" w:rsidRPr="00A05F71" w14:paraId="7E5E4D7F"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7194B58"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Duration</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706C1B40"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1 year</w:t>
            </w:r>
          </w:p>
        </w:tc>
      </w:tr>
      <w:tr w:rsidR="00A05F71" w:rsidRPr="00A05F71" w14:paraId="01F73C01"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2D00D08"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 xml:space="preserve">Application deadline  </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0290A42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December 15, 2022 (8 p.m. eastern)</w:t>
            </w:r>
          </w:p>
        </w:tc>
      </w:tr>
      <w:tr w:rsidR="00A05F71" w:rsidRPr="00A05F71" w14:paraId="15896023"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4C59AD3"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Results announced</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2BD13FCD"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March 2023</w:t>
            </w:r>
          </w:p>
        </w:tc>
      </w:tr>
      <w:tr w:rsidR="00A05F71" w:rsidRPr="00A05F71" w14:paraId="1F12CDA2" w14:textId="77777777" w:rsidTr="00A05F71">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239E84B"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Apply</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12916D53" w14:textId="77777777" w:rsidR="00A05F71" w:rsidRPr="00A05F71" w:rsidRDefault="000902F3" w:rsidP="00A05F71">
            <w:pPr>
              <w:spacing w:after="0" w:line="240" w:lineRule="auto"/>
              <w:rPr>
                <w:rFonts w:ascii="Calibri Light" w:eastAsia="Calibri" w:hAnsi="Calibri Light" w:cs="Calibri Light"/>
                <w:color w:val="0563C1"/>
                <w:sz w:val="22"/>
                <w:szCs w:val="22"/>
                <w:u w:val="single"/>
                <w:lang w:eastAsia="en-US"/>
              </w:rPr>
            </w:pPr>
            <w:hyperlink r:id="rId238" w:history="1">
              <w:r w:rsidR="00A05F71" w:rsidRPr="00A05F71">
                <w:rPr>
                  <w:rFonts w:ascii="Calibri Light" w:eastAsia="Calibri" w:hAnsi="Calibri Light" w:cs="Calibri Light"/>
                  <w:color w:val="0563C1"/>
                  <w:sz w:val="22"/>
                  <w:szCs w:val="22"/>
                  <w:u w:val="single"/>
                  <w:lang w:eastAsia="en-US"/>
                </w:rPr>
                <w:t>Grant Information</w:t>
              </w:r>
            </w:hyperlink>
          </w:p>
          <w:p w14:paraId="701BC817" w14:textId="77777777" w:rsidR="00A05F71" w:rsidRPr="00A05F71" w:rsidRDefault="000902F3" w:rsidP="00A05F71">
            <w:pPr>
              <w:spacing w:after="0" w:line="240" w:lineRule="auto"/>
              <w:rPr>
                <w:rFonts w:ascii="Calibri Light" w:eastAsia="Calibri" w:hAnsi="Calibri Light" w:cs="Calibri Light"/>
                <w:sz w:val="22"/>
                <w:szCs w:val="22"/>
                <w:lang w:eastAsia="en-US"/>
              </w:rPr>
            </w:pPr>
            <w:hyperlink r:id="rId239" w:history="1">
              <w:r w:rsidR="00A05F71" w:rsidRPr="00A05F71">
                <w:rPr>
                  <w:rFonts w:ascii="Calibri Light" w:eastAsia="Calibri" w:hAnsi="Calibri Light" w:cs="Calibri Light"/>
                  <w:color w:val="0563C1"/>
                  <w:sz w:val="22"/>
                  <w:szCs w:val="22"/>
                  <w:u w:val="single"/>
                  <w:lang w:eastAsia="en-US"/>
                </w:rPr>
                <w:t>Web application form</w:t>
              </w:r>
            </w:hyperlink>
          </w:p>
          <w:p w14:paraId="74D80A5F" w14:textId="77777777" w:rsidR="00A05F71" w:rsidRPr="00A05F71" w:rsidRDefault="000902F3" w:rsidP="00A05F71">
            <w:pPr>
              <w:spacing w:after="0" w:line="240" w:lineRule="auto"/>
              <w:rPr>
                <w:rFonts w:ascii="Calibri Light" w:eastAsia="Calibri" w:hAnsi="Calibri Light" w:cs="Calibri Light"/>
                <w:sz w:val="22"/>
                <w:szCs w:val="22"/>
                <w:lang w:eastAsia="en-US"/>
              </w:rPr>
            </w:pPr>
            <w:hyperlink r:id="rId240" w:history="1">
              <w:r w:rsidR="00A05F71" w:rsidRPr="00A05F71">
                <w:rPr>
                  <w:rFonts w:ascii="Calibri Light" w:eastAsia="Calibri" w:hAnsi="Calibri Light" w:cs="Calibri Light"/>
                  <w:color w:val="0563C1"/>
                  <w:sz w:val="22"/>
                  <w:szCs w:val="22"/>
                  <w:u w:val="single"/>
                  <w:lang w:eastAsia="en-US"/>
                </w:rPr>
                <w:t>Instructions</w:t>
              </w:r>
            </w:hyperlink>
          </w:p>
        </w:tc>
      </w:tr>
    </w:tbl>
    <w:p w14:paraId="2F6781B7"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0E8165C"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Description</w:t>
      </w:r>
    </w:p>
    <w:p w14:paraId="52AE88D5"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SSHRC, with additional funding from Genome Canada to support key issues related to genomics, is launching this Knowledge Synthesis Grants funding opportunity to foster a deeper understanding of the state of knowledge about the shifting dynamics of privilege and marginalization brought about by a variety of factors, such as old and recent socio-political events; new technologies, including genomics; the new mis/information age; and the COVID-19 pandemic. All have contributed to a more volatile and uncertain future. The resulting syntheses will identify roles that the academic, public, private and not-for-profit sectors could play in promoting a more cohesive and equitable </w:t>
      </w:r>
      <w:proofErr w:type="gramStart"/>
      <w:r w:rsidRPr="00A05F71">
        <w:rPr>
          <w:rFonts w:ascii="Calibri Light" w:eastAsia="Calibri" w:hAnsi="Calibri Light" w:cs="Calibri Light"/>
          <w:sz w:val="22"/>
          <w:szCs w:val="22"/>
          <w:lang w:eastAsia="en-US"/>
        </w:rPr>
        <w:t>environment, and</w:t>
      </w:r>
      <w:proofErr w:type="gramEnd"/>
      <w:r w:rsidRPr="00A05F71">
        <w:rPr>
          <w:rFonts w:ascii="Calibri Light" w:eastAsia="Calibri" w:hAnsi="Calibri Light" w:cs="Calibri Light"/>
          <w:sz w:val="22"/>
          <w:szCs w:val="22"/>
          <w:lang w:eastAsia="en-US"/>
        </w:rPr>
        <w:t xml:space="preserve"> can inform the development of effective tools and technologies, robust policies, and sustainable practices required to support the path toward a prosperous and equitable future for all Canadians.</w:t>
      </w:r>
    </w:p>
    <w:p w14:paraId="0CC4432D"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6051C91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Knowledge Synthesis Grants support researchers in producing knowledge synthesis reports and evidence briefs that:</w:t>
      </w:r>
    </w:p>
    <w:p w14:paraId="3C9D97CF" w14:textId="77777777" w:rsidR="00A05F71" w:rsidRPr="00A05F71" w:rsidRDefault="00A05F71" w:rsidP="00787C4C">
      <w:pPr>
        <w:numPr>
          <w:ilvl w:val="0"/>
          <w:numId w:val="37"/>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support the use of evidence in decision-making and the application of best practices; and</w:t>
      </w:r>
    </w:p>
    <w:p w14:paraId="04D5A91C" w14:textId="77777777" w:rsidR="00A05F71" w:rsidRPr="00A05F71" w:rsidRDefault="00A05F71" w:rsidP="00787C4C">
      <w:pPr>
        <w:numPr>
          <w:ilvl w:val="0"/>
          <w:numId w:val="37"/>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assist in developing future research agendas.</w:t>
      </w:r>
    </w:p>
    <w:p w14:paraId="13C54089"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11498570"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Objectives</w:t>
      </w:r>
    </w:p>
    <w:p w14:paraId="4C90DFF8" w14:textId="77777777" w:rsidR="00A05F71" w:rsidRPr="00A05F71" w:rsidRDefault="00A05F71" w:rsidP="00787C4C">
      <w:pPr>
        <w:numPr>
          <w:ilvl w:val="0"/>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 xml:space="preserve">State of knowledge, </w:t>
      </w:r>
      <w:proofErr w:type="gramStart"/>
      <w:r w:rsidRPr="00A05F71">
        <w:rPr>
          <w:rFonts w:ascii="Calibri Light" w:eastAsia="Times New Roman" w:hAnsi="Calibri Light" w:cs="Calibri Light"/>
          <w:b/>
          <w:bCs/>
          <w:sz w:val="22"/>
          <w:szCs w:val="22"/>
          <w:lang w:eastAsia="en-US"/>
        </w:rPr>
        <w:t>strengths</w:t>
      </w:r>
      <w:proofErr w:type="gramEnd"/>
      <w:r w:rsidRPr="00A05F71">
        <w:rPr>
          <w:rFonts w:ascii="Calibri Light" w:eastAsia="Times New Roman" w:hAnsi="Calibri Light" w:cs="Calibri Light"/>
          <w:b/>
          <w:bCs/>
          <w:sz w:val="22"/>
          <w:szCs w:val="22"/>
          <w:lang w:eastAsia="en-US"/>
        </w:rPr>
        <w:t xml:space="preserve"> and gaps</w:t>
      </w:r>
    </w:p>
    <w:p w14:paraId="6CED1577" w14:textId="77777777" w:rsidR="00A05F71" w:rsidRPr="00A05F71" w:rsidRDefault="00A05F71" w:rsidP="00787C4C">
      <w:pPr>
        <w:numPr>
          <w:ilvl w:val="1"/>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critically assess the state of knowledge of the future challenge theme under consideration from a variety of sources, as </w:t>
      </w:r>
      <w:proofErr w:type="gramStart"/>
      <w:r w:rsidRPr="00A05F71">
        <w:rPr>
          <w:rFonts w:ascii="Calibri Light" w:eastAsia="Times New Roman" w:hAnsi="Calibri Light" w:cs="Calibri Light"/>
          <w:sz w:val="22"/>
          <w:szCs w:val="22"/>
          <w:lang w:eastAsia="en-US"/>
        </w:rPr>
        <w:t>appropriate;</w:t>
      </w:r>
      <w:proofErr w:type="gramEnd"/>
    </w:p>
    <w:p w14:paraId="5E5D7768" w14:textId="77777777" w:rsidR="00A05F71" w:rsidRPr="00A05F71" w:rsidRDefault="00A05F71" w:rsidP="00787C4C">
      <w:pPr>
        <w:numPr>
          <w:ilvl w:val="1"/>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knowledge strengths and gaps within the theme; and</w:t>
      </w:r>
    </w:p>
    <w:p w14:paraId="42BAB051" w14:textId="77777777" w:rsidR="00A05F71" w:rsidRPr="00A05F71" w:rsidRDefault="00A05F71" w:rsidP="00787C4C">
      <w:pPr>
        <w:numPr>
          <w:ilvl w:val="1"/>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the most promising policies and practices related to the theme.</w:t>
      </w:r>
    </w:p>
    <w:p w14:paraId="0F0ADD9C" w14:textId="77777777" w:rsidR="00A05F71" w:rsidRPr="00A05F71" w:rsidRDefault="00A05F71" w:rsidP="00787C4C">
      <w:pPr>
        <w:numPr>
          <w:ilvl w:val="0"/>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Research data</w:t>
      </w:r>
    </w:p>
    <w:p w14:paraId="2EE45668" w14:textId="77777777" w:rsidR="00A05F71" w:rsidRPr="00A05F71" w:rsidRDefault="00A05F71" w:rsidP="00787C4C">
      <w:pPr>
        <w:numPr>
          <w:ilvl w:val="1"/>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assess the quality, </w:t>
      </w:r>
      <w:proofErr w:type="gramStart"/>
      <w:r w:rsidRPr="00A05F71">
        <w:rPr>
          <w:rFonts w:ascii="Calibri Light" w:eastAsia="Times New Roman" w:hAnsi="Calibri Light" w:cs="Calibri Light"/>
          <w:sz w:val="22"/>
          <w:szCs w:val="22"/>
          <w:lang w:eastAsia="en-US"/>
        </w:rPr>
        <w:t>accuracy</w:t>
      </w:r>
      <w:proofErr w:type="gramEnd"/>
      <w:r w:rsidRPr="00A05F71">
        <w:rPr>
          <w:rFonts w:ascii="Calibri Light" w:eastAsia="Times New Roman" w:hAnsi="Calibri Light" w:cs="Calibri Light"/>
          <w:sz w:val="22"/>
          <w:szCs w:val="22"/>
          <w:lang w:eastAsia="en-US"/>
        </w:rPr>
        <w:t xml:space="preserve"> and </w:t>
      </w:r>
      <w:proofErr w:type="spellStart"/>
      <w:r w:rsidRPr="00A05F71">
        <w:rPr>
          <w:rFonts w:ascii="Calibri Light" w:eastAsia="Times New Roman" w:hAnsi="Calibri Light" w:cs="Calibri Light"/>
          <w:sz w:val="22"/>
          <w:szCs w:val="22"/>
          <w:lang w:eastAsia="en-US"/>
        </w:rPr>
        <w:t>rigour</w:t>
      </w:r>
      <w:proofErr w:type="spellEnd"/>
      <w:r w:rsidRPr="00A05F71">
        <w:rPr>
          <w:rFonts w:ascii="Calibri Light" w:eastAsia="Times New Roman" w:hAnsi="Calibri Light" w:cs="Calibri Light"/>
          <w:sz w:val="22"/>
          <w:szCs w:val="22"/>
          <w:lang w:eastAsia="en-US"/>
        </w:rPr>
        <w:t xml:space="preserve"> (i.e., methodological approaches) of current work in the field; and</w:t>
      </w:r>
    </w:p>
    <w:p w14:paraId="08D3981F" w14:textId="77777777" w:rsidR="00A05F71" w:rsidRPr="00A05F71" w:rsidRDefault="00A05F71" w:rsidP="00787C4C">
      <w:pPr>
        <w:numPr>
          <w:ilvl w:val="1"/>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strengths and gaps in the quantitative and qualitative data available.</w:t>
      </w:r>
    </w:p>
    <w:p w14:paraId="387F838D" w14:textId="77777777" w:rsidR="00A05F71" w:rsidRPr="00A05F71" w:rsidRDefault="00A05F71" w:rsidP="00787C4C">
      <w:pPr>
        <w:numPr>
          <w:ilvl w:val="0"/>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Knowledge mobilization</w:t>
      </w:r>
    </w:p>
    <w:p w14:paraId="0EE68B19" w14:textId="77777777" w:rsidR="00A05F71" w:rsidRPr="00A05F71" w:rsidRDefault="00A05F71" w:rsidP="00787C4C">
      <w:pPr>
        <w:numPr>
          <w:ilvl w:val="1"/>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engage cross-sectoral stakeholders (academic, public, </w:t>
      </w:r>
      <w:proofErr w:type="gramStart"/>
      <w:r w:rsidRPr="00A05F71">
        <w:rPr>
          <w:rFonts w:ascii="Calibri Light" w:eastAsia="Times New Roman" w:hAnsi="Calibri Light" w:cs="Calibri Light"/>
          <w:sz w:val="22"/>
          <w:szCs w:val="22"/>
          <w:lang w:eastAsia="en-US"/>
        </w:rPr>
        <w:t>private</w:t>
      </w:r>
      <w:proofErr w:type="gramEnd"/>
      <w:r w:rsidRPr="00A05F71">
        <w:rPr>
          <w:rFonts w:ascii="Calibri Light" w:eastAsia="Times New Roman" w:hAnsi="Calibri Light" w:cs="Calibri Light"/>
          <w:sz w:val="22"/>
          <w:szCs w:val="22"/>
          <w:lang w:eastAsia="en-US"/>
        </w:rPr>
        <w:t xml:space="preserve"> and not-for-profit sectors) and/or First Nations, Métis and Inuit rights holders throughout the project to mobilize knowledge related to promising policies and practices; and</w:t>
      </w:r>
    </w:p>
    <w:p w14:paraId="3D72ED83" w14:textId="77777777" w:rsidR="00A05F71" w:rsidRPr="00A05F71" w:rsidRDefault="00A05F71" w:rsidP="00787C4C">
      <w:pPr>
        <w:numPr>
          <w:ilvl w:val="1"/>
          <w:numId w:val="38"/>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use effective knowledge mobilization methods to facilitate the sharing of research findings with cross-sectoral stakeholders and Indigenous rights holders.</w:t>
      </w:r>
    </w:p>
    <w:p w14:paraId="7D0E939A"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341730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Researchers can include international comparisons and case studies in their </w:t>
      </w:r>
      <w:proofErr w:type="gramStart"/>
      <w:r w:rsidRPr="00A05F71">
        <w:rPr>
          <w:rFonts w:ascii="Calibri Light" w:eastAsia="Calibri" w:hAnsi="Calibri Light" w:cs="Calibri Light"/>
          <w:sz w:val="22"/>
          <w:szCs w:val="22"/>
          <w:lang w:eastAsia="en-US"/>
        </w:rPr>
        <w:t>proposal, but</w:t>
      </w:r>
      <w:proofErr w:type="gramEnd"/>
      <w:r w:rsidRPr="00A05F71">
        <w:rPr>
          <w:rFonts w:ascii="Calibri Light" w:eastAsia="Calibri" w:hAnsi="Calibri Light" w:cs="Calibri Light"/>
          <w:sz w:val="22"/>
          <w:szCs w:val="22"/>
          <w:lang w:eastAsia="en-US"/>
        </w:rPr>
        <w:t xml:space="preserve"> must demonstrate how the research has the potential to inform policy issues in Canada.</w:t>
      </w:r>
    </w:p>
    <w:p w14:paraId="70E7C084"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05D17F65"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lastRenderedPageBreak/>
        <w:t>Themes</w:t>
      </w:r>
    </w:p>
    <w:p w14:paraId="5110E77C"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The themes below illustrate some of the many interconnected issues that encompass the global challenge of Shifting Dynamics of Privilege and Marginalization. The themes are intended to provide guidance to applicants; proposals on other issues relevant to this future challenge are welcome. The themes include:</w:t>
      </w:r>
    </w:p>
    <w:p w14:paraId="108D56D1" w14:textId="77777777" w:rsidR="00A05F71" w:rsidRPr="00A05F71" w:rsidRDefault="00A05F71" w:rsidP="00787C4C">
      <w:pPr>
        <w:numPr>
          <w:ilvl w:val="0"/>
          <w:numId w:val="39"/>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An uncertain, divided world</w:t>
      </w:r>
    </w:p>
    <w:p w14:paraId="19485071" w14:textId="77777777" w:rsidR="00A05F71" w:rsidRPr="00A05F71" w:rsidRDefault="00A05F71" w:rsidP="00787C4C">
      <w:pPr>
        <w:numPr>
          <w:ilvl w:val="0"/>
          <w:numId w:val="39"/>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Identities, </w:t>
      </w:r>
      <w:proofErr w:type="gramStart"/>
      <w:r w:rsidRPr="00A05F71">
        <w:rPr>
          <w:rFonts w:ascii="Calibri Light" w:eastAsia="Times New Roman" w:hAnsi="Calibri Light" w:cs="Calibri Light"/>
          <w:sz w:val="22"/>
          <w:szCs w:val="22"/>
          <w:lang w:eastAsia="en-US"/>
        </w:rPr>
        <w:t>privileges</w:t>
      </w:r>
      <w:proofErr w:type="gramEnd"/>
      <w:r w:rsidRPr="00A05F71">
        <w:rPr>
          <w:rFonts w:ascii="Calibri Light" w:eastAsia="Times New Roman" w:hAnsi="Calibri Light" w:cs="Calibri Light"/>
          <w:sz w:val="22"/>
          <w:szCs w:val="22"/>
          <w:lang w:eastAsia="en-US"/>
        </w:rPr>
        <w:t xml:space="preserve"> and opportunities</w:t>
      </w:r>
    </w:p>
    <w:p w14:paraId="0642C197" w14:textId="77777777" w:rsidR="00A05F71" w:rsidRPr="00A05F71" w:rsidRDefault="00A05F71" w:rsidP="00787C4C">
      <w:pPr>
        <w:numPr>
          <w:ilvl w:val="0"/>
          <w:numId w:val="39"/>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Accessibility</w:t>
      </w:r>
    </w:p>
    <w:p w14:paraId="4A097CB8" w14:textId="77777777" w:rsidR="00A05F71" w:rsidRPr="00A05F71" w:rsidRDefault="00A05F71" w:rsidP="00787C4C">
      <w:pPr>
        <w:numPr>
          <w:ilvl w:val="0"/>
          <w:numId w:val="39"/>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Sense making</w:t>
      </w:r>
    </w:p>
    <w:p w14:paraId="690287E4" w14:textId="77777777" w:rsidR="00A05F71" w:rsidRPr="00A05F71" w:rsidRDefault="00A05F71" w:rsidP="00787C4C">
      <w:pPr>
        <w:numPr>
          <w:ilvl w:val="0"/>
          <w:numId w:val="39"/>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Life sciences and genomics</w:t>
      </w:r>
    </w:p>
    <w:p w14:paraId="212428FF"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03457916"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1B42E82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Applicant Eligibility</w:t>
      </w:r>
    </w:p>
    <w:p w14:paraId="70D2067A"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Applications can be submitted by an individual researcher or a team of researchers (consisting of one </w:t>
      </w:r>
      <w:hyperlink r:id="rId241" w:anchor="a1" w:history="1">
        <w:r w:rsidRPr="00A05F71">
          <w:rPr>
            <w:rFonts w:ascii="Calibri Light" w:eastAsia="Calibri" w:hAnsi="Calibri Light" w:cs="Calibri Light"/>
            <w:color w:val="0563C1"/>
            <w:sz w:val="22"/>
            <w:szCs w:val="22"/>
            <w:u w:val="single"/>
            <w:lang w:eastAsia="en-US"/>
          </w:rPr>
          <w:t>applicant</w:t>
        </w:r>
      </w:hyperlink>
      <w:r w:rsidRPr="00A05F71">
        <w:rPr>
          <w:rFonts w:ascii="Calibri Light" w:eastAsia="Calibri" w:hAnsi="Calibri Light" w:cs="Calibri Light"/>
          <w:sz w:val="22"/>
          <w:szCs w:val="22"/>
          <w:lang w:eastAsia="en-US"/>
        </w:rPr>
        <w:t> and one or more </w:t>
      </w:r>
      <w:hyperlink r:id="rId242" w:anchor="a4" w:history="1">
        <w:r w:rsidRPr="00A05F71">
          <w:rPr>
            <w:rFonts w:ascii="Calibri Light" w:eastAsia="Calibri" w:hAnsi="Calibri Light" w:cs="Calibri Light"/>
            <w:color w:val="0563C1"/>
            <w:sz w:val="22"/>
            <w:szCs w:val="22"/>
            <w:u w:val="single"/>
            <w:lang w:eastAsia="en-US"/>
          </w:rPr>
          <w:t>co-applicants</w:t>
        </w:r>
      </w:hyperlink>
      <w:r w:rsidRPr="00A05F71">
        <w:rPr>
          <w:rFonts w:ascii="Calibri Light" w:eastAsia="Calibri" w:hAnsi="Calibri Light" w:cs="Calibri Light"/>
          <w:sz w:val="22"/>
          <w:szCs w:val="22"/>
          <w:lang w:eastAsia="en-US"/>
        </w:rPr>
        <w:t> and/or </w:t>
      </w:r>
      <w:hyperlink r:id="rId243" w:anchor="a5" w:history="1">
        <w:r w:rsidRPr="00A05F71">
          <w:rPr>
            <w:rFonts w:ascii="Calibri Light" w:eastAsia="Calibri" w:hAnsi="Calibri Light" w:cs="Calibri Light"/>
            <w:color w:val="0563C1"/>
            <w:sz w:val="22"/>
            <w:szCs w:val="22"/>
            <w:u w:val="single"/>
            <w:lang w:eastAsia="en-US"/>
          </w:rPr>
          <w:t>collaborators</w:t>
        </w:r>
      </w:hyperlink>
      <w:r w:rsidRPr="00A05F71">
        <w:rPr>
          <w:rFonts w:ascii="Calibri Light" w:eastAsia="Calibri" w:hAnsi="Calibri Light" w:cs="Calibri Light"/>
          <w:sz w:val="22"/>
          <w:szCs w:val="22"/>
          <w:lang w:eastAsia="en-US"/>
        </w:rPr>
        <w:t>).</w:t>
      </w:r>
    </w:p>
    <w:p w14:paraId="444F5807"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2F0D8FD"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Applicants must be affiliated with a Canadian institution that holds institutional eligibility before funding can be released (see below). Researchers who maintain an affiliation with a Canadian institution that holds institutional eligibility, but whose primary affiliation is with a non-Canadian postsecondary institution, are not eligible for </w:t>
      </w:r>
      <w:hyperlink r:id="rId244" w:anchor="a1" w:history="1">
        <w:r w:rsidRPr="00A05F71">
          <w:rPr>
            <w:rFonts w:ascii="Calibri Light" w:eastAsia="Calibri" w:hAnsi="Calibri Light" w:cs="Calibri Light"/>
            <w:color w:val="0563C1"/>
            <w:sz w:val="22"/>
            <w:szCs w:val="22"/>
            <w:u w:val="single"/>
            <w:lang w:eastAsia="en-US"/>
          </w:rPr>
          <w:t>applicant</w:t>
        </w:r>
      </w:hyperlink>
      <w:r w:rsidRPr="00A05F71">
        <w:rPr>
          <w:rFonts w:ascii="Calibri Light" w:eastAsia="Calibri" w:hAnsi="Calibri Light" w:cs="Calibri Light"/>
          <w:sz w:val="22"/>
          <w:szCs w:val="22"/>
          <w:lang w:eastAsia="en-US"/>
        </w:rPr>
        <w:t> status.</w:t>
      </w:r>
    </w:p>
    <w:p w14:paraId="5CC13095"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7A71B9B0"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Applicants (or project directors, where applicable) who have received a SSHRC grant of any type but have failed to submit an </w:t>
      </w:r>
      <w:hyperlink r:id="rId245" w:history="1">
        <w:r w:rsidRPr="00A05F71">
          <w:rPr>
            <w:rFonts w:ascii="Calibri Light" w:eastAsia="Calibri" w:hAnsi="Calibri Light" w:cs="Calibri Light"/>
            <w:color w:val="0563C1"/>
            <w:sz w:val="22"/>
            <w:szCs w:val="22"/>
            <w:u w:val="single"/>
            <w:lang w:eastAsia="en-US"/>
          </w:rPr>
          <w:t>end of grant report / achievement report</w:t>
        </w:r>
      </w:hyperlink>
      <w:r w:rsidRPr="00A05F71">
        <w:rPr>
          <w:rFonts w:ascii="Calibri Light" w:eastAsia="Calibri" w:hAnsi="Calibri Light" w:cs="Calibri Light"/>
          <w:sz w:val="22"/>
          <w:szCs w:val="22"/>
          <w:lang w:eastAsia="en-US"/>
        </w:rPr>
        <w:t> by the deadline specified in their Notice of Award are not eligible to apply for another SSHRC grant until they have submitted the report.</w:t>
      </w:r>
    </w:p>
    <w:p w14:paraId="77ED94E9"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p>
    <w:p w14:paraId="7076B823"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b/>
          <w:bCs/>
          <w:sz w:val="22"/>
          <w:szCs w:val="22"/>
          <w:lang w:eastAsia="en-US"/>
        </w:rPr>
        <w:t>Postdoctoral researchers</w:t>
      </w:r>
      <w:r w:rsidRPr="00A05F71">
        <w:rPr>
          <w:rFonts w:ascii="Calibri Light" w:eastAsia="Calibri" w:hAnsi="Calibri Light" w:cs="Calibri Light"/>
          <w:sz w:val="22"/>
          <w:szCs w:val="22"/>
          <w:lang w:eastAsia="en-US"/>
        </w:rPr>
        <w:t xml:space="preserve"> are eligible to be applicants if they have formally established an affiliation with an eligible institution at the time of application and maintain such an affiliation for the duration of the grant period.</w:t>
      </w:r>
    </w:p>
    <w:p w14:paraId="1582FC8C"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5D1F34A4"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                                                                                                                                                     Important Dates</w:t>
      </w:r>
    </w:p>
    <w:tbl>
      <w:tblPr>
        <w:tblW w:w="0" w:type="auto"/>
        <w:tblCellMar>
          <w:left w:w="0" w:type="dxa"/>
          <w:right w:w="0" w:type="dxa"/>
        </w:tblCellMar>
        <w:tblLook w:val="04A0" w:firstRow="1" w:lastRow="0" w:firstColumn="1" w:lastColumn="0" w:noHBand="0" w:noVBand="1"/>
      </w:tblPr>
      <w:tblGrid>
        <w:gridCol w:w="7374"/>
        <w:gridCol w:w="2247"/>
      </w:tblGrid>
      <w:tr w:rsidR="00A05F71" w:rsidRPr="00A05F71" w14:paraId="003441BD" w14:textId="77777777" w:rsidTr="00A05F71">
        <w:tc>
          <w:tcPr>
            <w:tcW w:w="7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350B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Comprehensive Review  </w:t>
            </w:r>
          </w:p>
          <w:p w14:paraId="78AD68B4"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Submit your draft proposal and budget to ORS for a full in-depth review</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96BFD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November 24, 2022</w:t>
            </w:r>
          </w:p>
          <w:p w14:paraId="454B98DD"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r w:rsidR="00A05F71" w:rsidRPr="00A05F71" w14:paraId="0DEE46AD" w14:textId="77777777" w:rsidTr="00A05F71">
        <w:tc>
          <w:tcPr>
            <w:tcW w:w="7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A8EE7"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Administrative Review (Mandatory)</w:t>
            </w:r>
          </w:p>
          <w:p w14:paraId="48D92A4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Submit your final proposal, budget and RGA form signed by your Dean to ORS for an administrative review. ORS will flag any major issues.</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4E38DA43"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 xml:space="preserve">Friday, </w:t>
            </w:r>
          </w:p>
          <w:p w14:paraId="761A13B4"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December 9, 2022</w:t>
            </w:r>
          </w:p>
          <w:p w14:paraId="6172D8A6"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r w:rsidR="00A05F71" w:rsidRPr="00A05F71" w14:paraId="274D29A0" w14:textId="77777777" w:rsidTr="00A05F71">
        <w:tc>
          <w:tcPr>
            <w:tcW w:w="7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A23AE"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Submission of complete application</w:t>
            </w:r>
          </w:p>
          <w:p w14:paraId="4AD792F7"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ORS submits your proposal to SSHRC </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4B2DF5E1"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Thursday, December 15, 2022</w:t>
            </w:r>
          </w:p>
          <w:p w14:paraId="3D3EA503"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bl>
    <w:p w14:paraId="5642A82E"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563ACA5F"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28727A4D"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Questions?</w:t>
      </w:r>
    </w:p>
    <w:p w14:paraId="4ACAA301" w14:textId="5AD23576"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Contact </w:t>
      </w:r>
      <w:hyperlink r:id="rId246" w:history="1">
        <w:r w:rsidRPr="00A05F71">
          <w:rPr>
            <w:rFonts w:ascii="Calibri Light" w:eastAsia="Calibri" w:hAnsi="Calibri Light" w:cs="Calibri Light"/>
            <w:color w:val="0535D2"/>
            <w:sz w:val="22"/>
            <w:szCs w:val="22"/>
            <w:u w:val="single"/>
            <w:shd w:val="clear" w:color="auto" w:fill="FFFFFF"/>
            <w:lang w:eastAsia="en-US"/>
          </w:rPr>
          <w:t>KSG-SSC@sshrc-crsh.gc.ca</w:t>
        </w:r>
      </w:hyperlink>
      <w:r w:rsidRPr="00A05F71">
        <w:rPr>
          <w:rFonts w:ascii="Calibri Light" w:eastAsia="Calibri" w:hAnsi="Calibri Light" w:cs="Calibri Light"/>
          <w:sz w:val="22"/>
          <w:szCs w:val="22"/>
          <w:lang w:eastAsia="en-US"/>
        </w:rPr>
        <w:t xml:space="preserve"> or </w:t>
      </w:r>
      <w:hyperlink r:id="rId247" w:history="1">
        <w:r w:rsidR="00660C3C" w:rsidRPr="00660C3C">
          <w:rPr>
            <w:rStyle w:val="Hyperlink"/>
            <w:rFonts w:ascii="Calibri Light" w:eastAsia="Calibri" w:hAnsi="Calibri Light" w:cs="Calibri Light"/>
            <w:sz w:val="22"/>
            <w:szCs w:val="22"/>
            <w:shd w:val="clear" w:color="auto" w:fill="FFFFFF"/>
            <w:lang w:eastAsia="en-US"/>
          </w:rPr>
          <w:t>Raluca Dubrowski</w:t>
        </w:r>
      </w:hyperlink>
    </w:p>
    <w:p w14:paraId="5ADC3EB2"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227E974E" w14:textId="15D340BE" w:rsidR="00777CA6" w:rsidRPr="00A05F71" w:rsidRDefault="00777CA6">
      <w:pPr>
        <w:rPr>
          <w:rFonts w:ascii="Calibri Light" w:hAnsi="Calibri Light" w:cs="Calibri Light"/>
          <w:sz w:val="22"/>
          <w:szCs w:val="22"/>
          <w:lang w:val="en-CA"/>
        </w:rPr>
      </w:pPr>
    </w:p>
    <w:p w14:paraId="6467884C" w14:textId="72E4AC30" w:rsidR="00A05F71" w:rsidRPr="00A05F71" w:rsidRDefault="00A05F71">
      <w:pPr>
        <w:rPr>
          <w:rFonts w:ascii="Calibri Light" w:hAnsi="Calibri Light" w:cs="Calibri Light"/>
          <w:sz w:val="22"/>
          <w:szCs w:val="22"/>
          <w:lang w:val="en-CA"/>
        </w:rPr>
      </w:pPr>
    </w:p>
    <w:p w14:paraId="49AEB2CF" w14:textId="4E0E9553" w:rsidR="00A05F71" w:rsidRPr="00A05F71" w:rsidRDefault="00A05F71">
      <w:pPr>
        <w:rPr>
          <w:rFonts w:ascii="Calibri Light" w:hAnsi="Calibri Light" w:cs="Calibri Light"/>
          <w:sz w:val="22"/>
          <w:szCs w:val="22"/>
          <w:lang w:val="en-CA"/>
        </w:rPr>
      </w:pPr>
    </w:p>
    <w:p w14:paraId="5014F139" w14:textId="6AC87182" w:rsidR="00FE6178" w:rsidRPr="00FE6178" w:rsidRDefault="00A05F71" w:rsidP="00274607">
      <w:pPr>
        <w:pStyle w:val="Heading2"/>
        <w:rPr>
          <w:rFonts w:ascii="Calibri Light" w:hAnsi="Calibri Light" w:cs="Calibri Light"/>
          <w:b/>
          <w:bCs/>
          <w:sz w:val="22"/>
          <w:szCs w:val="22"/>
        </w:rPr>
      </w:pPr>
      <w:bookmarkStart w:id="86" w:name="_2023_CIFAR_Azrieli"/>
      <w:bookmarkEnd w:id="86"/>
      <w:r w:rsidRPr="00A05F71">
        <w:rPr>
          <w:lang w:val="en-CA"/>
        </w:rPr>
        <w:br w:type="page"/>
      </w:r>
    </w:p>
    <w:p w14:paraId="2406B2C8" w14:textId="504C22F4" w:rsidR="001F5AF4" w:rsidRDefault="001F5AF4">
      <w:pPr>
        <w:rPr>
          <w:rFonts w:ascii="Calibri Light" w:hAnsi="Calibri Light" w:cs="Calibri Light"/>
          <w:sz w:val="22"/>
          <w:szCs w:val="22"/>
          <w:lang w:val="en-CA"/>
        </w:rPr>
      </w:pPr>
    </w:p>
    <w:p w14:paraId="6790FB01" w14:textId="1DFBC0A6" w:rsidR="001F5AF4" w:rsidRPr="001F5AF4" w:rsidRDefault="001F5AF4" w:rsidP="001F5AF4">
      <w:pPr>
        <w:pStyle w:val="Heading2"/>
        <w:rPr>
          <w:color w:val="4472C4"/>
          <w:lang w:eastAsia="en-US"/>
        </w:rPr>
      </w:pPr>
      <w:bookmarkStart w:id="87" w:name="_NSERC-CNSC_SMR_Research"/>
      <w:bookmarkEnd w:id="87"/>
      <w:r w:rsidRPr="001F5AF4">
        <w:rPr>
          <w:lang w:eastAsia="en-US"/>
        </w:rPr>
        <w:t>NSERC-CNSC SMR Research Grant Initiative</w:t>
      </w:r>
    </w:p>
    <w:p w14:paraId="3FFA3DBD" w14:textId="77777777" w:rsidR="001F5AF4" w:rsidRPr="001F5AF4" w:rsidRDefault="001F5AF4" w:rsidP="001F5AF4">
      <w:pPr>
        <w:spacing w:after="0" w:line="240" w:lineRule="auto"/>
        <w:rPr>
          <w:rFonts w:ascii="Calibri Light" w:eastAsia="Calibri" w:hAnsi="Calibri Light" w:cs="Calibri Light"/>
          <w:sz w:val="22"/>
          <w:szCs w:val="22"/>
          <w:lang w:eastAsia="en-US"/>
        </w:rPr>
      </w:pPr>
    </w:p>
    <w:p w14:paraId="7E1F5678" w14:textId="77777777" w:rsidR="001F5AF4" w:rsidRPr="001F5AF4" w:rsidRDefault="001F5AF4" w:rsidP="001F5AF4">
      <w:pPr>
        <w:spacing w:line="240" w:lineRule="auto"/>
        <w:jc w:val="both"/>
        <w:rPr>
          <w:rFonts w:ascii="Calibri Light" w:eastAsia="Calibri" w:hAnsi="Calibri Light" w:cs="Calibri Light"/>
          <w:b/>
          <w:bCs/>
          <w:color w:val="0070C0"/>
          <w:sz w:val="22"/>
          <w:szCs w:val="22"/>
          <w:lang w:val="en-CA" w:eastAsia="en-CA"/>
        </w:rPr>
      </w:pPr>
      <w:r w:rsidRPr="001F5AF4">
        <w:rPr>
          <w:rFonts w:ascii="Calibri Light" w:eastAsia="Calibri" w:hAnsi="Calibri Light" w:cs="Calibri Light"/>
          <w:b/>
          <w:bCs/>
          <w:color w:val="0070C0"/>
          <w:sz w:val="22"/>
          <w:szCs w:val="22"/>
          <w:lang w:val="en-CA" w:eastAsia="en-CA"/>
        </w:rPr>
        <w:t>Description</w:t>
      </w:r>
    </w:p>
    <w:p w14:paraId="13453F7E"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r w:rsidRPr="001F5AF4">
        <w:rPr>
          <w:rFonts w:ascii="Calibri Light" w:eastAsia="Calibri" w:hAnsi="Calibri Light" w:cs="Calibri Light"/>
          <w:color w:val="000000"/>
          <w:sz w:val="22"/>
          <w:szCs w:val="22"/>
          <w:shd w:val="clear" w:color="auto" w:fill="FFFFFF"/>
          <w:lang w:eastAsia="en-US"/>
        </w:rPr>
        <w:t>Small modular reactors (SMRs) offer a promising pathway to support Canada’s low carbon energy transition and are expected to be less complex, easier to operate and more cost effective than current nuclear technology. The Government of Canada has determined that support to develop this technology can position Canada as a clean energy leader; support the decarbonization of provincial electricity grids; facilitate the transition away from diesel power in remote communities; and help decarbonize heavy emitting industries. It is important that SMRs are deployed in a safe and secure manner and that regulatory decisions are based on solid science.</w:t>
      </w:r>
    </w:p>
    <w:p w14:paraId="62A18F07"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r w:rsidRPr="001F5AF4">
        <w:rPr>
          <w:rFonts w:ascii="Calibri Light" w:eastAsia="Calibri" w:hAnsi="Calibri Light" w:cs="Calibri Light"/>
          <w:color w:val="000000"/>
          <w:sz w:val="22"/>
          <w:szCs w:val="22"/>
          <w:shd w:val="clear" w:color="auto" w:fill="FFFFFF"/>
          <w:lang w:eastAsia="en-US"/>
        </w:rPr>
        <w:t xml:space="preserve">Through funding provided in Budget 2022, the Canadian Nuclear Safety </w:t>
      </w:r>
      <w:proofErr w:type="gramStart"/>
      <w:r w:rsidRPr="001F5AF4">
        <w:rPr>
          <w:rFonts w:ascii="Calibri Light" w:eastAsia="Calibri" w:hAnsi="Calibri Light" w:cs="Calibri Light"/>
          <w:color w:val="000000"/>
          <w:sz w:val="22"/>
          <w:szCs w:val="22"/>
          <w:shd w:val="clear" w:color="auto" w:fill="FFFFFF"/>
          <w:lang w:eastAsia="en-US"/>
        </w:rPr>
        <w:t>Commission  (</w:t>
      </w:r>
      <w:proofErr w:type="gramEnd"/>
      <w:r w:rsidRPr="001F5AF4">
        <w:rPr>
          <w:rFonts w:ascii="Calibri Light" w:eastAsia="Calibri" w:hAnsi="Calibri Light" w:cs="Calibri Light"/>
          <w:color w:val="000000"/>
          <w:sz w:val="22"/>
          <w:szCs w:val="22"/>
          <w:shd w:val="clear" w:color="auto" w:fill="FFFFFF"/>
          <w:lang w:eastAsia="en-US"/>
        </w:rPr>
        <w:t>CNSC) and the NSERC are partnering to fund research to support effective and efficient regulation and regulatory oversight of SMRs.</w:t>
      </w:r>
    </w:p>
    <w:p w14:paraId="6AF8D99B"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p>
    <w:p w14:paraId="67C0F5E2" w14:textId="77777777" w:rsidR="001F5AF4" w:rsidRPr="001F5AF4" w:rsidRDefault="001F5AF4" w:rsidP="001F5AF4">
      <w:pPr>
        <w:spacing w:after="0" w:line="240" w:lineRule="auto"/>
        <w:rPr>
          <w:rFonts w:ascii="Calibri Light" w:eastAsia="Calibri" w:hAnsi="Calibri Light" w:cs="Calibri Light"/>
          <w:color w:val="000000"/>
          <w:sz w:val="22"/>
          <w:szCs w:val="22"/>
          <w:shd w:val="clear" w:color="auto" w:fill="FFFFFF"/>
          <w:lang w:eastAsia="en-US"/>
        </w:rPr>
      </w:pPr>
      <w:r w:rsidRPr="001F5AF4">
        <w:rPr>
          <w:rFonts w:ascii="Calibri Light" w:eastAsia="Calibri" w:hAnsi="Calibri Light" w:cs="Calibri Light"/>
          <w:color w:val="000000"/>
          <w:sz w:val="22"/>
          <w:szCs w:val="22"/>
          <w:shd w:val="clear" w:color="auto" w:fill="FFFFFF"/>
          <w:lang w:eastAsia="en-US"/>
        </w:rPr>
        <w:t>The CNSC’s mandate involves four major areas:</w:t>
      </w:r>
    </w:p>
    <w:p w14:paraId="70A5D290" w14:textId="77777777" w:rsidR="001F5AF4" w:rsidRPr="001F5AF4" w:rsidRDefault="001F5AF4" w:rsidP="00787C4C">
      <w:pPr>
        <w:numPr>
          <w:ilvl w:val="0"/>
          <w:numId w:val="41"/>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 xml:space="preserve">Regulation of the development, </w:t>
      </w:r>
      <w:proofErr w:type="gramStart"/>
      <w:r w:rsidRPr="001F5AF4">
        <w:rPr>
          <w:rFonts w:ascii="Calibri Light" w:eastAsia="Times New Roman" w:hAnsi="Calibri Light" w:cs="Calibri Light"/>
          <w:color w:val="000000"/>
          <w:sz w:val="22"/>
          <w:szCs w:val="22"/>
          <w:shd w:val="clear" w:color="auto" w:fill="FFFFFF"/>
          <w:lang w:eastAsia="en-US"/>
        </w:rPr>
        <w:t>production</w:t>
      </w:r>
      <w:proofErr w:type="gramEnd"/>
      <w:r w:rsidRPr="001F5AF4">
        <w:rPr>
          <w:rFonts w:ascii="Calibri Light" w:eastAsia="Times New Roman" w:hAnsi="Calibri Light" w:cs="Calibri Light"/>
          <w:color w:val="000000"/>
          <w:sz w:val="22"/>
          <w:szCs w:val="22"/>
          <w:shd w:val="clear" w:color="auto" w:fill="FFFFFF"/>
          <w:lang w:eastAsia="en-US"/>
        </w:rPr>
        <w:t xml:space="preserve"> and use of nuclear energy in Canada to protect health, safety and the environment</w:t>
      </w:r>
    </w:p>
    <w:p w14:paraId="248BDAFF" w14:textId="77777777" w:rsidR="001F5AF4" w:rsidRPr="001F5AF4" w:rsidRDefault="001F5AF4" w:rsidP="00787C4C">
      <w:pPr>
        <w:numPr>
          <w:ilvl w:val="0"/>
          <w:numId w:val="41"/>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Regulation of the production, possession, use and transport of nuclear substances, and the production, possession and use of prescribed equipment and prescribed information</w:t>
      </w:r>
    </w:p>
    <w:p w14:paraId="245D25B5" w14:textId="77777777" w:rsidR="001F5AF4" w:rsidRPr="001F5AF4" w:rsidRDefault="001F5AF4" w:rsidP="00787C4C">
      <w:pPr>
        <w:numPr>
          <w:ilvl w:val="0"/>
          <w:numId w:val="41"/>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Implementation of measures respecting international control of the development, production, transport and use of nuclear energy and substances, including measures respecting the non-proliferation of nuclear weapons and nuclear explosive devices</w:t>
      </w:r>
    </w:p>
    <w:p w14:paraId="247C45A8" w14:textId="77777777" w:rsidR="001F5AF4" w:rsidRPr="001F5AF4" w:rsidRDefault="001F5AF4" w:rsidP="00787C4C">
      <w:pPr>
        <w:numPr>
          <w:ilvl w:val="0"/>
          <w:numId w:val="41"/>
        </w:numPr>
        <w:spacing w:after="0" w:line="240" w:lineRule="auto"/>
        <w:rPr>
          <w:rFonts w:ascii="Calibri Light" w:eastAsia="Times New Roman" w:hAnsi="Calibri Light" w:cs="Calibri Light"/>
          <w:color w:val="000000"/>
          <w:sz w:val="22"/>
          <w:szCs w:val="22"/>
          <w:shd w:val="clear" w:color="auto" w:fill="FFFFFF"/>
          <w:lang w:eastAsia="en-US"/>
        </w:rPr>
      </w:pPr>
      <w:r w:rsidRPr="001F5AF4">
        <w:rPr>
          <w:rFonts w:ascii="Calibri Light" w:eastAsia="Times New Roman" w:hAnsi="Calibri Light" w:cs="Calibri Light"/>
          <w:color w:val="000000"/>
          <w:sz w:val="22"/>
          <w:szCs w:val="22"/>
          <w:shd w:val="clear" w:color="auto" w:fill="FFFFFF"/>
          <w:lang w:eastAsia="en-US"/>
        </w:rPr>
        <w:t xml:space="preserve">Dissemination of scientific, </w:t>
      </w:r>
      <w:proofErr w:type="gramStart"/>
      <w:r w:rsidRPr="001F5AF4">
        <w:rPr>
          <w:rFonts w:ascii="Calibri Light" w:eastAsia="Times New Roman" w:hAnsi="Calibri Light" w:cs="Calibri Light"/>
          <w:color w:val="000000"/>
          <w:sz w:val="22"/>
          <w:szCs w:val="22"/>
          <w:shd w:val="clear" w:color="auto" w:fill="FFFFFF"/>
          <w:lang w:eastAsia="en-US"/>
        </w:rPr>
        <w:t>technical</w:t>
      </w:r>
      <w:proofErr w:type="gramEnd"/>
      <w:r w:rsidRPr="001F5AF4">
        <w:rPr>
          <w:rFonts w:ascii="Calibri Light" w:eastAsia="Times New Roman" w:hAnsi="Calibri Light" w:cs="Calibri Light"/>
          <w:color w:val="000000"/>
          <w:sz w:val="22"/>
          <w:szCs w:val="22"/>
          <w:shd w:val="clear" w:color="auto" w:fill="FFFFFF"/>
          <w:lang w:eastAsia="en-US"/>
        </w:rPr>
        <w:t xml:space="preserve"> and regulatory information concerning the activities of CNSC, and the effects on the environment, health and safety of persons, of the development, production, possession, transport and use of nuclear substances</w:t>
      </w:r>
    </w:p>
    <w:p w14:paraId="4E88FAA6" w14:textId="77777777" w:rsidR="001F5AF4" w:rsidRPr="001F5AF4" w:rsidRDefault="001F5AF4" w:rsidP="001F5AF4">
      <w:pPr>
        <w:spacing w:after="0" w:line="240" w:lineRule="auto"/>
        <w:rPr>
          <w:rFonts w:ascii="Calibri Light" w:eastAsia="Calibri" w:hAnsi="Calibri Light" w:cs="Calibri Light"/>
          <w:sz w:val="22"/>
          <w:szCs w:val="22"/>
          <w:lang w:eastAsia="en-US"/>
        </w:rPr>
      </w:pPr>
    </w:p>
    <w:p w14:paraId="78048A1E" w14:textId="77777777" w:rsidR="001F5AF4" w:rsidRPr="001F5AF4" w:rsidRDefault="001F5AF4" w:rsidP="001F5AF4">
      <w:p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This joint initiative will support university research on small modular reactors. This initiative will enhance research and knowledge, supporting the deployment of SMRs in a safe and secure manner and strengthening the science needed for regulatory decisions. The NSERC-CNSC Small Modular Reactors Research Grant Initiative is intended to support activities that will:</w:t>
      </w:r>
    </w:p>
    <w:p w14:paraId="61339C9A" w14:textId="77777777" w:rsidR="001F5AF4" w:rsidRPr="001F5AF4" w:rsidRDefault="001F5AF4" w:rsidP="00787C4C">
      <w:pPr>
        <w:numPr>
          <w:ilvl w:val="0"/>
          <w:numId w:val="42"/>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increase the scientific information available to support regulatory decision-making and oversight</w:t>
      </w:r>
    </w:p>
    <w:p w14:paraId="140BBBF4" w14:textId="77777777" w:rsidR="001F5AF4" w:rsidRPr="001F5AF4" w:rsidRDefault="001F5AF4" w:rsidP="00787C4C">
      <w:pPr>
        <w:numPr>
          <w:ilvl w:val="0"/>
          <w:numId w:val="42"/>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increase capacity to regulate SMRs</w:t>
      </w:r>
    </w:p>
    <w:p w14:paraId="21364AB9" w14:textId="77777777" w:rsidR="001F5AF4" w:rsidRPr="001F5AF4" w:rsidRDefault="001F5AF4" w:rsidP="00787C4C">
      <w:pPr>
        <w:numPr>
          <w:ilvl w:val="0"/>
          <w:numId w:val="42"/>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enhance the capabilities of Canadian universities to undertake research related to SMRs</w:t>
      </w:r>
    </w:p>
    <w:p w14:paraId="3ADD4ED5" w14:textId="77777777" w:rsidR="001F5AF4" w:rsidRPr="001F5AF4" w:rsidRDefault="001F5AF4" w:rsidP="00787C4C">
      <w:pPr>
        <w:numPr>
          <w:ilvl w:val="0"/>
          <w:numId w:val="42"/>
        </w:numPr>
        <w:spacing w:after="0" w:line="240" w:lineRule="auto"/>
        <w:rPr>
          <w:rFonts w:ascii="Calibri Light" w:eastAsia="Times New Roman" w:hAnsi="Calibri Light" w:cs="Calibri Light"/>
          <w:sz w:val="22"/>
          <w:szCs w:val="22"/>
          <w:lang w:eastAsia="en-US"/>
        </w:rPr>
      </w:pPr>
      <w:r w:rsidRPr="001F5AF4">
        <w:rPr>
          <w:rFonts w:ascii="Calibri Light" w:eastAsia="Times New Roman" w:hAnsi="Calibri Light" w:cs="Calibri Light"/>
          <w:sz w:val="22"/>
          <w:szCs w:val="22"/>
          <w:lang w:eastAsia="en-US"/>
        </w:rPr>
        <w:t xml:space="preserve">increase training and help produce a new generation of nuclear scientists, engineers and </w:t>
      </w:r>
      <w:proofErr w:type="gramStart"/>
      <w:r w:rsidRPr="001F5AF4">
        <w:rPr>
          <w:rFonts w:ascii="Calibri Light" w:eastAsia="Times New Roman" w:hAnsi="Calibri Light" w:cs="Calibri Light"/>
          <w:sz w:val="22"/>
          <w:szCs w:val="22"/>
          <w:lang w:eastAsia="en-US"/>
        </w:rPr>
        <w:t>policy-makers</w:t>
      </w:r>
      <w:proofErr w:type="gramEnd"/>
    </w:p>
    <w:p w14:paraId="572620FC" w14:textId="77777777" w:rsidR="001F5AF4" w:rsidRPr="001F5AF4" w:rsidRDefault="001F5AF4" w:rsidP="001F5AF4">
      <w:pPr>
        <w:spacing w:after="0" w:line="240" w:lineRule="auto"/>
        <w:rPr>
          <w:rFonts w:ascii="Calibri Light" w:eastAsia="Calibri" w:hAnsi="Calibri Light" w:cs="Calibri Light"/>
          <w:sz w:val="22"/>
          <w:szCs w:val="22"/>
          <w:lang w:eastAsia="en-US"/>
        </w:rPr>
      </w:pPr>
    </w:p>
    <w:p w14:paraId="6CCC5B0E" w14:textId="77777777" w:rsidR="001F5AF4" w:rsidRPr="001F5AF4" w:rsidRDefault="001F5AF4" w:rsidP="001F5AF4">
      <w:pPr>
        <w:spacing w:after="0" w:line="240" w:lineRule="auto"/>
        <w:rPr>
          <w:rFonts w:ascii="Calibri Light" w:eastAsia="Calibri" w:hAnsi="Calibri Light" w:cs="Calibri Light"/>
          <w:b/>
          <w:bCs/>
          <w:sz w:val="22"/>
          <w:szCs w:val="22"/>
          <w:u w:val="single"/>
          <w:lang w:eastAsia="en-US"/>
        </w:rPr>
      </w:pPr>
      <w:r w:rsidRPr="001F5AF4">
        <w:rPr>
          <w:rFonts w:ascii="Calibri Light" w:eastAsia="Calibri" w:hAnsi="Calibri Light" w:cs="Calibri Light"/>
          <w:b/>
          <w:bCs/>
          <w:sz w:val="22"/>
          <w:szCs w:val="22"/>
          <w:u w:val="single"/>
          <w:lang w:eastAsia="en-US"/>
        </w:rPr>
        <w:t>Research proposals must address one or more of the following specific research challenges and knowledge gaps:</w:t>
      </w:r>
    </w:p>
    <w:p w14:paraId="76CE1D6C" w14:textId="77777777" w:rsidR="001F5AF4" w:rsidRPr="001F5AF4" w:rsidRDefault="001F5AF4" w:rsidP="001F5AF4">
      <w:pPr>
        <w:spacing w:after="0" w:line="240" w:lineRule="auto"/>
        <w:rPr>
          <w:rFonts w:ascii="Calibri Light" w:eastAsia="Calibri" w:hAnsi="Calibri Light" w:cs="Calibri Light"/>
          <w:b/>
          <w:bCs/>
          <w:sz w:val="22"/>
          <w:szCs w:val="22"/>
          <w:u w:val="single"/>
          <w:lang w:eastAsia="en-US"/>
        </w:rPr>
      </w:pPr>
    </w:p>
    <w:p w14:paraId="5C4BA375" w14:textId="77777777" w:rsidR="001F5AF4" w:rsidRPr="001F5AF4" w:rsidRDefault="001F5AF4" w:rsidP="00787C4C">
      <w:pPr>
        <w:numPr>
          <w:ilvl w:val="0"/>
          <w:numId w:val="43"/>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Chemistry and materials</w:t>
      </w:r>
    </w:p>
    <w:p w14:paraId="5CCA96A5"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Consequences of high temperature on reactor components</w:t>
      </w:r>
    </w:p>
    <w:p w14:paraId="63021B4B"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Chemistry control for various materials and fuel types</w:t>
      </w:r>
    </w:p>
    <w:p w14:paraId="62DE06E7" w14:textId="77777777" w:rsidR="001F5AF4" w:rsidRPr="001F5AF4" w:rsidRDefault="001F5AF4" w:rsidP="00787C4C">
      <w:pPr>
        <w:numPr>
          <w:ilvl w:val="0"/>
          <w:numId w:val="43"/>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Environmental and radiological protection</w:t>
      </w:r>
    </w:p>
    <w:p w14:paraId="7ABBB304"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Source term characterization</w:t>
      </w:r>
    </w:p>
    <w:p w14:paraId="0DCF9E43"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 xml:space="preserve">Geotechnical and effect of the environment on SMR design and operation </w:t>
      </w:r>
    </w:p>
    <w:p w14:paraId="70F722EA"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 xml:space="preserve">Emergency planning </w:t>
      </w:r>
    </w:p>
    <w:p w14:paraId="54035C26" w14:textId="77777777" w:rsidR="001F5AF4" w:rsidRPr="001F5AF4" w:rsidRDefault="001F5AF4" w:rsidP="00787C4C">
      <w:pPr>
        <w:numPr>
          <w:ilvl w:val="0"/>
          <w:numId w:val="43"/>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Human and organizational factors</w:t>
      </w:r>
    </w:p>
    <w:p w14:paraId="1FF30270"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Interface design – Opportunity costs and benefits of analogue, digital and mixed displays suites for use in control and monitoring of complex environments</w:t>
      </w:r>
    </w:p>
    <w:p w14:paraId="48B133FD"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Impact of digital control rooms on situational awareness and the use of decision-aiding systems</w:t>
      </w:r>
    </w:p>
    <w:p w14:paraId="51245EAE"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Impact of digital control rooms on operator workload and vigilance</w:t>
      </w:r>
    </w:p>
    <w:p w14:paraId="7B511705" w14:textId="77777777" w:rsidR="001F5AF4" w:rsidRPr="001F5AF4" w:rsidRDefault="001F5AF4" w:rsidP="00787C4C">
      <w:pPr>
        <w:numPr>
          <w:ilvl w:val="0"/>
          <w:numId w:val="43"/>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Safeguards and security</w:t>
      </w:r>
    </w:p>
    <w:p w14:paraId="70ED048A"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lastRenderedPageBreak/>
        <w:t>Cyber security</w:t>
      </w:r>
    </w:p>
    <w:p w14:paraId="4FD4075C"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Effects of SMR deployment in unconventional locations on conventional safeguards inspection and verification methods</w:t>
      </w:r>
    </w:p>
    <w:p w14:paraId="142B3D8D"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Security of SMRs</w:t>
      </w:r>
    </w:p>
    <w:p w14:paraId="59E4F7A1" w14:textId="77777777" w:rsidR="001F5AF4" w:rsidRPr="001F5AF4" w:rsidRDefault="001F5AF4" w:rsidP="00787C4C">
      <w:pPr>
        <w:numPr>
          <w:ilvl w:val="0"/>
          <w:numId w:val="43"/>
        </w:numPr>
        <w:spacing w:after="0" w:line="240" w:lineRule="auto"/>
        <w:rPr>
          <w:rFonts w:ascii="Calibri Light" w:eastAsia="Times New Roman" w:hAnsi="Calibri Light" w:cs="Calibri Light"/>
          <w:b/>
          <w:bCs/>
          <w:sz w:val="22"/>
          <w:szCs w:val="22"/>
          <w:lang w:eastAsia="en-US"/>
        </w:rPr>
      </w:pPr>
      <w:r w:rsidRPr="001F5AF4">
        <w:rPr>
          <w:rFonts w:ascii="Calibri Light" w:eastAsia="Times New Roman" w:hAnsi="Calibri Light" w:cs="Calibri Light"/>
          <w:b/>
          <w:bCs/>
          <w:sz w:val="22"/>
          <w:szCs w:val="22"/>
          <w:lang w:eastAsia="en-US"/>
        </w:rPr>
        <w:t>Novel fuel compositions</w:t>
      </w:r>
    </w:p>
    <w:p w14:paraId="3FFCB82D" w14:textId="77777777" w:rsidR="001F5AF4" w:rsidRPr="001F5AF4" w:rsidRDefault="001F5AF4" w:rsidP="00787C4C">
      <w:pPr>
        <w:numPr>
          <w:ilvl w:val="0"/>
          <w:numId w:val="44"/>
        </w:numPr>
        <w:spacing w:after="0" w:line="240" w:lineRule="auto"/>
        <w:rPr>
          <w:rFonts w:ascii="Calibri Light" w:eastAsia="Calibri" w:hAnsi="Calibri Light" w:cs="Calibri Light"/>
          <w:sz w:val="22"/>
          <w:szCs w:val="22"/>
          <w:lang w:eastAsia="en-US"/>
        </w:rPr>
      </w:pPr>
      <w:r w:rsidRPr="001F5AF4">
        <w:rPr>
          <w:rFonts w:ascii="Calibri Light" w:eastAsia="Calibri" w:hAnsi="Calibri Light" w:cs="Calibri Light"/>
          <w:sz w:val="22"/>
          <w:szCs w:val="22"/>
          <w:lang w:eastAsia="en-US"/>
        </w:rPr>
        <w:t>Safeguards, nuclear material accountancy and non-proliferation impacts from the introduction of new fuel and associated fuel manufacturing techniques</w:t>
      </w:r>
    </w:p>
    <w:p w14:paraId="5D326446" w14:textId="77777777" w:rsidR="001F5AF4" w:rsidRPr="001F5AF4" w:rsidRDefault="001F5AF4" w:rsidP="001F5AF4">
      <w:pPr>
        <w:spacing w:after="0" w:line="240" w:lineRule="auto"/>
        <w:rPr>
          <w:rFonts w:ascii="Calibri Light" w:eastAsia="Calibri" w:hAnsi="Calibri Light" w:cs="Calibri Light"/>
          <w:sz w:val="22"/>
          <w:szCs w:val="22"/>
          <w:lang w:eastAsia="en-US"/>
        </w:rPr>
      </w:pPr>
    </w:p>
    <w:tbl>
      <w:tblPr>
        <w:tblW w:w="4877" w:type="pct"/>
        <w:shd w:val="clear" w:color="auto" w:fill="FFFFFF"/>
        <w:tblCellMar>
          <w:left w:w="0" w:type="dxa"/>
          <w:right w:w="0" w:type="dxa"/>
        </w:tblCellMar>
        <w:tblLook w:val="04A0" w:firstRow="1" w:lastRow="0" w:firstColumn="1" w:lastColumn="0" w:noHBand="0" w:noVBand="1"/>
      </w:tblPr>
      <w:tblGrid>
        <w:gridCol w:w="2229"/>
        <w:gridCol w:w="8110"/>
      </w:tblGrid>
      <w:tr w:rsidR="001F5AF4" w:rsidRPr="001F5AF4" w14:paraId="5E8C44C8" w14:textId="77777777" w:rsidTr="001F5AF4">
        <w:trPr>
          <w:trHeight w:val="495"/>
        </w:trPr>
        <w:tc>
          <w:tcPr>
            <w:tcW w:w="1078" w:type="pct"/>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13DA7AB"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Full application</w:t>
            </w:r>
          </w:p>
        </w:tc>
        <w:tc>
          <w:tcPr>
            <w:tcW w:w="3922" w:type="pct"/>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564DF2"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ORS deadline for comprehensive review: November 14, 2022 </w:t>
            </w:r>
          </w:p>
          <w:p w14:paraId="3AF91C73" w14:textId="77777777" w:rsidR="001F5AF4" w:rsidRPr="001F5AF4" w:rsidRDefault="001F5AF4" w:rsidP="001F5AF4">
            <w:pPr>
              <w:spacing w:after="0" w:line="252" w:lineRule="auto"/>
              <w:rPr>
                <w:rFonts w:ascii="Calibri Light" w:eastAsia="Calibri" w:hAnsi="Calibri Light" w:cs="Calibri Light"/>
                <w:b/>
                <w:bCs/>
                <w:sz w:val="22"/>
                <w:szCs w:val="22"/>
                <w:lang w:eastAsia="en-US"/>
              </w:rPr>
            </w:pPr>
            <w:r w:rsidRPr="001F5AF4">
              <w:rPr>
                <w:rFonts w:ascii="Calibri Light" w:eastAsia="Calibri" w:hAnsi="Calibri Light" w:cs="Calibri Light"/>
                <w:b/>
                <w:bCs/>
                <w:color w:val="000000"/>
                <w:sz w:val="22"/>
                <w:szCs w:val="22"/>
                <w:lang w:eastAsia="en-US"/>
              </w:rPr>
              <w:t xml:space="preserve">Mandatory ORS deadline to submit RGA and Admin review: </w:t>
            </w:r>
            <w:r w:rsidRPr="001F5AF4">
              <w:rPr>
                <w:rFonts w:ascii="Calibri Light" w:eastAsia="Calibri" w:hAnsi="Calibri Light" w:cs="Calibri Light"/>
                <w:b/>
                <w:bCs/>
                <w:color w:val="FF0000"/>
                <w:sz w:val="22"/>
                <w:szCs w:val="22"/>
                <w:lang w:eastAsia="en-US"/>
              </w:rPr>
              <w:t>Tuesday, December 6, 2022</w:t>
            </w:r>
          </w:p>
          <w:p w14:paraId="01C531F6" w14:textId="77777777" w:rsidR="001F5AF4" w:rsidRPr="001F5AF4" w:rsidRDefault="001F5AF4" w:rsidP="001F5AF4">
            <w:pPr>
              <w:spacing w:after="0" w:line="252" w:lineRule="auto"/>
              <w:rPr>
                <w:rFonts w:ascii="Calibri Light" w:eastAsia="Calibri" w:hAnsi="Calibri Light" w:cs="Calibri Light"/>
                <w:b/>
                <w:bCs/>
                <w:color w:val="FF0000"/>
                <w:sz w:val="22"/>
                <w:szCs w:val="22"/>
                <w:lang w:eastAsia="en-US"/>
              </w:rPr>
            </w:pPr>
            <w:r w:rsidRPr="001F5AF4">
              <w:rPr>
                <w:rFonts w:ascii="Calibri Light" w:eastAsia="Calibri" w:hAnsi="Calibri Light" w:cs="Calibri Light"/>
                <w:color w:val="000000"/>
                <w:sz w:val="22"/>
                <w:szCs w:val="22"/>
                <w:lang w:eastAsia="en-US"/>
              </w:rPr>
              <w:t xml:space="preserve">Agency Deadline: </w:t>
            </w:r>
            <w:r w:rsidRPr="001F5AF4">
              <w:rPr>
                <w:rFonts w:ascii="Calibri Light" w:eastAsia="Calibri" w:hAnsi="Calibri Light" w:cs="Calibri Light"/>
                <w:b/>
                <w:bCs/>
                <w:color w:val="000000"/>
                <w:sz w:val="22"/>
                <w:szCs w:val="22"/>
                <w:highlight w:val="yellow"/>
                <w:lang w:eastAsia="en-US"/>
              </w:rPr>
              <w:t>Tuesday, December 13, 2022 (at 8 p.m. Eastern Time)</w:t>
            </w:r>
          </w:p>
          <w:p w14:paraId="051A571A" w14:textId="77777777" w:rsidR="001F5AF4" w:rsidRPr="001F5AF4" w:rsidRDefault="001F5AF4" w:rsidP="001F5AF4">
            <w:pPr>
              <w:spacing w:after="0" w:line="252" w:lineRule="auto"/>
              <w:rPr>
                <w:rFonts w:ascii="Calibri Light" w:eastAsia="Calibri" w:hAnsi="Calibri Light" w:cs="Calibri Light"/>
                <w:b/>
                <w:bCs/>
                <w:color w:val="FF0000"/>
                <w:sz w:val="22"/>
                <w:szCs w:val="22"/>
                <w:lang w:eastAsia="en-US"/>
              </w:rPr>
            </w:pPr>
            <w:r w:rsidRPr="001F5AF4">
              <w:rPr>
                <w:rFonts w:ascii="Calibri Light" w:eastAsia="Calibri" w:hAnsi="Calibri Light" w:cs="Calibri Light"/>
                <w:b/>
                <w:bCs/>
                <w:color w:val="FF0000"/>
                <w:sz w:val="22"/>
                <w:szCs w:val="22"/>
                <w:lang w:eastAsia="en-US"/>
              </w:rPr>
              <w:t>Applications must be submitted in the NSERC online system by 9am</w:t>
            </w:r>
          </w:p>
        </w:tc>
      </w:tr>
      <w:tr w:rsidR="001F5AF4" w:rsidRPr="001F5AF4" w14:paraId="29B83814" w14:textId="77777777" w:rsidTr="001F5AF4">
        <w:trPr>
          <w:trHeight w:val="339"/>
        </w:trPr>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637904D"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Value</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CA7BADA"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Up to $120,000 per year (fully funded by NSERC)</w:t>
            </w:r>
          </w:p>
        </w:tc>
      </w:tr>
      <w:tr w:rsidR="001F5AF4" w:rsidRPr="001F5AF4" w14:paraId="6996BDC5"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B4C2CE9"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Duration</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463B1B9"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Up to 3 years </w:t>
            </w:r>
          </w:p>
          <w:p w14:paraId="0FA5E033" w14:textId="77777777" w:rsidR="001F5AF4" w:rsidRPr="001F5AF4" w:rsidRDefault="001F5AF4" w:rsidP="001F5AF4">
            <w:pPr>
              <w:spacing w:after="0" w:line="252" w:lineRule="auto"/>
              <w:rPr>
                <w:rFonts w:ascii="Calibri Light" w:eastAsia="Calibri" w:hAnsi="Calibri Light" w:cs="Calibri Light"/>
                <w:i/>
                <w:iCs/>
                <w:color w:val="000000"/>
                <w:sz w:val="22"/>
                <w:szCs w:val="22"/>
                <w:highlight w:val="yellow"/>
                <w:lang w:eastAsia="en-US"/>
              </w:rPr>
            </w:pPr>
            <w:r w:rsidRPr="001F5AF4">
              <w:rPr>
                <w:rFonts w:ascii="Calibri Light" w:eastAsia="Calibri" w:hAnsi="Calibri Light" w:cs="Calibri Light"/>
                <w:i/>
                <w:iCs/>
                <w:color w:val="000000"/>
                <w:sz w:val="22"/>
                <w:szCs w:val="22"/>
                <w:lang w:eastAsia="en-US"/>
              </w:rPr>
              <w:t>*A second funding call is expected in 2025 to either extend existing projects and/or fund new projects for a two or three-year duration</w:t>
            </w:r>
          </w:p>
        </w:tc>
      </w:tr>
      <w:tr w:rsidR="001F5AF4" w:rsidRPr="001F5AF4" w14:paraId="58A6BB3B"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6FB2613"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Competition budget</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BF09C3D"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$15 million over five years.</w:t>
            </w:r>
          </w:p>
        </w:tc>
      </w:tr>
      <w:tr w:rsidR="001F5AF4" w:rsidRPr="001F5AF4" w14:paraId="26A4127D"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F69B601"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How to apply</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5780998"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All applicants must complete apply through the </w:t>
            </w:r>
            <w:hyperlink r:id="rId248" w:history="1">
              <w:r w:rsidRPr="001F5AF4">
                <w:rPr>
                  <w:rFonts w:ascii="Calibri Light" w:eastAsia="Calibri" w:hAnsi="Calibri Light" w:cs="Calibri Light"/>
                  <w:color w:val="0563C1"/>
                  <w:sz w:val="22"/>
                  <w:szCs w:val="22"/>
                  <w:u w:val="single"/>
                  <w:lang w:eastAsia="en-US"/>
                </w:rPr>
                <w:t>NSERC Online system</w:t>
              </w:r>
            </w:hyperlink>
            <w:r w:rsidRPr="001F5AF4">
              <w:rPr>
                <w:rFonts w:ascii="Calibri Light" w:eastAsia="Calibri" w:hAnsi="Calibri Light" w:cs="Calibri Light"/>
                <w:color w:val="000000"/>
                <w:sz w:val="22"/>
                <w:szCs w:val="22"/>
                <w:lang w:eastAsia="en-US"/>
              </w:rPr>
              <w:t xml:space="preserve">. Please use the following </w:t>
            </w:r>
            <w:hyperlink r:id="rId249" w:history="1">
              <w:r w:rsidRPr="001F5AF4">
                <w:rPr>
                  <w:rFonts w:ascii="Calibri Light" w:eastAsia="Calibri" w:hAnsi="Calibri Light" w:cs="Calibri Light"/>
                  <w:color w:val="0563C1"/>
                  <w:sz w:val="22"/>
                  <w:szCs w:val="22"/>
                  <w:u w:val="single"/>
                  <w:lang w:eastAsia="en-US"/>
                </w:rPr>
                <w:t>Proposal Template</w:t>
              </w:r>
            </w:hyperlink>
            <w:r w:rsidRPr="001F5AF4">
              <w:rPr>
                <w:rFonts w:ascii="Calibri Light" w:eastAsia="Calibri" w:hAnsi="Calibri Light" w:cs="Calibri Light"/>
                <w:color w:val="000000"/>
                <w:sz w:val="22"/>
                <w:szCs w:val="22"/>
                <w:lang w:eastAsia="en-US"/>
              </w:rPr>
              <w:t xml:space="preserve"> (maximum 10 pages).</w:t>
            </w:r>
          </w:p>
          <w:p w14:paraId="49150620"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p>
          <w:p w14:paraId="4698E7C5" w14:textId="77777777" w:rsidR="001F5AF4" w:rsidRPr="001F5AF4" w:rsidRDefault="001F5AF4" w:rsidP="001F5AF4">
            <w:pPr>
              <w:spacing w:after="0" w:line="252" w:lineRule="auto"/>
              <w:rPr>
                <w:rFonts w:ascii="Calibri Light" w:eastAsia="Calibri" w:hAnsi="Calibri Light" w:cs="Calibri Light"/>
                <w:color w:val="000000"/>
                <w:sz w:val="22"/>
                <w:szCs w:val="22"/>
                <w:u w:val="single"/>
                <w:lang w:eastAsia="en-US"/>
              </w:rPr>
            </w:pPr>
            <w:r w:rsidRPr="001F5AF4">
              <w:rPr>
                <w:rFonts w:ascii="Calibri Light" w:eastAsia="Calibri" w:hAnsi="Calibri Light" w:cs="Calibri Light"/>
                <w:color w:val="000000"/>
                <w:sz w:val="22"/>
                <w:szCs w:val="22"/>
                <w:u w:val="single"/>
                <w:lang w:eastAsia="en-US"/>
              </w:rPr>
              <w:t xml:space="preserve">NSERC Online System Note: Form 101 </w:t>
            </w:r>
          </w:p>
          <w:p w14:paraId="73004ADA" w14:textId="77777777" w:rsidR="001F5AF4" w:rsidRPr="001F5AF4" w:rsidRDefault="001F5AF4" w:rsidP="00787C4C">
            <w:pPr>
              <w:numPr>
                <w:ilvl w:val="0"/>
                <w:numId w:val="45"/>
              </w:numPr>
              <w:spacing w:after="0" w:line="252" w:lineRule="auto"/>
              <w:rPr>
                <w:rFonts w:ascii="Calibri Light" w:eastAsia="Times New Roman" w:hAnsi="Calibri Light" w:cs="Calibri Light"/>
                <w:color w:val="000000"/>
                <w:sz w:val="22"/>
                <w:szCs w:val="22"/>
                <w:lang w:eastAsia="en-US"/>
              </w:rPr>
            </w:pPr>
            <w:r w:rsidRPr="001F5AF4">
              <w:rPr>
                <w:rFonts w:ascii="Calibri Light" w:eastAsia="Times New Roman" w:hAnsi="Calibri Light" w:cs="Calibri Light"/>
                <w:color w:val="000000"/>
                <w:sz w:val="22"/>
                <w:szCs w:val="22"/>
                <w:lang w:eastAsia="en-US"/>
              </w:rPr>
              <w:t>Under </w:t>
            </w:r>
            <w:r w:rsidRPr="001F5AF4">
              <w:rPr>
                <w:rFonts w:ascii="Calibri Light" w:eastAsia="Times New Roman" w:hAnsi="Calibri Light" w:cs="Calibri Light"/>
                <w:i/>
                <w:iCs/>
                <w:color w:val="000000"/>
                <w:sz w:val="22"/>
                <w:szCs w:val="22"/>
                <w:lang w:eastAsia="en-US"/>
              </w:rPr>
              <w:t>List</w:t>
            </w:r>
            <w:r w:rsidRPr="001F5AF4">
              <w:rPr>
                <w:rFonts w:ascii="Calibri Light" w:eastAsia="Times New Roman" w:hAnsi="Calibri Light" w:cs="Calibri Light"/>
                <w:color w:val="000000"/>
                <w:sz w:val="22"/>
                <w:szCs w:val="22"/>
                <w:lang w:eastAsia="en-US"/>
              </w:rPr>
              <w:t>, select </w:t>
            </w:r>
            <w:r w:rsidRPr="001F5AF4">
              <w:rPr>
                <w:rFonts w:ascii="Calibri Light" w:eastAsia="Times New Roman" w:hAnsi="Calibri Light" w:cs="Calibri Light"/>
                <w:i/>
                <w:iCs/>
                <w:color w:val="000000"/>
                <w:sz w:val="22"/>
                <w:szCs w:val="22"/>
                <w:lang w:eastAsia="en-US"/>
              </w:rPr>
              <w:t>Research Partnerships Programs</w:t>
            </w:r>
            <w:r w:rsidRPr="001F5AF4">
              <w:rPr>
                <w:rFonts w:ascii="Calibri Light" w:eastAsia="Times New Roman" w:hAnsi="Calibri Light" w:cs="Calibri Light"/>
                <w:color w:val="000000"/>
                <w:sz w:val="22"/>
                <w:szCs w:val="22"/>
                <w:lang w:eastAsia="en-US"/>
              </w:rPr>
              <w:t> and then </w:t>
            </w:r>
            <w:r w:rsidRPr="001F5AF4">
              <w:rPr>
                <w:rFonts w:ascii="Calibri Light" w:eastAsia="Times New Roman" w:hAnsi="Calibri Light" w:cs="Calibri Light"/>
                <w:i/>
                <w:iCs/>
                <w:color w:val="000000"/>
                <w:sz w:val="22"/>
                <w:szCs w:val="22"/>
                <w:lang w:eastAsia="en-US"/>
              </w:rPr>
              <w:t>Alliance grants</w:t>
            </w:r>
          </w:p>
          <w:p w14:paraId="6D4488AD" w14:textId="77777777" w:rsidR="001F5AF4" w:rsidRPr="001F5AF4" w:rsidRDefault="001F5AF4" w:rsidP="00787C4C">
            <w:pPr>
              <w:numPr>
                <w:ilvl w:val="0"/>
                <w:numId w:val="45"/>
              </w:numPr>
              <w:spacing w:after="0" w:line="252" w:lineRule="auto"/>
              <w:rPr>
                <w:rFonts w:ascii="Calibri Light" w:eastAsia="Times New Roman" w:hAnsi="Calibri Light" w:cs="Calibri Light"/>
                <w:color w:val="000000"/>
                <w:sz w:val="22"/>
                <w:szCs w:val="22"/>
                <w:lang w:eastAsia="en-US"/>
              </w:rPr>
            </w:pPr>
            <w:r w:rsidRPr="001F5AF4">
              <w:rPr>
                <w:rFonts w:ascii="Calibri Light" w:eastAsia="Times New Roman" w:hAnsi="Calibri Light" w:cs="Calibri Light"/>
                <w:color w:val="000000"/>
                <w:sz w:val="22"/>
                <w:szCs w:val="22"/>
                <w:lang w:eastAsia="en-US"/>
              </w:rPr>
              <w:t>For the </w:t>
            </w:r>
            <w:r w:rsidRPr="001F5AF4">
              <w:rPr>
                <w:rFonts w:ascii="Calibri Light" w:eastAsia="Times New Roman" w:hAnsi="Calibri Light" w:cs="Calibri Light"/>
                <w:i/>
                <w:iCs/>
                <w:color w:val="000000"/>
                <w:sz w:val="22"/>
                <w:szCs w:val="22"/>
                <w:lang w:eastAsia="en-US"/>
              </w:rPr>
              <w:t>Proposal Type</w:t>
            </w:r>
            <w:r w:rsidRPr="001F5AF4">
              <w:rPr>
                <w:rFonts w:ascii="Calibri Light" w:eastAsia="Times New Roman" w:hAnsi="Calibri Light" w:cs="Calibri Light"/>
                <w:color w:val="000000"/>
                <w:sz w:val="22"/>
                <w:szCs w:val="22"/>
                <w:lang w:eastAsia="en-US"/>
              </w:rPr>
              <w:t>, select </w:t>
            </w:r>
            <w:r w:rsidRPr="001F5AF4">
              <w:rPr>
                <w:rFonts w:ascii="Calibri Light" w:eastAsia="Times New Roman" w:hAnsi="Calibri Light" w:cs="Calibri Light"/>
                <w:i/>
                <w:iCs/>
                <w:color w:val="000000"/>
                <w:sz w:val="22"/>
                <w:szCs w:val="22"/>
                <w:lang w:eastAsia="en-US"/>
              </w:rPr>
              <w:t>Full proposal</w:t>
            </w:r>
          </w:p>
          <w:p w14:paraId="793C3BDF" w14:textId="77777777" w:rsidR="001F5AF4" w:rsidRPr="001F5AF4" w:rsidRDefault="001F5AF4" w:rsidP="00787C4C">
            <w:pPr>
              <w:numPr>
                <w:ilvl w:val="0"/>
                <w:numId w:val="45"/>
              </w:numPr>
              <w:spacing w:after="0" w:line="252" w:lineRule="auto"/>
              <w:rPr>
                <w:rFonts w:ascii="Calibri Light" w:eastAsia="Times New Roman" w:hAnsi="Calibri Light" w:cs="Calibri Light"/>
                <w:color w:val="000000"/>
                <w:sz w:val="22"/>
                <w:szCs w:val="22"/>
                <w:lang w:eastAsia="en-US"/>
              </w:rPr>
            </w:pPr>
            <w:r w:rsidRPr="001F5AF4">
              <w:rPr>
                <w:rFonts w:ascii="Calibri Light" w:eastAsia="Times New Roman" w:hAnsi="Calibri Light" w:cs="Calibri Light"/>
                <w:color w:val="000000"/>
                <w:sz w:val="22"/>
                <w:szCs w:val="22"/>
                <w:lang w:eastAsia="en-US"/>
              </w:rPr>
              <w:t>For the </w:t>
            </w:r>
            <w:r w:rsidRPr="001F5AF4">
              <w:rPr>
                <w:rFonts w:ascii="Calibri Light" w:eastAsia="Times New Roman" w:hAnsi="Calibri Light" w:cs="Calibri Light"/>
                <w:i/>
                <w:iCs/>
                <w:color w:val="000000"/>
                <w:sz w:val="22"/>
                <w:szCs w:val="22"/>
                <w:lang w:eastAsia="en-US"/>
              </w:rPr>
              <w:t>Type of call</w:t>
            </w:r>
            <w:r w:rsidRPr="001F5AF4">
              <w:rPr>
                <w:rFonts w:ascii="Calibri Light" w:eastAsia="Times New Roman" w:hAnsi="Calibri Light" w:cs="Calibri Light"/>
                <w:color w:val="000000"/>
                <w:sz w:val="22"/>
                <w:szCs w:val="22"/>
                <w:lang w:eastAsia="en-US"/>
              </w:rPr>
              <w:t>, select </w:t>
            </w:r>
            <w:r w:rsidRPr="001F5AF4">
              <w:rPr>
                <w:rFonts w:ascii="Calibri Light" w:eastAsia="Times New Roman" w:hAnsi="Calibri Light" w:cs="Calibri Light"/>
                <w:i/>
                <w:iCs/>
                <w:color w:val="000000"/>
                <w:sz w:val="22"/>
                <w:szCs w:val="22"/>
                <w:lang w:eastAsia="en-US"/>
              </w:rPr>
              <w:t>CNSC Small Modular Reactors</w:t>
            </w:r>
            <w:r w:rsidRPr="001F5AF4">
              <w:rPr>
                <w:rFonts w:ascii="Calibri Light" w:eastAsia="Times New Roman" w:hAnsi="Calibri Light" w:cs="Calibri Light"/>
                <w:color w:val="000000"/>
                <w:sz w:val="22"/>
                <w:szCs w:val="22"/>
                <w:lang w:eastAsia="en-US"/>
              </w:rPr>
              <w:t> from the list</w:t>
            </w:r>
          </w:p>
          <w:p w14:paraId="16D1D0ED"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p>
          <w:p w14:paraId="0A48D1C4"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See the </w:t>
            </w:r>
            <w:hyperlink r:id="rId250" w:history="1">
              <w:r w:rsidRPr="001F5AF4">
                <w:rPr>
                  <w:rFonts w:ascii="Calibri Light" w:eastAsia="Calibri" w:hAnsi="Calibri Light" w:cs="Calibri Light"/>
                  <w:color w:val="0563C1"/>
                  <w:sz w:val="22"/>
                  <w:szCs w:val="22"/>
                  <w:u w:val="single"/>
                  <w:lang w:eastAsia="en-US"/>
                </w:rPr>
                <w:t>Instructions for completing the application</w:t>
              </w:r>
            </w:hyperlink>
            <w:r w:rsidRPr="001F5AF4">
              <w:rPr>
                <w:rFonts w:ascii="Calibri Light" w:eastAsia="Calibri" w:hAnsi="Calibri Light" w:cs="Calibri Light"/>
                <w:color w:val="000000"/>
                <w:sz w:val="22"/>
                <w:szCs w:val="22"/>
                <w:lang w:eastAsia="en-US"/>
              </w:rPr>
              <w:t xml:space="preserve"> for more information. Other useful resources to assist in the completion of your application include </w:t>
            </w:r>
            <w:hyperlink r:id="rId251" w:history="1">
              <w:r w:rsidRPr="001F5AF4">
                <w:rPr>
                  <w:rFonts w:ascii="Calibri Light" w:eastAsia="Calibri" w:hAnsi="Calibri Light" w:cs="Calibri Light"/>
                  <w:color w:val="0563C1"/>
                  <w:sz w:val="22"/>
                  <w:szCs w:val="22"/>
                  <w:u w:val="single"/>
                  <w:lang w:eastAsia="en-US"/>
                </w:rPr>
                <w:t>NSERC Guide for Applicants: Considering EDI</w:t>
              </w:r>
            </w:hyperlink>
          </w:p>
        </w:tc>
      </w:tr>
      <w:tr w:rsidR="001F5AF4" w:rsidRPr="001F5AF4" w14:paraId="5C52C701" w14:textId="77777777" w:rsidTr="001F5AF4">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66076B"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 xml:space="preserve">Eligibility </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837950D" w14:textId="77777777" w:rsidR="001F5AF4" w:rsidRPr="001F5AF4" w:rsidRDefault="001F5AF4" w:rsidP="00787C4C">
            <w:pPr>
              <w:numPr>
                <w:ilvl w:val="0"/>
                <w:numId w:val="43"/>
              </w:numPr>
              <w:shd w:val="clear" w:color="auto" w:fill="FFFFFF"/>
              <w:spacing w:after="0" w:line="252" w:lineRule="auto"/>
              <w:textAlignment w:val="baseline"/>
              <w:rPr>
                <w:rFonts w:ascii="Calibri Light" w:eastAsia="Times New Roman" w:hAnsi="Calibri Light" w:cs="Calibri Light"/>
                <w:sz w:val="22"/>
                <w:szCs w:val="22"/>
                <w:lang w:eastAsia="es-419"/>
              </w:rPr>
            </w:pPr>
            <w:r w:rsidRPr="001F5AF4">
              <w:rPr>
                <w:rFonts w:ascii="Calibri Light" w:eastAsia="Times New Roman" w:hAnsi="Calibri Light" w:cs="Calibri Light"/>
                <w:b/>
                <w:bCs/>
                <w:sz w:val="22"/>
                <w:szCs w:val="22"/>
                <w:lang w:eastAsia="es-419"/>
              </w:rPr>
              <w:t>PI or Co-Applicants</w:t>
            </w:r>
            <w:r w:rsidRPr="001F5AF4">
              <w:rPr>
                <w:rFonts w:ascii="Calibri Light" w:eastAsia="Times New Roman" w:hAnsi="Calibri Light" w:cs="Calibri Light"/>
                <w:sz w:val="22"/>
                <w:szCs w:val="22"/>
                <w:lang w:eastAsia="es-419"/>
              </w:rPr>
              <w:t xml:space="preserve">: must be a Canadian university researcher who is eligible to receive NSERC funds </w:t>
            </w:r>
          </w:p>
          <w:p w14:paraId="575DCCE4" w14:textId="77777777" w:rsidR="001F5AF4" w:rsidRPr="001F5AF4" w:rsidRDefault="001F5AF4" w:rsidP="00787C4C">
            <w:pPr>
              <w:numPr>
                <w:ilvl w:val="1"/>
                <w:numId w:val="43"/>
              </w:numPr>
              <w:shd w:val="clear" w:color="auto" w:fill="FFFFFF"/>
              <w:spacing w:after="0" w:line="252" w:lineRule="auto"/>
              <w:textAlignment w:val="baseline"/>
              <w:rPr>
                <w:rFonts w:ascii="Calibri Light" w:eastAsia="Times New Roman" w:hAnsi="Calibri Light" w:cs="Calibri Light"/>
                <w:sz w:val="22"/>
                <w:szCs w:val="22"/>
                <w:lang w:eastAsia="es-419"/>
              </w:rPr>
            </w:pPr>
            <w:r w:rsidRPr="001F5AF4">
              <w:rPr>
                <w:rFonts w:ascii="Calibri Light" w:eastAsia="Times New Roman" w:hAnsi="Calibri Light" w:cs="Calibri Light"/>
                <w:b/>
                <w:bCs/>
                <w:sz w:val="22"/>
                <w:szCs w:val="22"/>
                <w:u w:val="single"/>
                <w:lang w:eastAsia="es-419"/>
              </w:rPr>
              <w:t>Only one application</w:t>
            </w:r>
            <w:r w:rsidRPr="001F5AF4">
              <w:rPr>
                <w:rFonts w:ascii="Calibri Light" w:eastAsia="Times New Roman" w:hAnsi="Calibri Light" w:cs="Calibri Light"/>
                <w:sz w:val="22"/>
                <w:szCs w:val="22"/>
                <w:lang w:eastAsia="es-419"/>
              </w:rPr>
              <w:t xml:space="preserve"> per researcher will be accepted under the call (as either applicant or co-applicant).</w:t>
            </w:r>
          </w:p>
          <w:p w14:paraId="448A375F" w14:textId="77777777" w:rsidR="001F5AF4" w:rsidRPr="001F5AF4" w:rsidRDefault="001F5AF4" w:rsidP="00787C4C">
            <w:pPr>
              <w:numPr>
                <w:ilvl w:val="0"/>
                <w:numId w:val="43"/>
              </w:numPr>
              <w:shd w:val="clear" w:color="auto" w:fill="FFFFFF"/>
              <w:spacing w:after="0" w:line="252" w:lineRule="auto"/>
              <w:textAlignment w:val="baseline"/>
              <w:rPr>
                <w:rFonts w:ascii="Calibri Light" w:eastAsia="Times New Roman" w:hAnsi="Calibri Light" w:cs="Calibri Light"/>
                <w:sz w:val="22"/>
                <w:szCs w:val="22"/>
                <w:lang w:eastAsia="es-419"/>
              </w:rPr>
            </w:pPr>
            <w:r w:rsidRPr="001F5AF4">
              <w:rPr>
                <w:rFonts w:ascii="Calibri Light" w:eastAsia="Times New Roman" w:hAnsi="Calibri Light" w:cs="Calibri Light"/>
                <w:b/>
                <w:bCs/>
                <w:sz w:val="22"/>
                <w:szCs w:val="22"/>
                <w:lang w:eastAsia="es-419"/>
              </w:rPr>
              <w:t>Collaborators</w:t>
            </w:r>
            <w:r w:rsidRPr="001F5AF4">
              <w:rPr>
                <w:rFonts w:ascii="Calibri Light" w:eastAsia="Times New Roman" w:hAnsi="Calibri Light" w:cs="Calibri Light"/>
                <w:sz w:val="22"/>
                <w:szCs w:val="22"/>
                <w:lang w:eastAsia="es-419"/>
              </w:rPr>
              <w:t xml:space="preserve">: federal, </w:t>
            </w:r>
            <w:proofErr w:type="gramStart"/>
            <w:r w:rsidRPr="001F5AF4">
              <w:rPr>
                <w:rFonts w:ascii="Calibri Light" w:eastAsia="Times New Roman" w:hAnsi="Calibri Light" w:cs="Calibri Light"/>
                <w:sz w:val="22"/>
                <w:szCs w:val="22"/>
                <w:lang w:eastAsia="es-419"/>
              </w:rPr>
              <w:t>provincial</w:t>
            </w:r>
            <w:proofErr w:type="gramEnd"/>
            <w:r w:rsidRPr="001F5AF4">
              <w:rPr>
                <w:rFonts w:ascii="Calibri Light" w:eastAsia="Times New Roman" w:hAnsi="Calibri Light" w:cs="Calibri Light"/>
                <w:sz w:val="22"/>
                <w:szCs w:val="22"/>
                <w:lang w:eastAsia="es-419"/>
              </w:rPr>
              <w:t xml:space="preserve"> or municipal government organizations or laboratories</w:t>
            </w:r>
          </w:p>
          <w:p w14:paraId="057B0A9C" w14:textId="77777777" w:rsidR="001F5AF4" w:rsidRPr="001F5AF4" w:rsidRDefault="001F5AF4" w:rsidP="00787C4C">
            <w:pPr>
              <w:numPr>
                <w:ilvl w:val="1"/>
                <w:numId w:val="43"/>
              </w:numPr>
              <w:shd w:val="clear" w:color="auto" w:fill="FFFFFF"/>
              <w:spacing w:after="0" w:line="252" w:lineRule="auto"/>
              <w:textAlignment w:val="baseline"/>
              <w:rPr>
                <w:rFonts w:ascii="Calibri Light" w:eastAsia="Times New Roman" w:hAnsi="Calibri Light" w:cs="Calibri Light"/>
                <w:b/>
                <w:bCs/>
                <w:sz w:val="22"/>
                <w:szCs w:val="22"/>
                <w:lang w:eastAsia="es-419"/>
              </w:rPr>
            </w:pPr>
            <w:r w:rsidRPr="001F5AF4">
              <w:rPr>
                <w:rFonts w:ascii="Calibri Light" w:eastAsia="Times New Roman" w:hAnsi="Calibri Light" w:cs="Calibri Light"/>
                <w:b/>
                <w:bCs/>
                <w:color w:val="FF0000"/>
                <w:sz w:val="22"/>
                <w:szCs w:val="22"/>
                <w:lang w:eastAsia="es-419"/>
              </w:rPr>
              <w:t>private sector partners are excluded from the current call</w:t>
            </w:r>
          </w:p>
        </w:tc>
      </w:tr>
      <w:tr w:rsidR="001F5AF4" w:rsidRPr="001F5AF4" w14:paraId="6FBF9F01" w14:textId="77777777" w:rsidTr="001F5AF4">
        <w:trPr>
          <w:trHeight w:val="249"/>
        </w:trPr>
        <w:tc>
          <w:tcPr>
            <w:tcW w:w="1078"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A96460" w14:textId="77777777" w:rsidR="001F5AF4" w:rsidRPr="001F5AF4" w:rsidRDefault="001F5AF4" w:rsidP="001F5AF4">
            <w:pPr>
              <w:spacing w:after="0" w:line="252" w:lineRule="auto"/>
              <w:rPr>
                <w:rFonts w:ascii="Calibri Light" w:eastAsia="Calibri" w:hAnsi="Calibri Light" w:cs="Calibri Light"/>
                <w:b/>
                <w:bCs/>
                <w:color w:val="000000"/>
                <w:sz w:val="22"/>
                <w:szCs w:val="22"/>
                <w:lang w:eastAsia="en-US"/>
              </w:rPr>
            </w:pPr>
            <w:r w:rsidRPr="001F5AF4">
              <w:rPr>
                <w:rFonts w:ascii="Calibri Light" w:eastAsia="Calibri" w:hAnsi="Calibri Light" w:cs="Calibri Light"/>
                <w:b/>
                <w:bCs/>
                <w:color w:val="000000"/>
                <w:sz w:val="22"/>
                <w:szCs w:val="22"/>
                <w:lang w:eastAsia="en-US"/>
              </w:rPr>
              <w:t>For more information</w:t>
            </w:r>
          </w:p>
        </w:tc>
        <w:tc>
          <w:tcPr>
            <w:tcW w:w="3922"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37CB01B" w14:textId="77777777" w:rsidR="001F5AF4" w:rsidRPr="001F5AF4" w:rsidRDefault="001F5AF4" w:rsidP="001F5AF4">
            <w:pPr>
              <w:spacing w:after="0" w:line="252" w:lineRule="auto"/>
              <w:rPr>
                <w:rFonts w:ascii="Calibri Light" w:eastAsia="Calibri" w:hAnsi="Calibri Light" w:cs="Calibri Light"/>
                <w:color w:val="000000"/>
                <w:sz w:val="22"/>
                <w:szCs w:val="22"/>
                <w:lang w:eastAsia="en-US"/>
              </w:rPr>
            </w:pPr>
            <w:r w:rsidRPr="001F5AF4">
              <w:rPr>
                <w:rFonts w:ascii="Calibri Light" w:eastAsia="Calibri" w:hAnsi="Calibri Light" w:cs="Calibri Light"/>
                <w:color w:val="000000"/>
                <w:sz w:val="22"/>
                <w:szCs w:val="22"/>
                <w:lang w:eastAsia="en-US"/>
              </w:rPr>
              <w:t xml:space="preserve">Consult the </w:t>
            </w:r>
            <w:hyperlink r:id="rId252" w:history="1">
              <w:r w:rsidRPr="001F5AF4">
                <w:rPr>
                  <w:rFonts w:ascii="Calibri Light" w:eastAsia="Calibri" w:hAnsi="Calibri Light" w:cs="Calibri Light"/>
                  <w:color w:val="0563C1"/>
                  <w:sz w:val="22"/>
                  <w:szCs w:val="22"/>
                  <w:u w:val="single"/>
                  <w:lang w:eastAsia="en-US"/>
                </w:rPr>
                <w:t>program website</w:t>
              </w:r>
            </w:hyperlink>
            <w:r w:rsidRPr="001F5AF4">
              <w:rPr>
                <w:rFonts w:ascii="Calibri Light" w:eastAsia="Calibri" w:hAnsi="Calibri Light" w:cs="Calibri Light"/>
                <w:color w:val="000000"/>
                <w:sz w:val="22"/>
                <w:szCs w:val="22"/>
                <w:lang w:eastAsia="en-US"/>
              </w:rPr>
              <w:t xml:space="preserve">, or contact the </w:t>
            </w:r>
            <w:hyperlink r:id="rId253" w:history="1">
              <w:r w:rsidRPr="001F5AF4">
                <w:rPr>
                  <w:rFonts w:ascii="Calibri Light" w:eastAsia="Calibri" w:hAnsi="Calibri Light" w:cs="Calibri Light"/>
                  <w:color w:val="0563C1"/>
                  <w:sz w:val="22"/>
                  <w:szCs w:val="22"/>
                  <w:u w:val="single"/>
                  <w:lang w:eastAsia="en-US"/>
                </w:rPr>
                <w:t>program officer</w:t>
              </w:r>
            </w:hyperlink>
            <w:r w:rsidRPr="001F5AF4">
              <w:rPr>
                <w:rFonts w:ascii="Calibri Light" w:eastAsia="Calibri" w:hAnsi="Calibri Light" w:cs="Calibri Light"/>
                <w:color w:val="000000"/>
                <w:sz w:val="22"/>
                <w:szCs w:val="22"/>
                <w:lang w:eastAsia="en-US"/>
              </w:rPr>
              <w:t xml:space="preserve"> or your Faculty Grants Officer:</w:t>
            </w:r>
          </w:p>
          <w:p w14:paraId="117CF81E" w14:textId="7B491CC1" w:rsidR="001F5AF4" w:rsidRPr="001F5AF4" w:rsidRDefault="002F39C1" w:rsidP="001F5AF4">
            <w:pPr>
              <w:spacing w:after="0" w:line="252" w:lineRule="auto"/>
              <w:rPr>
                <w:rFonts w:ascii="Calibri Light" w:eastAsia="Calibri" w:hAnsi="Calibri Light" w:cs="Calibri Light"/>
                <w:color w:val="000000"/>
                <w:sz w:val="22"/>
                <w:szCs w:val="22"/>
                <w:highlight w:val="yellow"/>
                <w:lang w:eastAsia="en-US"/>
              </w:rPr>
            </w:pPr>
            <w:r w:rsidRPr="001F5AF4">
              <w:rPr>
                <w:rFonts w:ascii="Calibri Light" w:eastAsia="Calibri" w:hAnsi="Calibri Light" w:cs="Calibri Light"/>
                <w:color w:val="000000"/>
                <w:sz w:val="22"/>
                <w:szCs w:val="22"/>
                <w:lang w:eastAsia="en-US"/>
              </w:rPr>
              <w:t>SSH, EDU</w:t>
            </w:r>
            <w:r>
              <w:rPr>
                <w:rFonts w:ascii="Calibri Light" w:eastAsia="Calibri" w:hAnsi="Calibri Light" w:cs="Calibri Light"/>
                <w:color w:val="000000"/>
                <w:sz w:val="22"/>
                <w:szCs w:val="22"/>
                <w:lang w:eastAsia="en-US"/>
              </w:rPr>
              <w:t>,</w:t>
            </w:r>
            <w:r w:rsidRPr="001F5AF4">
              <w:rPr>
                <w:rFonts w:ascii="Calibri Light" w:eastAsia="Calibri" w:hAnsi="Calibri Light" w:cs="Calibri Light"/>
                <w:color w:val="000000"/>
                <w:sz w:val="22"/>
                <w:szCs w:val="22"/>
                <w:lang w:eastAsia="en-US"/>
              </w:rPr>
              <w:t xml:space="preserve"> </w:t>
            </w:r>
            <w:r w:rsidRPr="001F5AF4">
              <w:rPr>
                <w:rFonts w:ascii="Calibri Light" w:eastAsia="Calibri" w:hAnsi="Calibri Light" w:cs="Calibri Light"/>
                <w:color w:val="000000"/>
                <w:sz w:val="22"/>
                <w:szCs w:val="22"/>
                <w:lang w:eastAsia="en-US"/>
              </w:rPr>
              <w:t>BIT</w:t>
            </w:r>
            <w:r>
              <w:rPr>
                <w:rFonts w:ascii="Calibri Light" w:eastAsia="Calibri" w:hAnsi="Calibri Light" w:cs="Calibri Light"/>
                <w:color w:val="000000"/>
                <w:sz w:val="22"/>
                <w:szCs w:val="22"/>
                <w:lang w:eastAsia="en-US"/>
              </w:rPr>
              <w:t xml:space="preserve">: </w:t>
            </w:r>
            <w:hyperlink r:id="rId254" w:history="1">
              <w:r w:rsidRPr="00CF2CB9">
                <w:rPr>
                  <w:rStyle w:val="Hyperlink"/>
                  <w:rFonts w:ascii="Calibri Light" w:eastAsia="Calibri" w:hAnsi="Calibri Light" w:cs="Calibri Light"/>
                  <w:sz w:val="22"/>
                  <w:szCs w:val="22"/>
                  <w:lang w:eastAsia="en-US"/>
                </w:rPr>
                <w:t>ewa.stewart@ontariotechu.ca</w:t>
              </w:r>
            </w:hyperlink>
            <w:r>
              <w:rPr>
                <w:rFonts w:ascii="Calibri Light" w:eastAsia="Calibri" w:hAnsi="Calibri Light" w:cs="Calibri Light"/>
                <w:color w:val="000000"/>
                <w:sz w:val="22"/>
                <w:szCs w:val="22"/>
                <w:lang w:eastAsia="en-US"/>
              </w:rPr>
              <w:t xml:space="preserve"> </w:t>
            </w:r>
          </w:p>
          <w:p w14:paraId="02475791" w14:textId="52393351" w:rsidR="001F5AF4" w:rsidRPr="001F5AF4" w:rsidRDefault="001F5AF4" w:rsidP="001F5AF4">
            <w:pPr>
              <w:spacing w:after="0" w:line="252" w:lineRule="auto"/>
              <w:rPr>
                <w:rFonts w:ascii="Calibri Light" w:eastAsia="Calibri" w:hAnsi="Calibri Light" w:cs="Calibri Light"/>
                <w:sz w:val="22"/>
                <w:szCs w:val="22"/>
                <w:lang w:eastAsia="en-US"/>
              </w:rPr>
            </w:pPr>
            <w:r w:rsidRPr="001F5AF4">
              <w:rPr>
                <w:rFonts w:ascii="Calibri Light" w:eastAsia="Calibri" w:hAnsi="Calibri Light" w:cs="Calibri Light"/>
                <w:color w:val="000000"/>
                <w:sz w:val="22"/>
                <w:szCs w:val="22"/>
                <w:lang w:eastAsia="en-US"/>
              </w:rPr>
              <w:t xml:space="preserve">EAS: </w:t>
            </w:r>
            <w:hyperlink r:id="rId255" w:history="1">
              <w:r w:rsidRPr="001F5AF4">
                <w:rPr>
                  <w:rFonts w:ascii="Calibri Light" w:eastAsia="Calibri" w:hAnsi="Calibri Light" w:cs="Calibri Light"/>
                  <w:color w:val="0563C1"/>
                  <w:sz w:val="22"/>
                  <w:szCs w:val="22"/>
                  <w:u w:val="single"/>
                  <w:lang w:eastAsia="en-US"/>
                </w:rPr>
                <w:t>joanne.hui@ontariotechu.ca</w:t>
              </w:r>
            </w:hyperlink>
          </w:p>
          <w:p w14:paraId="05F6FFCA" w14:textId="777282D7" w:rsidR="001F5AF4" w:rsidRPr="001F5AF4" w:rsidRDefault="001F5AF4" w:rsidP="001F5AF4">
            <w:pPr>
              <w:spacing w:after="0" w:line="252" w:lineRule="auto"/>
              <w:rPr>
                <w:rFonts w:ascii="Calibri Light" w:eastAsia="Calibri" w:hAnsi="Calibri Light" w:cs="Calibri Light"/>
                <w:color w:val="000000"/>
                <w:sz w:val="22"/>
                <w:szCs w:val="22"/>
                <w:highlight w:val="yellow"/>
                <w:lang w:eastAsia="en-US"/>
              </w:rPr>
            </w:pPr>
            <w:r w:rsidRPr="001F5AF4">
              <w:rPr>
                <w:rFonts w:ascii="Calibri Light" w:eastAsia="Calibri" w:hAnsi="Calibri Light" w:cs="Calibri Light"/>
                <w:color w:val="000000"/>
                <w:sz w:val="22"/>
                <w:szCs w:val="22"/>
                <w:lang w:eastAsia="en-US"/>
              </w:rPr>
              <w:t xml:space="preserve">HSC, SCI: </w:t>
            </w:r>
            <w:hyperlink r:id="rId256" w:history="1">
              <w:r w:rsidRPr="001F5AF4">
                <w:rPr>
                  <w:rFonts w:ascii="Calibri Light" w:eastAsia="Calibri" w:hAnsi="Calibri Light" w:cs="Calibri Light"/>
                  <w:color w:val="0563C1"/>
                  <w:sz w:val="22"/>
                  <w:szCs w:val="22"/>
                  <w:u w:val="single"/>
                  <w:lang w:eastAsia="en-US"/>
                </w:rPr>
                <w:t>raluca.dubrowski@ontariotechu.ca</w:t>
              </w:r>
            </w:hyperlink>
          </w:p>
        </w:tc>
      </w:tr>
    </w:tbl>
    <w:p w14:paraId="57E2E6BB" w14:textId="77777777" w:rsidR="001F5AF4" w:rsidRPr="001F5AF4" w:rsidRDefault="001F5AF4">
      <w:pPr>
        <w:rPr>
          <w:rFonts w:ascii="Calibri Light" w:hAnsi="Calibri Light" w:cs="Calibri Light"/>
          <w:sz w:val="22"/>
          <w:szCs w:val="22"/>
          <w:lang w:val="en-CA"/>
        </w:rPr>
      </w:pPr>
    </w:p>
    <w:sectPr w:rsidR="001F5AF4" w:rsidRPr="001F5AF4" w:rsidSect="00777CA6">
      <w:footerReference w:type="default" r:id="rId257"/>
      <w:headerReference w:type="first" r:id="rId258"/>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BB4B6E">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88" w:name="_Hlk99349189"/>
          <w:r>
            <w:rPr>
              <w:noProof/>
              <w:lang w:eastAsia="en-US"/>
            </w:rPr>
            <w:drawing>
              <wp:inline distT="0" distB="0" distL="0" distR="0" wp14:anchorId="44B5225C" wp14:editId="73F3FD7C">
                <wp:extent cx="2529840" cy="894715"/>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nil"/>
          </w:tcBorders>
          <w:tcMar>
            <w:top w:w="100" w:type="dxa"/>
            <w:left w:w="108" w:type="dxa"/>
            <w:bottom w:w="100" w:type="dxa"/>
            <w:right w:w="108" w:type="dxa"/>
          </w:tcMar>
          <w:vAlign w:val="center"/>
          <w:hideMark/>
        </w:tcPr>
        <w:p w14:paraId="56906515" w14:textId="77777777" w:rsidR="006823F5" w:rsidRPr="000B54F9" w:rsidRDefault="006823F5" w:rsidP="00BB4B6E">
          <w:pPr>
            <w:pStyle w:val="Normal1"/>
            <w:tabs>
              <w:tab w:val="center" w:pos="4680"/>
              <w:tab w:val="right" w:pos="9360"/>
            </w:tabs>
            <w:spacing w:after="0" w:line="240" w:lineRule="auto"/>
            <w:ind w:right="732"/>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26B4A2EC" w:rsidR="006823F5" w:rsidRDefault="00274607" w:rsidP="00BB4B6E">
          <w:pPr>
            <w:pStyle w:val="Normal1"/>
            <w:tabs>
              <w:tab w:val="center" w:pos="4680"/>
              <w:tab w:val="right" w:pos="9360"/>
            </w:tabs>
            <w:spacing w:after="0" w:line="240" w:lineRule="auto"/>
            <w:ind w:right="732"/>
            <w:rPr>
              <w:rFonts w:ascii="Cambria" w:eastAsia="Cambria" w:hAnsi="Cambria" w:cs="Cambria"/>
              <w:sz w:val="32"/>
            </w:rPr>
          </w:pPr>
          <w:r w:rsidRPr="00BB4B6E">
            <w:rPr>
              <w:rFonts w:eastAsia="Cambria"/>
              <w:sz w:val="32"/>
            </w:rPr>
            <w:t xml:space="preserve">November </w:t>
          </w:r>
          <w:r w:rsidR="00B46420" w:rsidRPr="00BB4B6E">
            <w:rPr>
              <w:rFonts w:eastAsia="Cambria"/>
              <w:sz w:val="32"/>
            </w:rPr>
            <w:t>23</w:t>
          </w:r>
          <w:r w:rsidR="006823F5" w:rsidRPr="00BB4B6E">
            <w:rPr>
              <w:rFonts w:eastAsia="Cambria"/>
              <w:sz w:val="32"/>
            </w:rPr>
            <w:t>, 2022</w:t>
          </w:r>
        </w:p>
      </w:tc>
    </w:tr>
    <w:bookmarkEnd w:id="88"/>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91018"/>
    <w:multiLevelType w:val="multilevel"/>
    <w:tmpl w:val="1D967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8027AF"/>
    <w:multiLevelType w:val="hybridMultilevel"/>
    <w:tmpl w:val="4868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4E51B8"/>
    <w:multiLevelType w:val="hybridMultilevel"/>
    <w:tmpl w:val="FF2E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251497"/>
    <w:multiLevelType w:val="multilevel"/>
    <w:tmpl w:val="1C5C510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BB65D7"/>
    <w:multiLevelType w:val="multilevel"/>
    <w:tmpl w:val="887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E60F3"/>
    <w:multiLevelType w:val="hybridMultilevel"/>
    <w:tmpl w:val="506CB6B0"/>
    <w:lvl w:ilvl="0" w:tplc="5B4A9E2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C5B25"/>
    <w:multiLevelType w:val="multilevel"/>
    <w:tmpl w:val="B104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10249"/>
    <w:multiLevelType w:val="multilevel"/>
    <w:tmpl w:val="A1EA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97E15"/>
    <w:multiLevelType w:val="hybridMultilevel"/>
    <w:tmpl w:val="C92C3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AF6B20"/>
    <w:multiLevelType w:val="hybridMultilevel"/>
    <w:tmpl w:val="30D85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842660"/>
    <w:multiLevelType w:val="multilevel"/>
    <w:tmpl w:val="C7FC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151D4"/>
    <w:multiLevelType w:val="hybridMultilevel"/>
    <w:tmpl w:val="BC301F9A"/>
    <w:lvl w:ilvl="0" w:tplc="81A8A33C">
      <w:start w:val="1"/>
      <w:numFmt w:val="decimal"/>
      <w:lvlText w:val="%1."/>
      <w:lvlJc w:val="left"/>
      <w:pPr>
        <w:ind w:left="360" w:firstLine="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053304"/>
    <w:multiLevelType w:val="multilevel"/>
    <w:tmpl w:val="9CCEF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440EF7"/>
    <w:multiLevelType w:val="multilevel"/>
    <w:tmpl w:val="A2947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23487F"/>
    <w:multiLevelType w:val="multilevel"/>
    <w:tmpl w:val="EC24C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C52D95"/>
    <w:multiLevelType w:val="multilevel"/>
    <w:tmpl w:val="C7EC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743E58"/>
    <w:multiLevelType w:val="multilevel"/>
    <w:tmpl w:val="DA581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02532F"/>
    <w:multiLevelType w:val="hybridMultilevel"/>
    <w:tmpl w:val="EAF6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17731F"/>
    <w:multiLevelType w:val="hybridMultilevel"/>
    <w:tmpl w:val="17E05E30"/>
    <w:lvl w:ilvl="0" w:tplc="B34E5F0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0D73764"/>
    <w:multiLevelType w:val="hybridMultilevel"/>
    <w:tmpl w:val="D790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A67E75"/>
    <w:multiLevelType w:val="hybridMultilevel"/>
    <w:tmpl w:val="8A66EB60"/>
    <w:lvl w:ilvl="0" w:tplc="E6AE1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E51FA"/>
    <w:multiLevelType w:val="multilevel"/>
    <w:tmpl w:val="56CC3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5832479">
    <w:abstractNumId w:val="9"/>
  </w:num>
  <w:num w:numId="2" w16cid:durableId="736830547">
    <w:abstractNumId w:val="48"/>
  </w:num>
  <w:num w:numId="3" w16cid:durableId="1111051493">
    <w:abstractNumId w:val="3"/>
  </w:num>
  <w:num w:numId="4" w16cid:durableId="849832982">
    <w:abstractNumId w:val="0"/>
  </w:num>
  <w:num w:numId="5" w16cid:durableId="898251918">
    <w:abstractNumId w:val="12"/>
  </w:num>
  <w:num w:numId="6" w16cid:durableId="10911518">
    <w:abstractNumId w:val="22"/>
  </w:num>
  <w:num w:numId="7" w16cid:durableId="787629499">
    <w:abstractNumId w:val="45"/>
  </w:num>
  <w:num w:numId="8" w16cid:durableId="8893425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37"/>
  </w:num>
  <w:num w:numId="10" w16cid:durableId="1316567833">
    <w:abstractNumId w:val="20"/>
  </w:num>
  <w:num w:numId="11" w16cid:durableId="1701973003">
    <w:abstractNumId w:val="16"/>
  </w:num>
  <w:num w:numId="12" w16cid:durableId="671906735">
    <w:abstractNumId w:val="5"/>
  </w:num>
  <w:num w:numId="13" w16cid:durableId="735202828">
    <w:abstractNumId w:val="52"/>
  </w:num>
  <w:num w:numId="14" w16cid:durableId="14210232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33177">
    <w:abstractNumId w:val="49"/>
  </w:num>
  <w:num w:numId="16" w16cid:durableId="1285313687">
    <w:abstractNumId w:val="10"/>
  </w:num>
  <w:num w:numId="17" w16cid:durableId="2076463629">
    <w:abstractNumId w:val="29"/>
  </w:num>
  <w:num w:numId="18" w16cid:durableId="2118792242">
    <w:abstractNumId w:val="26"/>
    <w:lvlOverride w:ilvl="0">
      <w:startOverride w:val="1"/>
    </w:lvlOverride>
    <w:lvlOverride w:ilvl="1"/>
    <w:lvlOverride w:ilvl="2"/>
    <w:lvlOverride w:ilvl="3"/>
    <w:lvlOverride w:ilvl="4"/>
    <w:lvlOverride w:ilvl="5"/>
    <w:lvlOverride w:ilvl="6"/>
    <w:lvlOverride w:ilvl="7"/>
    <w:lvlOverride w:ilvl="8"/>
  </w:num>
  <w:num w:numId="19" w16cid:durableId="390620893">
    <w:abstractNumId w:val="31"/>
  </w:num>
  <w:num w:numId="20" w16cid:durableId="1256130037">
    <w:abstractNumId w:val="7"/>
  </w:num>
  <w:num w:numId="21" w16cid:durableId="112212974">
    <w:abstractNumId w:val="11"/>
  </w:num>
  <w:num w:numId="22" w16cid:durableId="1331130379">
    <w:abstractNumId w:val="4"/>
  </w:num>
  <w:num w:numId="23" w16cid:durableId="38870628">
    <w:abstractNumId w:val="28"/>
  </w:num>
  <w:num w:numId="24" w16cid:durableId="1315715209">
    <w:abstractNumId w:val="19"/>
  </w:num>
  <w:num w:numId="25" w16cid:durableId="1313288316">
    <w:abstractNumId w:val="8"/>
  </w:num>
  <w:num w:numId="26" w16cid:durableId="351804654">
    <w:abstractNumId w:val="51"/>
  </w:num>
  <w:num w:numId="27" w16cid:durableId="724764501">
    <w:abstractNumId w:val="42"/>
  </w:num>
  <w:num w:numId="28" w16cid:durableId="1312178101">
    <w:abstractNumId w:val="33"/>
  </w:num>
  <w:num w:numId="29" w16cid:durableId="515117705">
    <w:abstractNumId w:val="46"/>
  </w:num>
  <w:num w:numId="30" w16cid:durableId="1272856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6828869">
    <w:abstractNumId w:val="40"/>
  </w:num>
  <w:num w:numId="32" w16cid:durableId="1185052556">
    <w:abstractNumId w:val="44"/>
  </w:num>
  <w:num w:numId="33" w16cid:durableId="1492255508">
    <w:abstractNumId w:val="36"/>
  </w:num>
  <w:num w:numId="34" w16cid:durableId="952976539">
    <w:abstractNumId w:val="38"/>
  </w:num>
  <w:num w:numId="35" w16cid:durableId="1966350840">
    <w:abstractNumId w:val="24"/>
  </w:num>
  <w:num w:numId="36" w16cid:durableId="813059464">
    <w:abstractNumId w:val="18"/>
  </w:num>
  <w:num w:numId="37" w16cid:durableId="448162828">
    <w:abstractNumId w:val="41"/>
  </w:num>
  <w:num w:numId="38" w16cid:durableId="66069639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2906667">
    <w:abstractNumId w:val="43"/>
  </w:num>
  <w:num w:numId="40" w16cid:durableId="876771965">
    <w:abstractNumId w:val="53"/>
  </w:num>
  <w:num w:numId="41" w16cid:durableId="242766025">
    <w:abstractNumId w:val="35"/>
  </w:num>
  <w:num w:numId="42" w16cid:durableId="450127929">
    <w:abstractNumId w:val="54"/>
  </w:num>
  <w:num w:numId="43" w16cid:durableId="672492350">
    <w:abstractNumId w:val="50"/>
  </w:num>
  <w:num w:numId="44" w16cid:durableId="57909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6323489">
    <w:abstractNumId w:val="15"/>
    <w:lvlOverride w:ilvl="0">
      <w:startOverride w:val="1"/>
    </w:lvlOverride>
    <w:lvlOverride w:ilvl="1"/>
    <w:lvlOverride w:ilvl="2"/>
    <w:lvlOverride w:ilvl="3"/>
    <w:lvlOverride w:ilvl="4"/>
    <w:lvlOverride w:ilvl="5"/>
    <w:lvlOverride w:ilvl="6"/>
    <w:lvlOverride w:ilvl="7"/>
    <w:lvlOverride w:ilvl="8"/>
  </w:num>
  <w:num w:numId="46" w16cid:durableId="761994603">
    <w:abstractNumId w:val="27"/>
    <w:lvlOverride w:ilvl="0"/>
    <w:lvlOverride w:ilvl="1"/>
    <w:lvlOverride w:ilvl="2"/>
    <w:lvlOverride w:ilvl="3"/>
    <w:lvlOverride w:ilvl="4"/>
    <w:lvlOverride w:ilvl="5"/>
    <w:lvlOverride w:ilvl="6"/>
    <w:lvlOverride w:ilvl="7"/>
    <w:lvlOverride w:ilvl="8"/>
  </w:num>
  <w:num w:numId="47" w16cid:durableId="1887254195">
    <w:abstractNumId w:val="23"/>
    <w:lvlOverride w:ilvl="0"/>
    <w:lvlOverride w:ilvl="1"/>
    <w:lvlOverride w:ilvl="2"/>
    <w:lvlOverride w:ilvl="3"/>
    <w:lvlOverride w:ilvl="4"/>
    <w:lvlOverride w:ilvl="5"/>
    <w:lvlOverride w:ilvl="6"/>
    <w:lvlOverride w:ilvl="7"/>
    <w:lvlOverride w:ilvl="8"/>
  </w:num>
  <w:num w:numId="48" w16cid:durableId="1049575889">
    <w:abstractNumId w:val="34"/>
    <w:lvlOverride w:ilvl="0"/>
    <w:lvlOverride w:ilvl="1"/>
    <w:lvlOverride w:ilvl="2"/>
    <w:lvlOverride w:ilvl="3"/>
    <w:lvlOverride w:ilvl="4"/>
    <w:lvlOverride w:ilvl="5"/>
    <w:lvlOverride w:ilvl="6"/>
    <w:lvlOverride w:ilvl="7"/>
    <w:lvlOverride w:ilvl="8"/>
  </w:num>
  <w:num w:numId="49" w16cid:durableId="1315985073">
    <w:abstractNumId w:val="6"/>
    <w:lvlOverride w:ilvl="0"/>
    <w:lvlOverride w:ilvl="1"/>
    <w:lvlOverride w:ilvl="2"/>
    <w:lvlOverride w:ilvl="3"/>
    <w:lvlOverride w:ilvl="4"/>
    <w:lvlOverride w:ilvl="5"/>
    <w:lvlOverride w:ilvl="6"/>
    <w:lvlOverride w:ilvl="7"/>
    <w:lvlOverride w:ilvl="8"/>
  </w:num>
  <w:num w:numId="50" w16cid:durableId="1670448722">
    <w:abstractNumId w:val="47"/>
    <w:lvlOverride w:ilvl="0"/>
    <w:lvlOverride w:ilvl="1"/>
    <w:lvlOverride w:ilvl="2"/>
    <w:lvlOverride w:ilvl="3"/>
    <w:lvlOverride w:ilvl="4"/>
    <w:lvlOverride w:ilvl="5"/>
    <w:lvlOverride w:ilvl="6"/>
    <w:lvlOverride w:ilvl="7"/>
    <w:lvlOverride w:ilvl="8"/>
  </w:num>
  <w:num w:numId="51" w16cid:durableId="26149730">
    <w:abstractNumId w:val="25"/>
    <w:lvlOverride w:ilvl="0"/>
    <w:lvlOverride w:ilvl="1"/>
    <w:lvlOverride w:ilvl="2"/>
    <w:lvlOverride w:ilvl="3"/>
    <w:lvlOverride w:ilvl="4"/>
    <w:lvlOverride w:ilvl="5"/>
    <w:lvlOverride w:ilvl="6"/>
    <w:lvlOverride w:ilvl="7"/>
    <w:lvlOverride w:ilvl="8"/>
  </w:num>
  <w:num w:numId="52" w16cid:durableId="879979365">
    <w:abstractNumId w:val="13"/>
    <w:lvlOverride w:ilvl="0"/>
    <w:lvlOverride w:ilvl="1"/>
    <w:lvlOverride w:ilvl="2"/>
    <w:lvlOverride w:ilvl="3"/>
    <w:lvlOverride w:ilvl="4"/>
    <w:lvlOverride w:ilvl="5"/>
    <w:lvlOverride w:ilvl="6"/>
    <w:lvlOverride w:ilvl="7"/>
    <w:lvlOverride w:ilvl="8"/>
  </w:num>
  <w:num w:numId="53" w16cid:durableId="1328898559">
    <w:abstractNumId w:val="21"/>
    <w:lvlOverride w:ilvl="0"/>
    <w:lvlOverride w:ilvl="1"/>
    <w:lvlOverride w:ilvl="2"/>
    <w:lvlOverride w:ilvl="3"/>
    <w:lvlOverride w:ilvl="4"/>
    <w:lvlOverride w:ilvl="5"/>
    <w:lvlOverride w:ilvl="6"/>
    <w:lvlOverride w:ilvl="7"/>
    <w:lvlOverride w:ilvl="8"/>
  </w:num>
  <w:num w:numId="54" w16cid:durableId="1527057364">
    <w:abstractNumId w:val="39"/>
    <w:lvlOverride w:ilvl="0"/>
    <w:lvlOverride w:ilvl="1"/>
    <w:lvlOverride w:ilvl="2"/>
    <w:lvlOverride w:ilvl="3"/>
    <w:lvlOverride w:ilvl="4"/>
    <w:lvlOverride w:ilvl="5"/>
    <w:lvlOverride w:ilvl="6"/>
    <w:lvlOverride w:ilvl="7"/>
    <w:lvlOverride w:ilvl="8"/>
  </w:num>
  <w:num w:numId="55" w16cid:durableId="918904505">
    <w:abstractNumId w:val="17"/>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2F3"/>
    <w:rsid w:val="000906A3"/>
    <w:rsid w:val="00090E1B"/>
    <w:rsid w:val="00091030"/>
    <w:rsid w:val="000910A5"/>
    <w:rsid w:val="0009249F"/>
    <w:rsid w:val="00092762"/>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E5965"/>
    <w:rsid w:val="000F0250"/>
    <w:rsid w:val="000F087F"/>
    <w:rsid w:val="000F0BD4"/>
    <w:rsid w:val="000F14D1"/>
    <w:rsid w:val="000F2468"/>
    <w:rsid w:val="000F2543"/>
    <w:rsid w:val="000F34DD"/>
    <w:rsid w:val="000F37DB"/>
    <w:rsid w:val="000F3B48"/>
    <w:rsid w:val="000F3CD6"/>
    <w:rsid w:val="000F43D7"/>
    <w:rsid w:val="000F4CD2"/>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1E6B"/>
    <w:rsid w:val="001F28C1"/>
    <w:rsid w:val="001F34E0"/>
    <w:rsid w:val="001F424D"/>
    <w:rsid w:val="001F4643"/>
    <w:rsid w:val="001F4C68"/>
    <w:rsid w:val="001F4D58"/>
    <w:rsid w:val="001F5AF4"/>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607"/>
    <w:rsid w:val="00274F17"/>
    <w:rsid w:val="00276302"/>
    <w:rsid w:val="00276616"/>
    <w:rsid w:val="00276820"/>
    <w:rsid w:val="00276BD6"/>
    <w:rsid w:val="00276C3F"/>
    <w:rsid w:val="00276CCC"/>
    <w:rsid w:val="002777FA"/>
    <w:rsid w:val="002818FF"/>
    <w:rsid w:val="00281CD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36"/>
    <w:rsid w:val="002F32C3"/>
    <w:rsid w:val="002F35D8"/>
    <w:rsid w:val="002F39C1"/>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86B"/>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3ACF"/>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5855"/>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4F4"/>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2E1B"/>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A0CE3"/>
    <w:rsid w:val="004A117F"/>
    <w:rsid w:val="004A14EF"/>
    <w:rsid w:val="004A165E"/>
    <w:rsid w:val="004A1FC3"/>
    <w:rsid w:val="004A3555"/>
    <w:rsid w:val="004A3938"/>
    <w:rsid w:val="004A3E44"/>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E759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327"/>
    <w:rsid w:val="00500E3E"/>
    <w:rsid w:val="005010AD"/>
    <w:rsid w:val="0050136D"/>
    <w:rsid w:val="00501A65"/>
    <w:rsid w:val="005021C9"/>
    <w:rsid w:val="005029B5"/>
    <w:rsid w:val="005034DD"/>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C3C"/>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41D5"/>
    <w:rsid w:val="00674D06"/>
    <w:rsid w:val="00674F87"/>
    <w:rsid w:val="0067528B"/>
    <w:rsid w:val="00675F88"/>
    <w:rsid w:val="0067638D"/>
    <w:rsid w:val="006765CF"/>
    <w:rsid w:val="00676D1F"/>
    <w:rsid w:val="00676E6C"/>
    <w:rsid w:val="00677AC9"/>
    <w:rsid w:val="00680E34"/>
    <w:rsid w:val="006823F5"/>
    <w:rsid w:val="006827A5"/>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3D1D"/>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3227"/>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B26"/>
    <w:rsid w:val="00761F0C"/>
    <w:rsid w:val="00762283"/>
    <w:rsid w:val="007622EF"/>
    <w:rsid w:val="00762569"/>
    <w:rsid w:val="00762DE3"/>
    <w:rsid w:val="00763123"/>
    <w:rsid w:val="007633EF"/>
    <w:rsid w:val="00763F27"/>
    <w:rsid w:val="0077269D"/>
    <w:rsid w:val="00772C1F"/>
    <w:rsid w:val="00773185"/>
    <w:rsid w:val="00773D43"/>
    <w:rsid w:val="00773F96"/>
    <w:rsid w:val="00774811"/>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87C4C"/>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264"/>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98D"/>
    <w:rsid w:val="007F0B71"/>
    <w:rsid w:val="007F0E53"/>
    <w:rsid w:val="007F108B"/>
    <w:rsid w:val="007F1F75"/>
    <w:rsid w:val="007F214E"/>
    <w:rsid w:val="007F22C4"/>
    <w:rsid w:val="007F26DD"/>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6486"/>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1DF4"/>
    <w:rsid w:val="008A232B"/>
    <w:rsid w:val="008A25D1"/>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0EBE"/>
    <w:rsid w:val="009E1100"/>
    <w:rsid w:val="009E1D7E"/>
    <w:rsid w:val="009E1D8F"/>
    <w:rsid w:val="009E1DDC"/>
    <w:rsid w:val="009E3125"/>
    <w:rsid w:val="009E31D4"/>
    <w:rsid w:val="009E46AF"/>
    <w:rsid w:val="009E46D8"/>
    <w:rsid w:val="009E58BB"/>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7BF"/>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4E0"/>
    <w:rsid w:val="00A637ED"/>
    <w:rsid w:val="00A63A28"/>
    <w:rsid w:val="00A63B7A"/>
    <w:rsid w:val="00A64CB8"/>
    <w:rsid w:val="00A65031"/>
    <w:rsid w:val="00A650EF"/>
    <w:rsid w:val="00A65AFA"/>
    <w:rsid w:val="00A6655E"/>
    <w:rsid w:val="00A66618"/>
    <w:rsid w:val="00A6733D"/>
    <w:rsid w:val="00A67716"/>
    <w:rsid w:val="00A70B6A"/>
    <w:rsid w:val="00A71185"/>
    <w:rsid w:val="00A717C6"/>
    <w:rsid w:val="00A72277"/>
    <w:rsid w:val="00A728C9"/>
    <w:rsid w:val="00A72D06"/>
    <w:rsid w:val="00A72D1D"/>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1C78"/>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317A"/>
    <w:rsid w:val="00B2435C"/>
    <w:rsid w:val="00B2440F"/>
    <w:rsid w:val="00B249B0"/>
    <w:rsid w:val="00B24E22"/>
    <w:rsid w:val="00B252AD"/>
    <w:rsid w:val="00B256A3"/>
    <w:rsid w:val="00B262F3"/>
    <w:rsid w:val="00B2658A"/>
    <w:rsid w:val="00B266EE"/>
    <w:rsid w:val="00B2679D"/>
    <w:rsid w:val="00B27721"/>
    <w:rsid w:val="00B27748"/>
    <w:rsid w:val="00B2784F"/>
    <w:rsid w:val="00B27F9E"/>
    <w:rsid w:val="00B30415"/>
    <w:rsid w:val="00B308CD"/>
    <w:rsid w:val="00B31485"/>
    <w:rsid w:val="00B31B99"/>
    <w:rsid w:val="00B32182"/>
    <w:rsid w:val="00B32A33"/>
    <w:rsid w:val="00B337CF"/>
    <w:rsid w:val="00B338E8"/>
    <w:rsid w:val="00B33BA8"/>
    <w:rsid w:val="00B34351"/>
    <w:rsid w:val="00B34603"/>
    <w:rsid w:val="00B353BA"/>
    <w:rsid w:val="00B37BA0"/>
    <w:rsid w:val="00B40048"/>
    <w:rsid w:val="00B40827"/>
    <w:rsid w:val="00B412BA"/>
    <w:rsid w:val="00B41487"/>
    <w:rsid w:val="00B4150C"/>
    <w:rsid w:val="00B429A7"/>
    <w:rsid w:val="00B432DA"/>
    <w:rsid w:val="00B43D0A"/>
    <w:rsid w:val="00B43DA4"/>
    <w:rsid w:val="00B440C6"/>
    <w:rsid w:val="00B44482"/>
    <w:rsid w:val="00B446A6"/>
    <w:rsid w:val="00B45117"/>
    <w:rsid w:val="00B45549"/>
    <w:rsid w:val="00B45695"/>
    <w:rsid w:val="00B45A23"/>
    <w:rsid w:val="00B46320"/>
    <w:rsid w:val="00B46420"/>
    <w:rsid w:val="00B47706"/>
    <w:rsid w:val="00B47FCA"/>
    <w:rsid w:val="00B5007C"/>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7EE"/>
    <w:rsid w:val="00BA7AB0"/>
    <w:rsid w:val="00BA7DA6"/>
    <w:rsid w:val="00BB0128"/>
    <w:rsid w:val="00BB0203"/>
    <w:rsid w:val="00BB07D5"/>
    <w:rsid w:val="00BB0F7E"/>
    <w:rsid w:val="00BB10ED"/>
    <w:rsid w:val="00BB1D8F"/>
    <w:rsid w:val="00BB23B9"/>
    <w:rsid w:val="00BB257D"/>
    <w:rsid w:val="00BB2E7D"/>
    <w:rsid w:val="00BB3C53"/>
    <w:rsid w:val="00BB4B6E"/>
    <w:rsid w:val="00BB5D68"/>
    <w:rsid w:val="00BB79D1"/>
    <w:rsid w:val="00BC041C"/>
    <w:rsid w:val="00BC0B8B"/>
    <w:rsid w:val="00BC0BDF"/>
    <w:rsid w:val="00BC0C94"/>
    <w:rsid w:val="00BC15A9"/>
    <w:rsid w:val="00BC17FD"/>
    <w:rsid w:val="00BC1E5C"/>
    <w:rsid w:val="00BC2C7C"/>
    <w:rsid w:val="00BC32CE"/>
    <w:rsid w:val="00BC3EE1"/>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2A9"/>
    <w:rsid w:val="00C446C4"/>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272"/>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3791"/>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D23"/>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034F"/>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14F"/>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083"/>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B6D"/>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6F6A"/>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3F"/>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3F3C"/>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157"/>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2C4B"/>
    <w:rsid w:val="00FE35D2"/>
    <w:rsid w:val="00FE3893"/>
    <w:rsid w:val="00FE38C4"/>
    <w:rsid w:val="00FE40B5"/>
    <w:rsid w:val="00FE4380"/>
    <w:rsid w:val="00FE5D8E"/>
    <w:rsid w:val="00FE6178"/>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41"/>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unhideWhenUsed/>
    <w:rsid w:val="00514E5A"/>
    <w:rPr>
      <w:sz w:val="20"/>
      <w:szCs w:val="20"/>
    </w:rPr>
  </w:style>
  <w:style w:type="character" w:customStyle="1" w:styleId="CommentTextChar">
    <w:name w:val="Comment Text Char"/>
    <w:basedOn w:val="DefaultParagraphFont"/>
    <w:link w:val="CommentText"/>
    <w:uiPriority w:val="99"/>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19816556">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6425469">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922">
      <w:bodyDiv w:val="1"/>
      <w:marLeft w:val="0"/>
      <w:marRight w:val="0"/>
      <w:marTop w:val="0"/>
      <w:marBottom w:val="0"/>
      <w:divBdr>
        <w:top w:val="none" w:sz="0" w:space="0" w:color="auto"/>
        <w:left w:val="none" w:sz="0" w:space="0" w:color="auto"/>
        <w:bottom w:val="none" w:sz="0" w:space="0" w:color="auto"/>
        <w:right w:val="none" w:sz="0" w:space="0" w:color="auto"/>
      </w:divBdr>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7454388">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04293996">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59172925">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5362002">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70981209">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2060358">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oguelph.ca/research/alerts/content/nserc-alliance-grants-%E2%80%93-national-security-guidelines-research-partnerships" TargetMode="External"/><Relationship Id="rId21"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42" Type="http://schemas.openxmlformats.org/officeDocument/2006/relationships/hyperlink" Target="https://www.mitacs.ca/en/programs/entrepreneur-international" TargetMode="External"/><Relationship Id="rId63" Type="http://schemas.openxmlformats.org/officeDocument/2006/relationships/hyperlink" Target="https://shared.ontariotechu.ca/shared/department/research/documents/policies-and-procedure-form/rga-form-e-signatures.docx" TargetMode="External"/><Relationship Id="rId84" Type="http://schemas.openxmlformats.org/officeDocument/2006/relationships/hyperlink" Target="https://cihr-irsc.gc.ca/e/50805.html" TargetMode="External"/><Relationship Id="rId138" Type="http://schemas.openxmlformats.org/officeDocument/2006/relationships/hyperlink" Target="mailto:ewa.stewart@ontariotechu.ca" TargetMode="External"/><Relationship Id="rId159" Type="http://schemas.openxmlformats.org/officeDocument/2006/relationships/hyperlink" Target="https://www.sshrc-crsh.gc.ca/funding-financement/programs-programmes/insight_development_grants-subventions_de_developpement_savoir-eng.aspx" TargetMode="External"/><Relationship Id="rId170"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y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URW_wgU8I2hVgx01HveWpw" TargetMode="External"/><Relationship Id="rId191" Type="http://schemas.openxmlformats.org/officeDocument/2006/relationships/hyperlink" Target="https://www.nserc-crsng.gc.ca/Innovate-Innover/alliance-alliance/news-nouvelles_eng.asp" TargetMode="External"/><Relationship Id="rId205" Type="http://schemas.openxmlformats.org/officeDocument/2006/relationships/hyperlink" Target="mailto:allianceinternational@nserc-crsng.gc.ca" TargetMode="External"/><Relationship Id="rId226" Type="http://schemas.openxmlformats.org/officeDocument/2006/relationships/hyperlink" Target="http://www.phac-aspc.gc.ca/cd-mc/diabetes-diabete/strategy_funding-strategie_finance-eng.php" TargetMode="External"/><Relationship Id="rId247" Type="http://schemas.openxmlformats.org/officeDocument/2006/relationships/hyperlink" Target="mailto:raluca.dubrowski@ontariotechu.ca" TargetMode="External"/><Relationship Id="rId107" Type="http://schemas.openxmlformats.org/officeDocument/2006/relationships/hyperlink" Target="mailto:kr@ccdi.ca" TargetMode="External"/><Relationship Id="rId11" Type="http://schemas.openxmlformats.org/officeDocument/2006/relationships/hyperlink" Target="https://www.durham.ca/modules/news/en/Collaboratewithus" TargetMode="External"/><Relationship Id="rId32" Type="http://schemas.openxmlformats.org/officeDocument/2006/relationships/hyperlink" Target="https://www.sshrc-crsh.gc.ca/funding-financement/programs-programmes/ksg_sdpm-ssc_edpm-eng.aspx" TargetMode="External"/><Relationship Id="rId53" Type="http://schemas.openxmlformats.org/officeDocument/2006/relationships/hyperlink" Target="https://gcgh.grandchallenges.org/challenges" TargetMode="External"/><Relationship Id="rId74" Type="http://schemas.openxmlformats.org/officeDocument/2006/relationships/hyperlink" Target="https://www.nserc-crsng.gc.ca/InterAgency-Interorganismes/TAFA-AFTO/guide-guide_eng.asp" TargetMode="External"/><Relationship Id="rId128" Type="http://schemas.openxmlformats.org/officeDocument/2006/relationships/hyperlink" Target="https://alliancecan.ca/en/services/research-data-management" TargetMode="External"/><Relationship Id="rId149" Type="http://schemas.openxmlformats.org/officeDocument/2006/relationships/hyperlink" Target="https://www.sshrc-crsh.gc.ca/funding-financement/programs-programmes/definitions-eng.aspx" TargetMode="External"/><Relationship Id="rId5" Type="http://schemas.openxmlformats.org/officeDocument/2006/relationships/webSettings" Target="webSettings.xml"/><Relationship Id="rId95" Type="http://schemas.openxmlformats.org/officeDocument/2006/relationships/hyperlink" Target="https://science.gc.ca/eic/site/063.nsf/eng/h_97616.html" TargetMode="External"/><Relationship Id="rId160" Type="http://schemas.openxmlformats.org/officeDocument/2006/relationships/hyperlink" Target="http://www.sshrc-crsh.gc.ca/funding-financement/policies-politiques/effective_research_training-formation_en_recherche_efficace-eng.aspx" TargetMode="External"/><Relationship Id="rId181"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216" Type="http://schemas.openxmlformats.org/officeDocument/2006/relationships/hyperlink" Target="https://www.nserc-crsng.gc.ca/OnlineServices-ServicesEnLigne/instructions/101/alliance_eng.asp" TargetMode="External"/><Relationship Id="rId237" Type="http://schemas.openxmlformats.org/officeDocument/2006/relationships/hyperlink" Target="https://www.nationalgeographic.org/funding-opportunities/grants/what-we-fund/" TargetMode="External"/><Relationship Id="rId258" Type="http://schemas.openxmlformats.org/officeDocument/2006/relationships/header" Target="header1.xml"/><Relationship Id="rId22" Type="http://schemas.openxmlformats.org/officeDocument/2006/relationships/hyperlink" Target="https://www.sshrc-crsh.gc.ca/funding-financement/programs-programmes/connection_grants-subventions_connexion-eng.aspx" TargetMode="External"/><Relationship Id="rId43" Type="http://schemas.openxmlformats.org/officeDocument/2006/relationships/hyperlink" Target="https://research.ontariotechu.ca/mitacs-globalink-research-award-gra.php" TargetMode="External"/><Relationship Id="rId64" Type="http://schemas.openxmlformats.org/officeDocument/2006/relationships/hyperlink" Target="mailto:ewa.stewart@ontariotechu.ca" TargetMode="External"/><Relationship Id="rId118" Type="http://schemas.openxmlformats.org/officeDocument/2006/relationships/hyperlink" Target="https://www.ic.gc.ca/eic/site/063.nsf/eng/h_97955.html" TargetMode="External"/><Relationship Id="rId139" Type="http://schemas.openxmlformats.org/officeDocument/2006/relationships/hyperlink" Target="mailto:raluca.dubrowski@ontariotechu.ca" TargetMode="External"/><Relationship Id="rId85" Type="http://schemas.openxmlformats.org/officeDocument/2006/relationships/hyperlink" Target="https://cihr-irsc.gc.ca/e/52222.html" TargetMode="External"/><Relationship Id="rId150" Type="http://schemas.openxmlformats.org/officeDocument/2006/relationships/hyperlink" Target="https://www.sshrc-crsh.gc.ca/funding-financement/programs-programmes/definitions-eng.aspx" TargetMode="External"/><Relationship Id="rId171" Type="http://schemas.openxmlformats.org/officeDocument/2006/relationships/hyperlink" Target="https://shared.uoit.ca/shared/department/research/documents/Research-Grant-Authorization-August-2011.doc" TargetMode="External"/><Relationship Id="rId192"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06" Type="http://schemas.openxmlformats.org/officeDocument/2006/relationships/hyperlink" Target="http://www.science.gc.ca/eic/site/063.nsf/eng/h_FEE7261A.html?OpenDocument" TargetMode="External"/><Relationship Id="rId227" Type="http://schemas.openxmlformats.org/officeDocument/2006/relationships/hyperlink" Target="http://www.phac-aspc.gc.ca/cd-mc/funding-hlcd-mvsmc-eng.php" TargetMode="External"/><Relationship Id="rId248" Type="http://schemas.openxmlformats.org/officeDocument/2006/relationships/hyperlink" Target="https://ebiz.nserc.ca/nserc_web/nserc_login_e.htm" TargetMode="External"/><Relationship Id="rId12" Type="http://schemas.openxmlformats.org/officeDocument/2006/relationships/hyperlink" Target="https://cihr-irsc.gc.ca/e/53232.html" TargetMode="External"/><Relationship Id="rId33" Type="http://schemas.openxmlformats.org/officeDocument/2006/relationships/hyperlink" Target="https://www.durham.ca/en/citystudio/index.aspx" TargetMode="External"/><Relationship Id="rId108" Type="http://schemas.openxmlformats.org/officeDocument/2006/relationships/hyperlink" Target="https://ccdi.ca/event-calendar/?category=Webinars" TargetMode="External"/><Relationship Id="rId129" Type="http://schemas.openxmlformats.org/officeDocument/2006/relationships/hyperlink" Target="https://alliancecan.ca/en" TargetMode="External"/><Relationship Id="rId54" Type="http://schemas.openxmlformats.org/officeDocument/2006/relationships/hyperlink" Target="https://www.rbc.com/community-social-impact/apply-for-funding/youth-mental-wellbeing-guidelines.html" TargetMode="External"/><Relationship Id="rId75" Type="http://schemas.openxmlformats.org/officeDocument/2006/relationships/hyperlink" Target="https://www.sshrc-crsh.gc.ca/funding-financement/nfrf-fnfr/stories-histoires-eng.aspx" TargetMode="External"/><Relationship Id="rId96" Type="http://schemas.openxmlformats.org/officeDocument/2006/relationships/hyperlink" Target="https://www.sshrc-crsh.gc.ca/funding-financement/nfrf-fnfr/edi-eng.aspx" TargetMode="External"/><Relationship Id="rId140" Type="http://schemas.openxmlformats.org/officeDocument/2006/relationships/hyperlink" Target="mailto:ewa.stewart@ontariotechu.ca" TargetMode="External"/><Relationship Id="rId161" Type="http://schemas.openxmlformats.org/officeDocument/2006/relationships/hyperlink" Target="http://www.sshrc-crsh.gc.ca/funding-financement/policies-politiques/knowledge_mobilisation-mobilisation_des_connaissances-eng.aspx" TargetMode="External"/><Relationship Id="rId182"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217" Type="http://schemas.openxmlformats.org/officeDocument/2006/relationships/hyperlink" Target="https://www.nserc-crsng.gc.ca/OnlineServices-ServicesEnLigne/instructions/100/100A_eng.asp" TargetMode="External"/><Relationship Id="rId6" Type="http://schemas.openxmlformats.org/officeDocument/2006/relationships/footnotes" Target="footnotes.xml"/><Relationship Id="rId238" Type="http://schemas.openxmlformats.org/officeDocument/2006/relationships/hyperlink" Target="https://www.sshrc-crsh.gc.ca/funding-financement/programs-programmes/ksg_sdpm-ssc_edpm-eng.aspx" TargetMode="External"/><Relationship Id="rId259" Type="http://schemas.openxmlformats.org/officeDocument/2006/relationships/fontTable" Target="fontTable.xml"/><Relationship Id="rId23" Type="http://schemas.openxmlformats.org/officeDocument/2006/relationships/hyperlink" Target="https://www.sshrc-crsh.gc.ca/funding-financement/programs-programmes/insight_development_grants-subventions_de_developpement_savoir-eng.aspx" TargetMode="External"/><Relationship Id="rId119" Type="http://schemas.openxmlformats.org/officeDocument/2006/relationships/hyperlink" Target="https://www.nserc-crsng.gc.ca/Innovate-Innover/alliance-alliance/faq-faq_eng.asp" TargetMode="External"/><Relationship Id="rId44"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65" Type="http://schemas.openxmlformats.org/officeDocument/2006/relationships/hyperlink" Target="mailto:joanne.hui@ontariotechu.ca" TargetMode="External"/><Relationship Id="rId86" Type="http://schemas.openxmlformats.org/officeDocument/2006/relationships/hyperlink" Target="https://cihr-irsc.gc.ca/e/51917.html" TargetMode="External"/><Relationship Id="rId130" Type="http://schemas.openxmlformats.org/officeDocument/2006/relationships/hyperlink" Target="https://guides.library.ontariotechu.ca/rdm" TargetMode="External"/><Relationship Id="rId151" Type="http://schemas.openxmlformats.org/officeDocument/2006/relationships/hyperlink" Target="https://www.sshrc-crsh.gc.ca/about-au_sujet/policies-politiques/statements-enonces/institutional_eligibility-admissibilite_etablissements-eng.aspx" TargetMode="External"/><Relationship Id="rId172" Type="http://schemas.openxmlformats.org/officeDocument/2006/relationships/hyperlink" Target="https://www.mitacs.ca/en/programs/accelerate" TargetMode="External"/><Relationship Id="rId193"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07" Type="http://schemas.openxmlformats.org/officeDocument/2006/relationships/hyperlink" Target="https://www.nserc-crsng.gc.ca/NSERC-CRSNG/eligibility-admissibilite/faculty-corpsprof_eng.asp" TargetMode="External"/><Relationship Id="rId228" Type="http://schemas.openxmlformats.org/officeDocument/2006/relationships/hyperlink" Target="http://www.phac-aspc.gc.ca/cd-mc/cvd-mcv/index-eng.php" TargetMode="External"/><Relationship Id="rId249" Type="http://schemas.openxmlformats.org/officeDocument/2006/relationships/hyperlink" Target="https://www.nserc-crsng.gc.ca/_doc/Professors-Professeurs/CNSC-CCSN-Template_e.docx" TargetMode="External"/><Relationship Id="rId13" Type="http://schemas.openxmlformats.org/officeDocument/2006/relationships/hyperlink" Target="https://www.ontariogenomics.ca/funding-opportunities/open-competitions/biocreate/" TargetMode="External"/><Relationship Id="rId109" Type="http://schemas.openxmlformats.org/officeDocument/2006/relationships/hyperlink" Target="https://www.nserc-crsng.gc.ca/innovate-innover/alliance-alliance/edi_training-edi_formation_eng.asp" TargetMode="External"/><Relationship Id="rId260" Type="http://schemas.openxmlformats.org/officeDocument/2006/relationships/theme" Target="theme/theme1.xml"/><Relationship Id="rId34" Type="http://schemas.openxmlformats.org/officeDocument/2006/relationships/hyperlink" Target="mailto:Danielle.Saney@ontariotechu.ca" TargetMode="External"/><Relationship Id="rId55" Type="http://schemas.openxmlformats.org/officeDocument/2006/relationships/hyperlink" Target="https://forms.benevity.org/14addae7-0ebd-46b0-83a0-f9e193b6ccd1?lang=en-us" TargetMode="External"/><Relationship Id="rId76" Type="http://schemas.openxmlformats.org/officeDocument/2006/relationships/hyperlink" Target="https://www.sshrc-crsh.gc.ca/news_room-salle_de_presse/index-eng.aspx" TargetMode="External"/><Relationship Id="rId97" Type="http://schemas.openxmlformats.org/officeDocument/2006/relationships/hyperlink" Target="https://www.nserc-crsng.gc.ca/InterAgency-Interorganismes/EDI-EDI/Action-Plan_Plan-dAction_eng.asp" TargetMode="External"/><Relationship Id="rId120" Type="http://schemas.openxmlformats.org/officeDocument/2006/relationships/hyperlink" Target="https://www.nserc-crsng.gc.ca/_doc/alliance/ApplicationChecklist_e.pdf" TargetMode="External"/><Relationship Id="rId141" Type="http://schemas.openxmlformats.org/officeDocument/2006/relationships/hyperlink" Target="https://ccv-cvc.ca/" TargetMode="External"/><Relationship Id="rId7" Type="http://schemas.openxmlformats.org/officeDocument/2006/relationships/endnotes" Target="endnotes.xml"/><Relationship Id="rId162" Type="http://schemas.openxmlformats.org/officeDocument/2006/relationships/hyperlink" Target="https://www.sshrc-crsh.gc.ca/funding-financement/apply-demande/faqs-questions_frequentes/ccv_faq-foires_aux_questions_ccv-eng.aspx" TargetMode="External"/><Relationship Id="rId183"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218" Type="http://schemas.openxmlformats.org/officeDocument/2006/relationships/hyperlink" Target="https://www.nserc-crsng.gc.ca/OnlineServices-ServicesEnLigne/instructions/Alliance_Partner-Alliance_Partenaires_eng.asp" TargetMode="External"/><Relationship Id="rId239" Type="http://schemas.openxmlformats.org/officeDocument/2006/relationships/hyperlink" Target="https://webapps.nserc.ca/SSHRC/faces/logon.jsp?lang=en_CA" TargetMode="External"/><Relationship Id="rId250" Type="http://schemas.openxmlformats.org/officeDocument/2006/relationships/hyperlink" Target="https://www.nserc-crsng.gc.ca/OnlineServices-ServicesEnLigne/instructions/101/CNSC-CCSN_eng.asp" TargetMode="External"/><Relationship Id="rId24"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45"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66" Type="http://schemas.openxmlformats.org/officeDocument/2006/relationships/hyperlink" Target="mailto:Raluca.dubrowski@ontariotechu.ca" TargetMode="External"/><Relationship Id="rId87" Type="http://schemas.openxmlformats.org/officeDocument/2006/relationships/hyperlink" Target="https://www.researchnet-recherchenet.ca/rnr16/search.do?fodAgency=CIHR&amp;fodLanguage=E&amp;all=1&amp;search=true&amp;org=CIHR&amp;sort=program&amp;masterList=true&amp;view=currentOpps" TargetMode="External"/><Relationship Id="rId110" Type="http://schemas.openxmlformats.org/officeDocument/2006/relationships/hyperlink" Target="https://science.gc.ca/eic/site/063.nsf/eng/h_98256.html" TargetMode="External"/><Relationship Id="rId131" Type="http://schemas.openxmlformats.org/officeDocument/2006/relationships/hyperlink" Target="https://calendly.com/research-appointments-ot-library/kaelancaspary?month=2022-07" TargetMode="External"/><Relationship Id="rId152" Type="http://schemas.openxmlformats.org/officeDocument/2006/relationships/hyperlink" Target="https://www.sshrc-crsh.gc.ca/funding-financement/using-utiliser/achievement-realisation/reports-rapports-eng.aspx" TargetMode="External"/><Relationship Id="rId173" Type="http://schemas.openxmlformats.org/officeDocument/2006/relationships/hyperlink" Target="mailto:hmckay@mitacs.ca" TargetMode="External"/><Relationship Id="rId194"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08" Type="http://schemas.openxmlformats.org/officeDocument/2006/relationships/hyperlink" Target="https://www.nserc-crsng.gc.ca/OnlineServices-ServicesEnLigne/instructions/101/allianceinternational_eng.asp" TargetMode="External"/><Relationship Id="rId229" Type="http://schemas.openxmlformats.org/officeDocument/2006/relationships/hyperlink" Target="http://www.un.org/en/ga/ncdmeeting2011/pdf/NCD_draft_political_declaration.pdf" TargetMode="External"/><Relationship Id="rId240" Type="http://schemas.openxmlformats.org/officeDocument/2006/relationships/hyperlink" Target="https://www.sshrc-crsh.gc.ca/funding-financement/instructions/ksg_sdpm-ssc_edpm-eng.aspx" TargetMode="External"/><Relationship Id="rId14" Type="http://schemas.openxmlformats.org/officeDocument/2006/relationships/hyperlink" Target="https://cihr-irsc.gc.ca/e/50805.html" TargetMode="External"/><Relationship Id="rId35" Type="http://schemas.openxmlformats.org/officeDocument/2006/relationships/hyperlink" Target="https://www.oshawa.ca/en/business-development/teachingcity-oshawa.aspx" TargetMode="External"/><Relationship Id="rId56" Type="http://schemas.openxmlformats.org/officeDocument/2006/relationships/hyperlink" Target="https://ic-impacts.com/call-for-proposal/innovative-demonstration-initiative/" TargetMode="External"/><Relationship Id="rId77" Type="http://schemas.openxmlformats.org/officeDocument/2006/relationships/hyperlink" Target="https://www.sshrc-crsh.gc.ca/news_room-salle_de_presse/covid-19-eng.aspx" TargetMode="External"/><Relationship Id="rId100" Type="http://schemas.openxmlformats.org/officeDocument/2006/relationships/hyperlink" Target="https://cihr-irsc.gc.ca/e/50836.html" TargetMode="External"/><Relationship Id="rId8" Type="http://schemas.openxmlformats.org/officeDocument/2006/relationships/hyperlink" Target="mailto:ewa.stewart@ontariotechu.ca" TargetMode="External"/><Relationship Id="rId98" Type="http://schemas.openxmlformats.org/officeDocument/2006/relationships/hyperlink" Target="https://www.nserc-crsng.gc.ca/_doc/EDI/Guide_for_Applicants_EN.pdf" TargetMode="External"/><Relationship Id="rId121" Type="http://schemas.openxmlformats.org/officeDocument/2006/relationships/hyperlink" Target="https://www.nserc-crsng.gc.ca/Innovate-Innover/alliance-alliance/faq-faq_eng.asp" TargetMode="External"/><Relationship Id="rId142" Type="http://schemas.openxmlformats.org/officeDocument/2006/relationships/hyperlink" Target="http://www.sshrc-crsh.gc.ca/funding-financement/forms-formulaires/instructions/ccv-eng.aspx" TargetMode="External"/><Relationship Id="rId163" Type="http://schemas.openxmlformats.org/officeDocument/2006/relationships/hyperlink" Target="https://www.sshrc-crsh.gc.ca/funding-financement/apply-demande/faqs-questions_frequentes/portal_faq-foires_aux_questions_portail-eng.aspx" TargetMode="External"/><Relationship Id="rId184"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19" Type="http://schemas.openxmlformats.org/officeDocument/2006/relationships/hyperlink" Target="https://shared.uoit.ca/shared/department/research/documents/Research-Grant-Authorization-August-2011.doc" TargetMode="External"/><Relationship Id="rId230" Type="http://schemas.openxmlformats.org/officeDocument/2006/relationships/image" Target="media/image2.emf"/><Relationship Id="rId251" Type="http://schemas.openxmlformats.org/officeDocument/2006/relationships/hyperlink" Target="https://www.nserc-crsng.gc.ca/_doc/EDI/Guide_for_Applicants_EN.pdf" TargetMode="External"/><Relationship Id="rId25" Type="http://schemas.openxmlformats.org/officeDocument/2006/relationships/hyperlink" Target="https://www.researchnet-recherchenet.ca/rnr16/vwOpprtntyDtls.do?prog=3734&amp;view=currentOpps&amp;org=CIHR&amp;type=EXACT&amp;resultCount=25&amp;sort=program&amp;next=1&amp;all=1&amp;masterList=true" TargetMode="External"/><Relationship Id="rId46" Type="http://schemas.openxmlformats.org/officeDocument/2006/relationships/hyperlink" Target="https://www.nserc-crsng.gc.ca/Innovate-Innover/NSERC-Alliance-Mitacs_eng.asp" TargetMode="External"/><Relationship Id="rId67" Type="http://schemas.openxmlformats.org/officeDocument/2006/relationships/hyperlink" Target="https://www.nserc-crsng.gc.ca/NSERC-CRSNG/EDI-EDI/Action-Plan_Plan-dAction_eng.asp" TargetMode="External"/><Relationship Id="rId88" Type="http://schemas.openxmlformats.org/officeDocument/2006/relationships/hyperlink" Target="https://cihr-irsc.gc.ca/e/52820.html" TargetMode="External"/><Relationship Id="rId111" Type="http://schemas.openxmlformats.org/officeDocument/2006/relationships/hyperlink" Target="https://www.ic.gc.ca/eic/site/063.nsf/eng/h_98090.html" TargetMode="External"/><Relationship Id="rId132" Type="http://schemas.openxmlformats.org/officeDocument/2006/relationships/hyperlink" Target="mailto:kaelan.caspary@ontariotechu.ca" TargetMode="External"/><Relationship Id="rId153" Type="http://schemas.openxmlformats.org/officeDocument/2006/relationships/hyperlink" Target="https://www.sshrc-crsh.gc.ca/funding-financement/programs-programmes/definitions-eng.aspx" TargetMode="External"/><Relationship Id="rId174"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95"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209" Type="http://schemas.openxmlformats.org/officeDocument/2006/relationships/hyperlink" Target="https://www.nserc-crsng.gc.ca/OnlineServices-ServicesEnLigne/instructions/100/100A_eng.asp" TargetMode="External"/><Relationship Id="rId220" Type="http://schemas.openxmlformats.org/officeDocument/2006/relationships/hyperlink" Target="https://www.hondacanadafoundation.ca/apply-for-funding" TargetMode="External"/><Relationship Id="rId241" Type="http://schemas.openxmlformats.org/officeDocument/2006/relationships/hyperlink" Target="https://www.sshrc-crsh.gc.ca/funding-financement/programs-programmes/definitions-eng.aspx" TargetMode="External"/><Relationship Id="rId15" Type="http://schemas.openxmlformats.org/officeDocument/2006/relationships/hyperlink" Target="meet.google.com/ccy-dkfs-qdt" TargetMode="External"/><Relationship Id="rId36" Type="http://schemas.openxmlformats.org/officeDocument/2006/relationships/hyperlink" Target="mailto:Danielle.Saney@ontariotechu.ca" TargetMode="External"/><Relationship Id="rId57" Type="http://schemas.openxmlformats.org/officeDocument/2006/relationships/hyperlink" Target="https://www.iclr.org/researcher/" TargetMode="External"/><Relationship Id="rId78" Type="http://schemas.openxmlformats.org/officeDocument/2006/relationships/hyperlink" Target="https://www.sshrc-crsh.gc.ca/funding-financement/forms-formulaires/index-eng.aspx" TargetMode="External"/><Relationship Id="rId99" Type="http://schemas.openxmlformats.org/officeDocument/2006/relationships/hyperlink" Target="https://cihr-irsc.gc.ca/e/50238.html" TargetMode="External"/><Relationship Id="rId101" Type="http://schemas.openxmlformats.org/officeDocument/2006/relationships/hyperlink" Target="https://www.chairs-chaires.gc.ca/program-programme/equity-equite/best_practices-pratiques_examplaires-eng.aspx" TargetMode="External"/><Relationship Id="rId122" Type="http://schemas.openxmlformats.org/officeDocument/2006/relationships/hyperlink" Target="https://www.nserc-crsng.gc.ca/Innovate-Innover/alliance-alliance/faq-faq_eng.asp" TargetMode="External"/><Relationship Id="rId143" Type="http://schemas.openxmlformats.org/officeDocument/2006/relationships/hyperlink" Target="https://portal-portail.sshrc-crsh.gc.ca/" TargetMode="External"/><Relationship Id="rId164" Type="http://schemas.openxmlformats.org/officeDocument/2006/relationships/hyperlink" Target="https://www.sshrc-crsh.gc.ca/funding-financement/merit_review-evaluation_du_merite/adjudication_manual-guide_comite_selection-eng.aspx" TargetMode="External"/><Relationship Id="rId185"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9" Type="http://schemas.openxmlformats.org/officeDocument/2006/relationships/hyperlink" Target="mailto:joanne.hui@ontariotechu.ca" TargetMode="External"/><Relationship Id="rId210" Type="http://schemas.openxmlformats.org/officeDocument/2006/relationships/hyperlink" Target="https://www.nserc-crsng.gc.ca/_doc/Professors-Professeurs/AIChecklist_e.pdf" TargetMode="External"/><Relationship Id="rId26" Type="http://schemas.openxmlformats.org/officeDocument/2006/relationships/hyperlink" Target="https://www.researchnet-recherchenet.ca/rnr16/vwOpprtntyDtls.do?next=1&amp;prog=3734&amp;resultCount=25&amp;terms=THINC&amp;type=EXACT&amp;view=search&amp;language=E" TargetMode="External"/><Relationship Id="rId231" Type="http://schemas.openxmlformats.org/officeDocument/2006/relationships/oleObject" Target="embeddings/Microsoft_Word_97_-_2003_Document.doc"/><Relationship Id="rId252" Type="http://schemas.openxmlformats.org/officeDocument/2006/relationships/hyperlink" Target="https://www.nserc-crsng.gc.ca/Innovate-Innover/CNSC-CCSN_eng.asp" TargetMode="External"/><Relationship Id="rId47" Type="http://schemas.openxmlformats.org/officeDocument/2006/relationships/hyperlink" Target="https://research.cisco.com/research-grants/RFP-21-05" TargetMode="External"/><Relationship Id="rId68" Type="http://schemas.openxmlformats.org/officeDocument/2006/relationships/hyperlink" Target="https://www.nserc-crsng.gc.ca/NSERC-CRSNG/Policies-Politiques/EDI_guidance-Conseils_EDI_eng.asp" TargetMode="External"/><Relationship Id="rId89" Type="http://schemas.openxmlformats.org/officeDocument/2006/relationships/hyperlink" Target="https://cihr-irsc.gc.ca/e/42405.html" TargetMode="External"/><Relationship Id="rId112" Type="http://schemas.openxmlformats.org/officeDocument/2006/relationships/hyperlink" Target="https://www.nserc-crsng.gc.ca/innovate-innover/alliance-alliance/index_eng.asp" TargetMode="External"/><Relationship Id="rId133" Type="http://schemas.openxmlformats.org/officeDocument/2006/relationships/hyperlink" Target="https://guides.library.ontariotechu.ca/prf.php?account_id=144203" TargetMode="External"/><Relationship Id="rId154" Type="http://schemas.openxmlformats.org/officeDocument/2006/relationships/hyperlink" Target="https://www.sshrc-crsh.gc.ca/funding-financement/programs-programmes/insight_development_grants-subventions_de_developpement_savoir-eng.aspx" TargetMode="External"/><Relationship Id="rId175"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96"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200" Type="http://schemas.openxmlformats.org/officeDocument/2006/relationships/hyperlink" Target="https://www.nserc-crsng.gc.ca/OnlineServices-ServicesEnLigne/instructions/101/allianceinternational_eng.asp" TargetMode="External"/><Relationship Id="rId16" Type="http://schemas.openxmlformats.org/officeDocument/2006/relationships/hyperlink" Target="https://ontariotechu.ca/sites/library/about/workshops-and-events.php" TargetMode="External"/><Relationship Id="rId221" Type="http://schemas.openxmlformats.org/officeDocument/2006/relationships/hyperlink" Target="https://grant.grantstream.ca/Honda/gsPageGuide.php3" TargetMode="External"/><Relationship Id="rId242" Type="http://schemas.openxmlformats.org/officeDocument/2006/relationships/hyperlink" Target="https://www.sshrc-crsh.gc.ca/funding-financement/programs-programmes/definitions-eng.aspx" TargetMode="External"/><Relationship Id="rId37" Type="http://schemas.openxmlformats.org/officeDocument/2006/relationships/hyperlink" Target="https://www.nserc-crsng.gc.ca/innovate-innover/alliance-alliance/index_eng.asp" TargetMode="External"/><Relationship Id="rId58" Type="http://schemas.openxmlformats.org/officeDocument/2006/relationships/hyperlink" Target="https://ohdp.ca/submitting-expression-of-interest/" TargetMode="External"/><Relationship Id="rId79" Type="http://schemas.openxmlformats.org/officeDocument/2006/relationships/hyperlink" Target="https://www.sshrc-crsh.gc.ca/funding-financement/index-eng.aspx" TargetMode="External"/><Relationship Id="rId102" Type="http://schemas.openxmlformats.org/officeDocument/2006/relationships/hyperlink" Target="https://cihr-irsc.gc.ca/lms/e/bias/" TargetMode="External"/><Relationship Id="rId123" Type="http://schemas.openxmlformats.org/officeDocument/2006/relationships/hyperlink" Target="https://www.nserc-crsng.gc.ca/Innovate-Innover/alliance-alliance/faq-faq_eng.asp" TargetMode="External"/><Relationship Id="rId144" Type="http://schemas.openxmlformats.org/officeDocument/2006/relationships/hyperlink" Target="https://www.sshrc-crsh.gc.ca/funding-financement/programs-programmes/insight_development_grants-subventions_de_developpement_savoir-eng.aspx" TargetMode="External"/><Relationship Id="rId90" Type="http://schemas.openxmlformats.org/officeDocument/2006/relationships/hyperlink" Target="https://cihr-irsc.gc.ca/e/52810.html" TargetMode="External"/><Relationship Id="rId165" Type="http://schemas.openxmlformats.org/officeDocument/2006/relationships/hyperlink" Target="mailto:ewa.stewart@ontariotechu.ca" TargetMode="External"/><Relationship Id="rId186"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11" Type="http://schemas.openxmlformats.org/officeDocument/2006/relationships/hyperlink" Target="https://www.nserc-crsng.gc.ca/_doc/alliance/EDI-TrainingPlan_e.pdf" TargetMode="External"/><Relationship Id="rId232" Type="http://schemas.openxmlformats.org/officeDocument/2006/relationships/hyperlink" Target="http://www.phac-aspc.gc.ca/fo-fc/mspphl-pppmvs-eng.php" TargetMode="External"/><Relationship Id="rId253" Type="http://schemas.openxmlformats.org/officeDocument/2006/relationships/hyperlink" Target="mailto:RP-Initiatives-PR@nserc-crsng.gc.ca" TargetMode="External"/><Relationship Id="rId27" Type="http://schemas.openxmlformats.org/officeDocument/2006/relationships/hyperlink" Target="https://drive.google.com/file/d/1N94N48JK1rzKJU1qjKXZo-uBnHvIFW-d/view" TargetMode="External"/><Relationship Id="rId48" Type="http://schemas.openxmlformats.org/officeDocument/2006/relationships/hyperlink" Target="https://www.asc-csa.gc.ca/eng/funding-programs/programs/default.asp" TargetMode="External"/><Relationship Id="rId69" Type="http://schemas.openxmlformats.org/officeDocument/2006/relationships/hyperlink" Target="https://www.nserc-crsng.gc.ca/innovate-innover/alliance-alliance/edi_training-edi_formation_eng.asp" TargetMode="External"/><Relationship Id="rId113" Type="http://schemas.openxmlformats.org/officeDocument/2006/relationships/hyperlink" Target="https://science.gc.ca/eic/site/063.nsf/eng/h_98257.html" TargetMode="External"/><Relationship Id="rId134" Type="http://schemas.openxmlformats.org/officeDocument/2006/relationships/hyperlink" Target="mailto:ura.sru@esso.ca" TargetMode="External"/><Relationship Id="rId80" Type="http://schemas.openxmlformats.org/officeDocument/2006/relationships/hyperlink" Target="https://www.sshrc-crsh.gc.ca/results-resultats/index-eng.aspx" TargetMode="External"/><Relationship Id="rId155" Type="http://schemas.openxmlformats.org/officeDocument/2006/relationships/hyperlink" Target="https://portal-portail.sshrc-crsh.gc.ca/" TargetMode="External"/><Relationship Id="rId176"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97"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201" Type="http://schemas.openxmlformats.org/officeDocument/2006/relationships/hyperlink" Target="https://www.nserc-crsng.gc.ca/_doc/alliance/Proposal_Template-Alliance_International_Grants_e.docx" TargetMode="External"/><Relationship Id="rId222" Type="http://schemas.openxmlformats.org/officeDocument/2006/relationships/hyperlink" Target="https://shared.uoit.ca/shared/department/research/documents/Research-Grant-Authorization-August-2011.doc" TargetMode="External"/><Relationship Id="rId243" Type="http://schemas.openxmlformats.org/officeDocument/2006/relationships/hyperlink" Target="https://www.sshrc-crsh.gc.ca/funding-financement/programs-programmes/definitions-eng.aspx" TargetMode="External"/><Relationship Id="rId17" Type="http://schemas.openxmlformats.org/officeDocument/2006/relationships/hyperlink" Target="https://www.ovinhub.ca/programs/regional-future-workforce-program/?utm_source=eblast&amp;utm_medium=email&amp;utm_campaign=rwfannouncement" TargetMode="External"/><Relationship Id="rId38" Type="http://schemas.openxmlformats.org/officeDocument/2006/relationships/hyperlink" Target="https://www.nserc-crsng.gc.ca/Innovate-Innover/AllianceInternational-AllianceInternational/index_eng.asp" TargetMode="External"/><Relationship Id="rId59" Type="http://schemas.openxmlformats.org/officeDocument/2006/relationships/hyperlink" Target="https://www.canada.ca/en/public-health/services/funding-opportunities/multi-sectoral-partnerships-promote-healthy-living-prevent-chronic-disease.html" TargetMode="External"/><Relationship Id="rId103" Type="http://schemas.openxmlformats.org/officeDocument/2006/relationships/hyperlink" Target="https://research.ontariotechu.ca/faculty/ontario-tech-crc-equity,-diversity-and-inclusion-awareness-strategy-and-action-plan-.php" TargetMode="External"/><Relationship Id="rId124" Type="http://schemas.openxmlformats.org/officeDocument/2006/relationships/hyperlink" Target="mailto:NoReply-NePasRepondre@cihr-irsc.gc.ca" TargetMode="External"/><Relationship Id="rId70" Type="http://schemas.openxmlformats.org/officeDocument/2006/relationships/hyperlink" Target="https://www.sshrc-crsh.gc.ca/funding-financement/nfrf-fnfr/edi-eng.aspx" TargetMode="External"/><Relationship Id="rId91" Type="http://schemas.openxmlformats.org/officeDocument/2006/relationships/hyperlink" Target="https://navigator.innovation.ca/en?redirect=true" TargetMode="External"/><Relationship Id="rId145" Type="http://schemas.openxmlformats.org/officeDocument/2006/relationships/hyperlink" Target="https://www.sshrc-crsh.gc.ca/funding-financement/programs-programmes/insight_grants-subventions_savoir-eng.aspx" TargetMode="External"/><Relationship Id="rId166" Type="http://schemas.openxmlformats.org/officeDocument/2006/relationships/hyperlink" Target="mailto:insightdevelopment@sshrc-crsh.gc.ca" TargetMode="External"/><Relationship Id="rId187" Type="http://schemas.openxmlformats.org/officeDocument/2006/relationships/hyperlink" Target="https://www.nserc-crsng.gc.ca/Innovate-Innover/alliance-alliance/funding-financement_eng.asp" TargetMode="External"/><Relationship Id="rId1" Type="http://schemas.openxmlformats.org/officeDocument/2006/relationships/customXml" Target="../customXml/item1.xml"/><Relationship Id="rId212" Type="http://schemas.openxmlformats.org/officeDocument/2006/relationships/hyperlink" Target="https://www.ic.gc.ca/eic/site/063.nsf/eng/h_97955.html" TargetMode="External"/><Relationship Id="rId233" Type="http://schemas.openxmlformats.org/officeDocument/2006/relationships/hyperlink" Target="http://www.phac-aspc.gc.ca/fo-fc/mspphl-pppmvs-eng.php" TargetMode="External"/><Relationship Id="rId254" Type="http://schemas.openxmlformats.org/officeDocument/2006/relationships/hyperlink" Target="mailto:ewa.stewart@ontariotechu.ca" TargetMode="External"/><Relationship Id="rId28" Type="http://schemas.openxmlformats.org/officeDocument/2006/relationships/hyperlink" Target="mailto:alla.darwish@ontariotechu.ca" TargetMode="External"/><Relationship Id="rId49" Type="http://schemas.openxmlformats.org/officeDocument/2006/relationships/hyperlink" Target="https://www.canada.ca/en/department-national-defence/programs/defence-ideas/current-opportunities.html" TargetMode="External"/><Relationship Id="rId114" Type="http://schemas.openxmlformats.org/officeDocument/2006/relationships/hyperlink" Target="https://www.nserc-crsng.gc.ca/innovate-innover/alliance-alliance/index_eng.asp" TargetMode="External"/><Relationship Id="rId60" Type="http://schemas.openxmlformats.org/officeDocument/2006/relationships/hyperlink" Target="https://www.nationalgeographic.org/society/grants-and-investments/" TargetMode="External"/><Relationship Id="rId81" Type="http://schemas.openxmlformats.org/officeDocument/2006/relationships/hyperlink" Target="https://www.nserc-crsng.gc.ca/Media-Media/News-Nouvelles_eng.asp" TargetMode="External"/><Relationship Id="rId135" Type="http://schemas.openxmlformats.org/officeDocument/2006/relationships/hyperlink" Target="https://www.imperialoil.ca/en-ca/sustainability/innovation-and-research/imperial-research-grant" TargetMode="External"/><Relationship Id="rId156" Type="http://schemas.openxmlformats.org/officeDocument/2006/relationships/hyperlink" Target="mailto:ewa.stewart@ontariotechu.ca" TargetMode="External"/><Relationship Id="rId177"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98" Type="http://schemas.openxmlformats.org/officeDocument/2006/relationships/hyperlink" Target="mailto:Alliance@nserc-crsng.gc.ca" TargetMode="External"/><Relationship Id="rId202" Type="http://schemas.openxmlformats.org/officeDocument/2006/relationships/hyperlink" Target="https://www.nserc-crsng.gc.ca/OnlineServices-ServicesEnLigne/instructions/100/100A_eng.asp" TargetMode="External"/><Relationship Id="rId223" Type="http://schemas.openxmlformats.org/officeDocument/2006/relationships/hyperlink" Target="http://www.phac-aspc.gc.ca/fo-fc/mspphl-pppmvs_s10-eng.php" TargetMode="External"/><Relationship Id="rId244" Type="http://schemas.openxmlformats.org/officeDocument/2006/relationships/hyperlink" Target="https://www.sshrc-crsh.gc.ca/funding-financement/programs-programmes/definitions-eng.aspx" TargetMode="External"/><Relationship Id="rId18" Type="http://schemas.openxmlformats.org/officeDocument/2006/relationships/hyperlink" Target="https://www.imperialoil.ca/en-ca/sustainability/innovation-and-research/imperial-research-grant" TargetMode="External"/><Relationship Id="rId39" Type="http://schemas.openxmlformats.org/officeDocument/2006/relationships/hyperlink" Target="https://www.mitacs.ca/en/programs/accelerate" TargetMode="External"/><Relationship Id="rId50" Type="http://schemas.openxmlformats.org/officeDocument/2006/relationships/hyperlink" Target="https://www.oc-innovation.ca/programs/collaborate-2-commercialize/" TargetMode="External"/><Relationship Id="rId104" Type="http://schemas.openxmlformats.org/officeDocument/2006/relationships/hyperlink" Target="http://www.ccdi.ca/" TargetMode="External"/><Relationship Id="rId125" Type="http://schemas.openxmlformats.org/officeDocument/2006/relationships/hyperlink" Target="file:///C:\Users\SRasia\AppData\Roaming\OpenText\OTEdit\EC_livelink\c34355273\support-soutien%40cihr-irsc.gc.ca" TargetMode="External"/><Relationship Id="rId146" Type="http://schemas.openxmlformats.org/officeDocument/2006/relationships/hyperlink" Target="https://www.sshrc-crsh.gc.ca/funding-financement/programs-programmes/definitions-eng.aspx" TargetMode="External"/><Relationship Id="rId167" Type="http://schemas.openxmlformats.org/officeDocument/2006/relationships/hyperlink" Target="mailto:webgrant@sshrc-crsh.gc.ca" TargetMode="External"/><Relationship Id="rId18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71" Type="http://schemas.openxmlformats.org/officeDocument/2006/relationships/hyperlink" Target="https://www.canada.ca/en/innovation-science-economic-development/news/2021/07/government-of-canada-takes-action-to-protect-canadian-research-and-intellectual-property.html" TargetMode="External"/><Relationship Id="rId92" Type="http://schemas.openxmlformats.org/officeDocument/2006/relationships/hyperlink" Target="https://navigator.innovation.ca/en/create-or-edit-your-profile?redirect=true" TargetMode="External"/><Relationship Id="rId213" Type="http://schemas.openxmlformats.org/officeDocument/2006/relationships/hyperlink" Target="https://www.nserc-crsng.gc.ca/Innovate-Innover/VIP-BIP_eng.asp" TargetMode="External"/><Relationship Id="rId234" Type="http://schemas.openxmlformats.org/officeDocument/2006/relationships/hyperlink" Target="http://www.phac-aspc.gc.ca/fo-fc/mspphl-pppmvs-eng.php" TargetMode="External"/><Relationship Id="rId2" Type="http://schemas.openxmlformats.org/officeDocument/2006/relationships/numbering" Target="numbering.xml"/><Relationship Id="rId29" Type="http://schemas.openxmlformats.org/officeDocument/2006/relationships/hyperlink" Target="https://www.nserc-crsng.gc.ca/Innovate-Innover/DFG-DFG/index_eng.asp" TargetMode="External"/><Relationship Id="rId255" Type="http://schemas.openxmlformats.org/officeDocument/2006/relationships/hyperlink" Target="mailto:joanne.hui@ontariotechu.ca" TargetMode="External"/><Relationship Id="rId40" Type="http://schemas.openxmlformats.org/officeDocument/2006/relationships/hyperlink" Target="http://discover.mitacs.ca/artificial-intelligence-assessment/" TargetMode="External"/><Relationship Id="rId115" Type="http://schemas.openxmlformats.org/officeDocument/2006/relationships/hyperlink" Target="https://ebiz.nserc.ca/nserc_web/nserc_login_e.htm" TargetMode="External"/><Relationship Id="rId136" Type="http://schemas.openxmlformats.org/officeDocument/2006/relationships/hyperlink" Target="mailto:ura.sru@esso.ca" TargetMode="External"/><Relationship Id="rId157" Type="http://schemas.openxmlformats.org/officeDocument/2006/relationships/hyperlink" Target="https://shared.ontariotechu.ca/shared/department/research/documents/policies-and-procedure-form/rga-form-e-signatures.docx" TargetMode="External"/><Relationship Id="rId17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61" Type="http://schemas.openxmlformats.org/officeDocument/2006/relationships/hyperlink" Target="https://www.soscip.org/soscip-application-guide/" TargetMode="External"/><Relationship Id="rId82" Type="http://schemas.openxmlformats.org/officeDocument/2006/relationships/hyperlink" Target="https://www.nserc-crsng.gc.ca/NSERC-CRSNG/NSERC2030-CRSNG2030/index_eng.asp" TargetMode="External"/><Relationship Id="rId199"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203" Type="http://schemas.openxmlformats.org/officeDocument/2006/relationships/hyperlink" Target="https://ebiz.nserc.ca/nserc_web/nserc_login_e.htm" TargetMode="External"/><Relationship Id="rId19" Type="http://schemas.openxmlformats.org/officeDocument/2006/relationships/hyperlink" Target="https://www.sshrc-crsh.gc.ca/funding-financement/programs-programmes/partnership_engage_grants-subventions_d_engagement_partenarial-eng.aspx" TargetMode="External"/><Relationship Id="rId224" Type="http://schemas.openxmlformats.org/officeDocument/2006/relationships/hyperlink" Target="http://www.phac-aspc.gc.ca/fo-fc/mspphl-pppmvs_s10-eng.php" TargetMode="External"/><Relationship Id="rId245" Type="http://schemas.openxmlformats.org/officeDocument/2006/relationships/hyperlink" Target="https://www.sshrc-crsh.gc.ca/funding-financement/using-utiliser/achievement-realisation/reports-rapports-eng.aspx" TargetMode="External"/><Relationship Id="rId30" Type="http://schemas.openxmlformats.org/officeDocument/2006/relationships/hyperlink" Target="https://www.nserc-crsng.gc.ca/Professors-Professeurs/Grants-Subs/SRFT-FSAS_eng.asp" TargetMode="External"/><Relationship Id="rId105" Type="http://schemas.openxmlformats.org/officeDocument/2006/relationships/hyperlink" Target="https://ccdi.ca/subscribe/" TargetMode="External"/><Relationship Id="rId126" Type="http://schemas.openxmlformats.org/officeDocument/2006/relationships/hyperlink" Target="https://science.gc.ca/eic/site/063.nsf/eng/h_97610.html" TargetMode="External"/><Relationship Id="rId147" Type="http://schemas.openxmlformats.org/officeDocument/2006/relationships/hyperlink" Target="https://www.sshrc-crsh.gc.ca/funding-financement/programs-programmes/definitions-eng.aspx" TargetMode="External"/><Relationship Id="rId168"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CIsInVuIjoiJTdCJTI1MjJVcmxJZE9mZnNldCUyNTIyJTI1M0ExJTdEIiwidSI6Imh0dHA6Ly93d3cubWl0YWNzLmNhP3V0bV9zb3VyY2U9Q2xpY2tEaW1lbnNpb24mdXRtX21lZGl1bT1FbWFpbCZ1dG1fY2FtcGFpZ249Q2FsbHNfZm9yX1Byb3Bvc2Fsc19FbWFpbF9NQVkyMDIyJl9jbGRlZT1FS01HcFB1RExLaFBMWldZeXhWaWJubjVneGVTYTlBUC1HVWl1c0QtTDBCU3Q4aGk3N0IyN0lUQ2ZyNXlwZXF3JnJlY2lwaWVudGlkPWNvbnRhY3QtNmM2MTlkNzBkNzU2ZWExMWE4MTEwMDBkM2FmM2FmY2QtYTE2MzQyMGJhZGUwNDBiYTlhM2JlZWZlMmMzM2NjNTgmZXNpZD0zZGRkYzJiNS01ZDU5LWVkMTEtOTU2Mi0wMDIyNDgzZGQ0NTYifQ/ZgZpfd2pcP_k7ddzHtSjJg" TargetMode="External"/><Relationship Id="rId51" Type="http://schemas.openxmlformats.org/officeDocument/2006/relationships/hyperlink" Target="https://www.oc-innovation.ca/programs/talentedge-internship-program-tip-ngnp/" TargetMode="External"/><Relationship Id="rId72" Type="http://schemas.openxmlformats.org/officeDocument/2006/relationships/hyperlink" Target="https://science.gc.ca/eic/site/063.nsf/eng/h_97610.html" TargetMode="External"/><Relationship Id="rId93" Type="http://schemas.openxmlformats.org/officeDocument/2006/relationships/hyperlink" Target="https://navigator.innovation.ca/en/search?f%5B0%5D=institution_uch%3A808" TargetMode="External"/><Relationship Id="rId189"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3" Type="http://schemas.openxmlformats.org/officeDocument/2006/relationships/styles" Target="styles.xml"/><Relationship Id="rId214" Type="http://schemas.openxmlformats.org/officeDocument/2006/relationships/hyperlink" Target="https://www.oc-innovation.ca/programs/voucher-for-innovation-and-productivity-vip/" TargetMode="External"/><Relationship Id="rId235" Type="http://schemas.openxmlformats.org/officeDocument/2006/relationships/hyperlink" Target="http://www.phac-aspc.gc.ca/fo-fc/mspphl-pppmvs_s10-eng.php" TargetMode="External"/><Relationship Id="rId256" Type="http://schemas.openxmlformats.org/officeDocument/2006/relationships/hyperlink" Target="mailto:raluca.dubrowski@ontariotechu.ca" TargetMode="External"/><Relationship Id="rId116" Type="http://schemas.openxmlformats.org/officeDocument/2006/relationships/hyperlink" Target="https://www.nserc-crsng.gc.ca/Innovate-Innover/alliance-alliance/index_eng.asp" TargetMode="External"/><Relationship Id="rId137" Type="http://schemas.openxmlformats.org/officeDocument/2006/relationships/hyperlink" Target="mailto:joanne.hui@ontariotechu.ca" TargetMode="External"/><Relationship Id="rId158" Type="http://schemas.openxmlformats.org/officeDocument/2006/relationships/hyperlink" Target="https://sshrcvideo.webex.com/sshrcvideo/j.php?MTID=ma0e979ce2d410f1cdad6cd41a415002a" TargetMode="External"/><Relationship Id="rId20" Type="http://schemas.openxmlformats.org/officeDocument/2006/relationships/hyperlink" Target="https://www.sfari.org/grant/pilot-awards-request-for-applications/?mc_cid=be23fe0eaf&amp;mc_eid=f736a46c60" TargetMode="External"/><Relationship Id="rId41" Type="http://schemas.openxmlformats.org/officeDocument/2006/relationships/hyperlink" Target="https://www.mitacs.ca/en/programs/business-strategy-internship" TargetMode="External"/><Relationship Id="rId62" Type="http://schemas.openxmlformats.org/officeDocument/2006/relationships/hyperlink" Target="https://maxbell.org/our-work/granting/types-programs/" TargetMode="External"/><Relationship Id="rId83" Type="http://schemas.openxmlformats.org/officeDocument/2006/relationships/hyperlink" Target="https://www.nserc-crsng.gc.ca/db-tb/index-eng.asp" TargetMode="External"/><Relationship Id="rId179"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190"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04" Type="http://schemas.openxmlformats.org/officeDocument/2006/relationships/hyperlink" Target="https://www.nserc-crsng.gc.ca/Innovate-Innover/AllianceInternational-AllianceInternational/index_eng.asp" TargetMode="External"/><Relationship Id="rId225" Type="http://schemas.openxmlformats.org/officeDocument/2006/relationships/hyperlink" Target="http://www.phac-aspc.gc.ca/hp-ps/hl-mvs/hlu-umvs/hlfund-fondspmvs-eng.php" TargetMode="External"/><Relationship Id="rId246" Type="http://schemas.openxmlformats.org/officeDocument/2006/relationships/hyperlink" Target="mailto:KSG-SSC@sshrc-crsh.gc.ca" TargetMode="External"/><Relationship Id="rId106" Type="http://schemas.openxmlformats.org/officeDocument/2006/relationships/hyperlink" Target="https://ccdi.ca/newsletters/" TargetMode="External"/><Relationship Id="rId127" Type="http://schemas.openxmlformats.org/officeDocument/2006/relationships/hyperlink" Target="https://science.gc.ca/eic/site/063.nsf/eng/h_97609.html" TargetMode="External"/><Relationship Id="rId10" Type="http://schemas.openxmlformats.org/officeDocument/2006/relationships/hyperlink" Target="mailto:raluca.dubrowski@ontariotechu.ca" TargetMode="External"/><Relationship Id="rId31" Type="http://schemas.openxmlformats.org/officeDocument/2006/relationships/hyperlink" Target="https://www.nserc-crsng.gc.ca/Innovate-Innover/CNSC-CCSN_eng.asp" TargetMode="External"/><Relationship Id="rId52" Type="http://schemas.openxmlformats.org/officeDocument/2006/relationships/hyperlink" Target="https://www.oc-innovation.ca/programs/ontario-vehicle-innovation-network-ovin/" TargetMode="External"/><Relationship Id="rId73" Type="http://schemas.openxmlformats.org/officeDocument/2006/relationships/hyperlink" Target="https://science.gc.ca/eic/site/063.nsf/eng/h_97609.html" TargetMode="External"/><Relationship Id="rId94" Type="http://schemas.openxmlformats.org/officeDocument/2006/relationships/hyperlink" Target="http://www.nserc-crsng.gc.ca/NSERC-CRSNG/EDI-EDI/Dimensions_Dimensions_eng.asp" TargetMode="External"/><Relationship Id="rId148" Type="http://schemas.openxmlformats.org/officeDocument/2006/relationships/hyperlink" Target="https://www.sshrc-crsh.gc.ca/funding-financement/programs-programmes/definitions-eng.aspx" TargetMode="External"/><Relationship Id="rId169" Type="http://schemas.openxmlformats.org/officeDocument/2006/relationships/image" Target="media/image1.png"/><Relationship Id="rId4" Type="http://schemas.openxmlformats.org/officeDocument/2006/relationships/settings" Target="settings.xml"/><Relationship Id="rId180" Type="http://schemas.openxmlformats.org/officeDocument/2006/relationships/hyperlink" Target="mailto:Alliance@nserc-crsng.gc.ca" TargetMode="External"/><Relationship Id="rId215" Type="http://schemas.openxmlformats.org/officeDocument/2006/relationships/hyperlink" Target="https://www.nserc-crsng.gc.ca/onlineservices-servicesenligne/index_eng.asp" TargetMode="External"/><Relationship Id="rId236" Type="http://schemas.openxmlformats.org/officeDocument/2006/relationships/hyperlink" Target="https://shared.uoit.ca/shared/department/research/documents/Research-Grant-Authorization-August-2011.doc" TargetMode="External"/><Relationship Id="rId25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29</Pages>
  <Words>14254</Words>
  <Characters>81251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95315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12</cp:revision>
  <cp:lastPrinted>2020-01-02T21:14:00Z</cp:lastPrinted>
  <dcterms:created xsi:type="dcterms:W3CDTF">2022-10-26T20:14:00Z</dcterms:created>
  <dcterms:modified xsi:type="dcterms:W3CDTF">2022-11-23T23:11:00Z</dcterms:modified>
</cp:coreProperties>
</file>