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20B68B" w14:textId="77777777" w:rsidR="00A97930" w:rsidRPr="002346E1" w:rsidRDefault="00E56C2B" w:rsidP="006D4F12">
      <w:pPr>
        <w:pStyle w:val="Normal1"/>
        <w:spacing w:after="0" w:line="240" w:lineRule="auto"/>
        <w:rPr>
          <w:rFonts w:ascii="Calibri Light" w:hAnsi="Calibri Light" w:cs="Calibri Light"/>
          <w:b/>
          <w:color w:val="4F81BD" w:themeColor="accent1"/>
          <w:szCs w:val="22"/>
          <w:lang w:val="en-CA"/>
        </w:rPr>
      </w:pPr>
      <w:r w:rsidRPr="002346E1">
        <w:rPr>
          <w:rFonts w:ascii="Calibri Light" w:hAnsi="Calibri Light" w:cs="Calibri Light"/>
          <w:b/>
          <w:color w:val="4F81BD" w:themeColor="accent1"/>
          <w:szCs w:val="22"/>
          <w:lang w:val="en-CA"/>
        </w:rPr>
        <w:t>In this issue:</w:t>
      </w:r>
    </w:p>
    <w:p w14:paraId="5607E1B0" w14:textId="77777777" w:rsidR="00253DDC" w:rsidRPr="002346E1" w:rsidRDefault="00253DDC" w:rsidP="00A33501">
      <w:pPr>
        <w:pStyle w:val="Normal10"/>
        <w:numPr>
          <w:ilvl w:val="0"/>
          <w:numId w:val="14"/>
        </w:numPr>
        <w:spacing w:after="0" w:line="240" w:lineRule="auto"/>
        <w:rPr>
          <w:rFonts w:ascii="Calibri Light" w:hAnsi="Calibri Light" w:cs="Calibri Light"/>
          <w:b/>
          <w:color w:val="auto"/>
          <w:szCs w:val="22"/>
          <w:lang w:val="en-CA"/>
        </w:rPr>
      </w:pPr>
      <w:r w:rsidRPr="002346E1">
        <w:rPr>
          <w:rFonts w:ascii="Calibri Light" w:hAnsi="Calibri Light" w:cs="Calibri Light"/>
          <w:b/>
          <w:color w:val="auto"/>
          <w:szCs w:val="22"/>
          <w:lang w:val="en-CA"/>
        </w:rPr>
        <w:t>Announcements</w:t>
      </w:r>
      <w:r w:rsidR="000D02F3" w:rsidRPr="002346E1">
        <w:rPr>
          <w:rFonts w:ascii="Calibri Light" w:hAnsi="Calibri Light" w:cs="Calibri Light"/>
          <w:b/>
          <w:color w:val="auto"/>
          <w:szCs w:val="22"/>
          <w:lang w:val="en-CA"/>
        </w:rPr>
        <w:t xml:space="preserve"> and Resources</w:t>
      </w:r>
    </w:p>
    <w:p w14:paraId="0A5D5D3D" w14:textId="47A48E81" w:rsidR="00253DDC" w:rsidRPr="002346E1" w:rsidRDefault="00253DDC" w:rsidP="00A33501">
      <w:pPr>
        <w:pStyle w:val="Normal10"/>
        <w:numPr>
          <w:ilvl w:val="0"/>
          <w:numId w:val="14"/>
        </w:numPr>
        <w:spacing w:after="0" w:line="240" w:lineRule="auto"/>
        <w:rPr>
          <w:rFonts w:ascii="Calibri Light" w:hAnsi="Calibri Light" w:cs="Calibri Light"/>
          <w:b/>
          <w:color w:val="auto"/>
          <w:szCs w:val="22"/>
          <w:lang w:val="en-CA"/>
        </w:rPr>
      </w:pPr>
      <w:r w:rsidRPr="002346E1">
        <w:rPr>
          <w:rFonts w:ascii="Calibri Light" w:hAnsi="Calibri Light" w:cs="Calibri Light"/>
          <w:b/>
          <w:color w:val="auto"/>
          <w:szCs w:val="22"/>
          <w:lang w:val="en-CA"/>
        </w:rPr>
        <w:t xml:space="preserve">Research Funding Opportunities </w:t>
      </w:r>
    </w:p>
    <w:p w14:paraId="3ACEB312" w14:textId="77777777" w:rsidR="00253DDC" w:rsidRPr="002346E1" w:rsidRDefault="00253DDC" w:rsidP="006D4F12">
      <w:pPr>
        <w:spacing w:after="0" w:line="240" w:lineRule="auto"/>
        <w:rPr>
          <w:rFonts w:ascii="Calibri Light" w:hAnsi="Calibri Light" w:cs="Calibri Light"/>
          <w:bCs/>
          <w:sz w:val="22"/>
          <w:szCs w:val="22"/>
          <w:lang w:val="en-CA"/>
        </w:rPr>
      </w:pPr>
    </w:p>
    <w:p w14:paraId="26B87F13" w14:textId="7CEBE92F" w:rsidR="00253DDC" w:rsidRPr="002346E1" w:rsidRDefault="00253DDC" w:rsidP="006D4F12">
      <w:pPr>
        <w:spacing w:after="0" w:line="240" w:lineRule="auto"/>
        <w:rPr>
          <w:rFonts w:ascii="Calibri Light" w:hAnsi="Calibri Light" w:cs="Calibri Light"/>
          <w:bCs/>
          <w:sz w:val="22"/>
          <w:szCs w:val="22"/>
          <w:lang w:val="en-CA"/>
        </w:rPr>
      </w:pPr>
      <w:r w:rsidRPr="002346E1">
        <w:rPr>
          <w:rFonts w:ascii="Calibri Light" w:hAnsi="Calibri Light" w:cs="Calibri Light"/>
          <w:bCs/>
          <w:sz w:val="22"/>
          <w:szCs w:val="22"/>
          <w:lang w:val="en-CA"/>
        </w:rPr>
        <w:t>The Office of Research Services</w:t>
      </w:r>
      <w:r w:rsidR="00CA6874" w:rsidRPr="002346E1">
        <w:rPr>
          <w:rFonts w:ascii="Calibri Light" w:hAnsi="Calibri Light" w:cs="Calibri Light"/>
          <w:bCs/>
          <w:sz w:val="22"/>
          <w:szCs w:val="22"/>
          <w:lang w:val="en-CA"/>
        </w:rPr>
        <w:t xml:space="preserve"> (ORS)</w:t>
      </w:r>
      <w:r w:rsidRPr="002346E1">
        <w:rPr>
          <w:rFonts w:ascii="Calibri Light" w:hAnsi="Calibri Light" w:cs="Calibri Light"/>
          <w:bCs/>
          <w:sz w:val="22"/>
          <w:szCs w:val="22"/>
          <w:lang w:val="en-CA"/>
        </w:rPr>
        <w:t xml:space="preserve"> team is working diligently to maintain full services remotely to the entire research community. For regular updates on the impact of the COVID-19 pandemic on the University’s research operations, grant agency deadlines, considerations for active research projects, and funding opportunities for COVID-19 research, please refer to the </w:t>
      </w:r>
      <w:hyperlink r:id="rId8" w:history="1">
        <w:r w:rsidRPr="002346E1">
          <w:rPr>
            <w:rStyle w:val="Hyperlink"/>
            <w:rFonts w:ascii="Calibri Light" w:hAnsi="Calibri Light" w:cs="Calibri Light"/>
            <w:bCs/>
            <w:sz w:val="22"/>
            <w:szCs w:val="22"/>
            <w:lang w:val="en-CA"/>
          </w:rPr>
          <w:t>Vice-President, Research and Innovation’s COVID-19 Updates website</w:t>
        </w:r>
      </w:hyperlink>
      <w:r w:rsidRPr="002346E1">
        <w:rPr>
          <w:rFonts w:ascii="Calibri Light" w:hAnsi="Calibri Light" w:cs="Calibri Light"/>
          <w:bCs/>
          <w:sz w:val="22"/>
          <w:szCs w:val="22"/>
          <w:lang w:val="en-CA"/>
        </w:rPr>
        <w:t xml:space="preserve">. </w:t>
      </w:r>
    </w:p>
    <w:p w14:paraId="279BB39B" w14:textId="77777777" w:rsidR="00A95DB6" w:rsidRPr="002346E1" w:rsidRDefault="00A95DB6" w:rsidP="006D4F12">
      <w:pPr>
        <w:spacing w:after="0" w:line="240" w:lineRule="auto"/>
        <w:rPr>
          <w:rFonts w:ascii="Calibri Light" w:hAnsi="Calibri Light" w:cs="Calibri Light"/>
          <w:b/>
          <w:bCs/>
          <w:i/>
          <w:sz w:val="22"/>
          <w:szCs w:val="22"/>
          <w:lang w:val="en-CA"/>
        </w:rPr>
      </w:pPr>
    </w:p>
    <w:p w14:paraId="01CF2B4B" w14:textId="62A65FDF" w:rsidR="00CA6874" w:rsidRPr="002346E1" w:rsidRDefault="00CA6874" w:rsidP="006D4F12">
      <w:pPr>
        <w:spacing w:after="0" w:line="240" w:lineRule="auto"/>
        <w:rPr>
          <w:rFonts w:ascii="Calibri Light" w:hAnsi="Calibri Light" w:cs="Calibri Light"/>
          <w:b/>
          <w:bCs/>
          <w:i/>
          <w:sz w:val="22"/>
          <w:szCs w:val="22"/>
          <w:lang w:val="en-CA"/>
        </w:rPr>
      </w:pPr>
      <w:r w:rsidRPr="002346E1">
        <w:rPr>
          <w:rFonts w:ascii="Calibri Light" w:hAnsi="Calibri Light" w:cs="Calibri Light"/>
          <w:b/>
          <w:bCs/>
          <w:i/>
          <w:sz w:val="22"/>
          <w:szCs w:val="22"/>
          <w:lang w:val="en-CA"/>
        </w:rPr>
        <w:t>Services</w:t>
      </w:r>
      <w:r w:rsidR="00A95DB6" w:rsidRPr="002346E1">
        <w:rPr>
          <w:rFonts w:ascii="Calibri Light" w:hAnsi="Calibri Light" w:cs="Calibri Light"/>
          <w:b/>
          <w:bCs/>
          <w:i/>
          <w:sz w:val="22"/>
          <w:szCs w:val="22"/>
          <w:lang w:val="en-CA"/>
        </w:rPr>
        <w:t xml:space="preserve"> and Internal Process</w:t>
      </w:r>
      <w:r w:rsidRPr="002346E1">
        <w:rPr>
          <w:rFonts w:ascii="Calibri Light" w:hAnsi="Calibri Light" w:cs="Calibri Light"/>
          <w:b/>
          <w:bCs/>
          <w:i/>
          <w:sz w:val="22"/>
          <w:szCs w:val="22"/>
          <w:lang w:val="en-CA"/>
        </w:rPr>
        <w:t xml:space="preserve">:  </w:t>
      </w:r>
    </w:p>
    <w:p w14:paraId="541AAC0B" w14:textId="0F47BFDA" w:rsidR="00A95DB6" w:rsidRPr="002346E1" w:rsidRDefault="00A95DB6" w:rsidP="00A95DB6">
      <w:pPr>
        <w:pStyle w:val="Normal1"/>
        <w:spacing w:after="0" w:line="240" w:lineRule="auto"/>
        <w:rPr>
          <w:rFonts w:ascii="Calibri Light" w:hAnsi="Calibri Light" w:cs="Calibri Light"/>
          <w:color w:val="auto"/>
          <w:szCs w:val="22"/>
          <w:lang w:val="en-CA"/>
        </w:rPr>
      </w:pPr>
      <w:r w:rsidRPr="002346E1">
        <w:rPr>
          <w:rFonts w:ascii="Calibri Light" w:hAnsi="Calibri Light" w:cs="Calibri Light"/>
          <w:color w:val="auto"/>
          <w:szCs w:val="22"/>
          <w:u w:val="single"/>
          <w:lang w:val="en-CA"/>
        </w:rPr>
        <w:t>Notification of Intent to Apply:</w:t>
      </w:r>
      <w:r w:rsidRPr="002346E1">
        <w:rPr>
          <w:rFonts w:ascii="Calibri Light" w:hAnsi="Calibri Light" w:cs="Calibri Light"/>
          <w:color w:val="auto"/>
          <w:szCs w:val="22"/>
          <w:lang w:val="en-CA"/>
        </w:rPr>
        <w:t xml:space="preserve"> </w:t>
      </w:r>
      <w:r w:rsidRPr="002346E1">
        <w:rPr>
          <w:rFonts w:ascii="Calibri Light" w:hAnsi="Calibri Light" w:cs="Calibri Light"/>
          <w:bCs/>
          <w:szCs w:val="22"/>
          <w:lang w:val="en-CA"/>
        </w:rPr>
        <w:t xml:space="preserve">We advised that researchers engage ORS as early as possible in planning to submit any grant applications. </w:t>
      </w:r>
      <w:r w:rsidRPr="002346E1">
        <w:rPr>
          <w:rFonts w:ascii="Calibri Light" w:hAnsi="Calibri Light" w:cs="Calibri Light"/>
          <w:color w:val="auto"/>
          <w:szCs w:val="22"/>
          <w:lang w:val="en-CA"/>
        </w:rPr>
        <w:t xml:space="preserve">Your Grants Officer can support your application development and ensure your proposal aligns with program guidelines and internal university policies. </w:t>
      </w:r>
    </w:p>
    <w:p w14:paraId="12AC5E3B" w14:textId="27D90B37" w:rsidR="00A95DB6" w:rsidRPr="002346E1" w:rsidRDefault="00A95DB6" w:rsidP="00A95DB6">
      <w:pPr>
        <w:spacing w:after="0" w:line="240" w:lineRule="auto"/>
        <w:rPr>
          <w:rFonts w:ascii="Calibri Light" w:hAnsi="Calibri Light" w:cs="Calibri Light"/>
          <w:bCs/>
          <w:sz w:val="22"/>
          <w:szCs w:val="22"/>
          <w:lang w:val="en-CA"/>
        </w:rPr>
      </w:pPr>
      <w:r w:rsidRPr="00C949DE">
        <w:rPr>
          <w:rFonts w:ascii="Calibri Light" w:hAnsi="Calibri Light" w:cs="Calibri Light"/>
          <w:bCs/>
          <w:sz w:val="22"/>
          <w:szCs w:val="22"/>
          <w:highlight w:val="yellow"/>
          <w:u w:val="single"/>
          <w:lang w:val="en-CA"/>
        </w:rPr>
        <w:t>Comprehensive Review:</w:t>
      </w:r>
      <w:r w:rsidRPr="00C949DE">
        <w:rPr>
          <w:rFonts w:ascii="Calibri Light" w:hAnsi="Calibri Light" w:cs="Calibri Light"/>
          <w:bCs/>
          <w:sz w:val="22"/>
          <w:szCs w:val="22"/>
          <w:highlight w:val="yellow"/>
          <w:lang w:val="en-CA"/>
        </w:rPr>
        <w:t xml:space="preserve"> </w:t>
      </w:r>
      <w:r w:rsidRPr="00C949DE">
        <w:rPr>
          <w:rFonts w:ascii="Calibri Light" w:hAnsi="Calibri Light" w:cs="Calibri Light"/>
          <w:sz w:val="22"/>
          <w:szCs w:val="22"/>
          <w:highlight w:val="yellow"/>
          <w:lang w:val="en-CA"/>
        </w:rPr>
        <w:t xml:space="preserve">If you would like a comprehensive review of your grant application, please submit it to the appropriate Grants Officer </w:t>
      </w:r>
      <w:r w:rsidRPr="00B94D1B">
        <w:rPr>
          <w:rFonts w:ascii="Calibri Light" w:hAnsi="Calibri Light" w:cs="Calibri Light"/>
          <w:b/>
          <w:sz w:val="22"/>
          <w:szCs w:val="22"/>
          <w:highlight w:val="yellow"/>
          <w:u w:val="single"/>
          <w:lang w:val="en-CA"/>
        </w:rPr>
        <w:t>one month</w:t>
      </w:r>
      <w:r w:rsidRPr="00C949DE">
        <w:rPr>
          <w:rFonts w:ascii="Calibri Light" w:hAnsi="Calibri Light" w:cs="Calibri Light"/>
          <w:sz w:val="22"/>
          <w:szCs w:val="22"/>
          <w:highlight w:val="yellow"/>
          <w:lang w:val="en-CA"/>
        </w:rPr>
        <w:t xml:space="preserve"> in advance of the agency deadline, or according to the internal deadlines noted below.</w:t>
      </w:r>
      <w:r w:rsidRPr="002346E1">
        <w:rPr>
          <w:rFonts w:ascii="Calibri Light" w:hAnsi="Calibri Light" w:cs="Calibri Light"/>
          <w:sz w:val="22"/>
          <w:szCs w:val="22"/>
          <w:lang w:val="en-CA"/>
        </w:rPr>
        <w:t xml:space="preserve"> </w:t>
      </w:r>
      <w:r w:rsidRPr="002346E1">
        <w:rPr>
          <w:rFonts w:ascii="Calibri Light" w:hAnsi="Calibri Light" w:cs="Calibri Light"/>
          <w:sz w:val="22"/>
          <w:szCs w:val="22"/>
          <w:lang w:val="en-CA"/>
        </w:rPr>
        <w:br/>
      </w:r>
      <w:r w:rsidRPr="002346E1">
        <w:rPr>
          <w:rFonts w:ascii="Calibri Light" w:hAnsi="Calibri Light" w:cs="Calibri Light"/>
          <w:bCs/>
          <w:sz w:val="22"/>
          <w:szCs w:val="22"/>
          <w:u w:val="single"/>
          <w:lang w:val="en-CA"/>
        </w:rPr>
        <w:t>Administrative Review and Internal Approvals:</w:t>
      </w:r>
      <w:r w:rsidRPr="002346E1">
        <w:rPr>
          <w:rFonts w:ascii="Calibri Light" w:hAnsi="Calibri Light" w:cs="Calibri Light"/>
          <w:bCs/>
          <w:sz w:val="22"/>
          <w:szCs w:val="22"/>
          <w:lang w:val="en-CA"/>
        </w:rPr>
        <w:t xml:space="preserve"> To ensure internal approvals, including required institutional signatures, can be provided in time, we now require faculty members to provide grant applications and the completed </w:t>
      </w:r>
      <w:hyperlink r:id="rId9" w:history="1">
        <w:r w:rsidRPr="002346E1">
          <w:rPr>
            <w:rStyle w:val="Hyperlink"/>
            <w:rFonts w:ascii="Calibri Light" w:hAnsi="Calibri Light" w:cs="Calibri Light"/>
            <w:bCs/>
            <w:sz w:val="22"/>
            <w:szCs w:val="22"/>
            <w:lang w:val="en-CA"/>
          </w:rPr>
          <w:t>Research Grant/Contract Authorization (RGA) Form</w:t>
        </w:r>
      </w:hyperlink>
      <w:r w:rsidRPr="002346E1">
        <w:rPr>
          <w:rFonts w:ascii="Calibri Light" w:hAnsi="Calibri Light" w:cs="Calibri Light"/>
          <w:bCs/>
          <w:sz w:val="22"/>
          <w:szCs w:val="22"/>
          <w:lang w:val="en-CA"/>
        </w:rPr>
        <w:t xml:space="preserve"> </w:t>
      </w:r>
      <w:r w:rsidRPr="002346E1">
        <w:rPr>
          <w:rFonts w:ascii="Calibri Light" w:hAnsi="Calibri Light" w:cs="Calibri Light"/>
          <w:b/>
          <w:bCs/>
          <w:sz w:val="22"/>
          <w:szCs w:val="22"/>
          <w:lang w:val="en-CA"/>
        </w:rPr>
        <w:t>a minimum of five business days</w:t>
      </w:r>
      <w:r w:rsidRPr="002346E1">
        <w:rPr>
          <w:rFonts w:ascii="Calibri Light" w:hAnsi="Calibri Light" w:cs="Calibri Light"/>
          <w:bCs/>
          <w:sz w:val="22"/>
          <w:szCs w:val="22"/>
          <w:lang w:val="en-CA"/>
        </w:rPr>
        <w:t xml:space="preserve"> before the agency deadline. Grants Officers will provide administrative review of new grant applications to ensure completeness with agency guidelines and assist with institutional signatures. </w:t>
      </w:r>
    </w:p>
    <w:p w14:paraId="3D00108F" w14:textId="395D8741" w:rsidR="00A95DB6" w:rsidRPr="002346E1" w:rsidRDefault="00A95DB6" w:rsidP="00A95DB6">
      <w:pPr>
        <w:pStyle w:val="Normal1"/>
        <w:spacing w:after="0" w:line="240" w:lineRule="auto"/>
        <w:rPr>
          <w:rFonts w:ascii="Calibri Light" w:hAnsi="Calibri Light" w:cs="Calibri Light"/>
          <w:color w:val="auto"/>
          <w:szCs w:val="22"/>
          <w:lang w:val="en-CA"/>
        </w:rPr>
      </w:pPr>
    </w:p>
    <w:tbl>
      <w:tblPr>
        <w:tblStyle w:val="LightList"/>
        <w:tblW w:w="10700" w:type="dxa"/>
        <w:tblLook w:val="04A0" w:firstRow="1" w:lastRow="0" w:firstColumn="1" w:lastColumn="0" w:noHBand="0" w:noVBand="1"/>
      </w:tblPr>
      <w:tblGrid>
        <w:gridCol w:w="2420"/>
        <w:gridCol w:w="1678"/>
        <w:gridCol w:w="6602"/>
      </w:tblGrid>
      <w:tr w:rsidR="00A95DB6" w:rsidRPr="002346E1" w14:paraId="39F81C8A" w14:textId="77777777" w:rsidTr="00985F55">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420" w:type="dxa"/>
          </w:tcPr>
          <w:p w14:paraId="4688158A" w14:textId="77777777" w:rsidR="00A95DB6" w:rsidRPr="002346E1" w:rsidRDefault="00A95DB6" w:rsidP="00E142A5">
            <w:pPr>
              <w:ind w:left="452" w:hanging="452"/>
              <w:rPr>
                <w:rFonts w:ascii="Calibri Light" w:hAnsi="Calibri Light" w:cs="Calibri Light"/>
                <w:color w:val="auto"/>
                <w:lang w:eastAsia="ja-JP"/>
              </w:rPr>
            </w:pPr>
          </w:p>
        </w:tc>
        <w:tc>
          <w:tcPr>
            <w:tcW w:w="1678" w:type="dxa"/>
          </w:tcPr>
          <w:p w14:paraId="6DAF35EF" w14:textId="77777777" w:rsidR="00A95DB6" w:rsidRPr="002346E1" w:rsidRDefault="00A95DB6" w:rsidP="00E142A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lang w:eastAsia="ja-JP"/>
              </w:rPr>
            </w:pPr>
          </w:p>
        </w:tc>
        <w:tc>
          <w:tcPr>
            <w:tcW w:w="6602" w:type="dxa"/>
          </w:tcPr>
          <w:p w14:paraId="75B4F3C1" w14:textId="77777777" w:rsidR="00A95DB6" w:rsidRPr="002346E1" w:rsidRDefault="00A95DB6" w:rsidP="00E142A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lang w:eastAsia="ja-JP"/>
              </w:rPr>
            </w:pPr>
          </w:p>
        </w:tc>
      </w:tr>
      <w:tr w:rsidR="00A95DB6" w:rsidRPr="002346E1" w14:paraId="1F8E1A9A" w14:textId="77777777" w:rsidTr="00985F5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420" w:type="dxa"/>
          </w:tcPr>
          <w:p w14:paraId="7E6BA37C" w14:textId="07223A73" w:rsidR="00A95DB6" w:rsidRPr="002346E1" w:rsidRDefault="00A95DB6" w:rsidP="00E142A5">
            <w:pPr>
              <w:spacing w:after="0" w:line="240" w:lineRule="auto"/>
              <w:ind w:left="452" w:hanging="452"/>
              <w:rPr>
                <w:rFonts w:ascii="Calibri Light" w:hAnsi="Calibri Light" w:cs="Calibri Light"/>
                <w:lang w:eastAsia="ja-JP"/>
              </w:rPr>
            </w:pPr>
            <w:r w:rsidRPr="002346E1">
              <w:rPr>
                <w:rFonts w:ascii="Calibri Light" w:hAnsi="Calibri Light" w:cs="Calibri Light"/>
                <w:lang w:eastAsia="ja-JP"/>
              </w:rPr>
              <w:t>FESNS, FEAS</w:t>
            </w:r>
            <w:r w:rsidR="00985F55">
              <w:rPr>
                <w:rFonts w:ascii="Calibri Light" w:hAnsi="Calibri Light" w:cs="Calibri Light"/>
                <w:lang w:eastAsia="ja-JP"/>
              </w:rPr>
              <w:t xml:space="preserve"> </w:t>
            </w:r>
          </w:p>
        </w:tc>
        <w:tc>
          <w:tcPr>
            <w:tcW w:w="1678" w:type="dxa"/>
          </w:tcPr>
          <w:p w14:paraId="026BC596" w14:textId="77777777" w:rsidR="00A95DB6" w:rsidRPr="002346E1" w:rsidRDefault="00A95DB6" w:rsidP="00E142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ja-JP"/>
              </w:rPr>
            </w:pPr>
            <w:r w:rsidRPr="002346E1">
              <w:rPr>
                <w:rFonts w:ascii="Calibri Light" w:hAnsi="Calibri Light" w:cs="Calibri Light"/>
                <w:lang w:eastAsia="ja-JP"/>
              </w:rPr>
              <w:t>Lisa Kozycz</w:t>
            </w:r>
          </w:p>
        </w:tc>
        <w:tc>
          <w:tcPr>
            <w:tcW w:w="6602" w:type="dxa"/>
          </w:tcPr>
          <w:p w14:paraId="7B87B094" w14:textId="77777777" w:rsidR="00A95DB6" w:rsidRPr="002346E1" w:rsidRDefault="00A95DB6" w:rsidP="00E142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ja-JP"/>
              </w:rPr>
            </w:pPr>
            <w:r w:rsidRPr="002346E1">
              <w:rPr>
                <w:rFonts w:ascii="Calibri Light" w:hAnsi="Calibri Light" w:cs="Calibri Light"/>
                <w:lang w:eastAsia="ja-JP"/>
              </w:rPr>
              <w:t xml:space="preserve">E-mail: </w:t>
            </w:r>
            <w:hyperlink r:id="rId10" w:history="1">
              <w:r w:rsidRPr="002346E1">
                <w:rPr>
                  <w:rStyle w:val="Hyperlink"/>
                  <w:rFonts w:ascii="Calibri Light" w:hAnsi="Calibri Light" w:cs="Calibri Light"/>
                  <w:lang w:eastAsia="ja-JP"/>
                </w:rPr>
                <w:t>lisa.kozycz@ontariotechu.ca</w:t>
              </w:r>
            </w:hyperlink>
          </w:p>
        </w:tc>
      </w:tr>
      <w:tr w:rsidR="00A95DB6" w:rsidRPr="002346E1" w14:paraId="59F43103" w14:textId="77777777" w:rsidTr="00985F55">
        <w:trPr>
          <w:trHeight w:val="40"/>
        </w:trPr>
        <w:tc>
          <w:tcPr>
            <w:cnfStyle w:val="001000000000" w:firstRow="0" w:lastRow="0" w:firstColumn="1" w:lastColumn="0" w:oddVBand="0" w:evenVBand="0" w:oddHBand="0" w:evenHBand="0" w:firstRowFirstColumn="0" w:firstRowLastColumn="0" w:lastRowFirstColumn="0" w:lastRowLastColumn="0"/>
            <w:tcW w:w="2420" w:type="dxa"/>
          </w:tcPr>
          <w:p w14:paraId="299F41AA" w14:textId="0D2A34E1" w:rsidR="00A95DB6" w:rsidRPr="002346E1" w:rsidRDefault="00A95DB6" w:rsidP="00E142A5">
            <w:pPr>
              <w:spacing w:after="0" w:line="240" w:lineRule="auto"/>
              <w:ind w:left="452" w:hanging="452"/>
              <w:rPr>
                <w:rFonts w:ascii="Calibri Light" w:hAnsi="Calibri Light" w:cs="Calibri Light"/>
              </w:rPr>
            </w:pPr>
            <w:r w:rsidRPr="002346E1">
              <w:rPr>
                <w:rFonts w:ascii="Calibri Light" w:hAnsi="Calibri Light" w:cs="Calibri Light"/>
              </w:rPr>
              <w:t>FHSC, FSCI</w:t>
            </w:r>
          </w:p>
        </w:tc>
        <w:tc>
          <w:tcPr>
            <w:tcW w:w="1678" w:type="dxa"/>
          </w:tcPr>
          <w:p w14:paraId="5DA6E7AE" w14:textId="77777777" w:rsidR="00A95DB6" w:rsidRPr="002346E1" w:rsidRDefault="00A95DB6" w:rsidP="00E142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2346E1">
              <w:rPr>
                <w:rFonts w:ascii="Calibri Light" w:hAnsi="Calibri Light" w:cs="Calibri Light"/>
              </w:rPr>
              <w:t>Raluca Dubrowski</w:t>
            </w:r>
          </w:p>
        </w:tc>
        <w:tc>
          <w:tcPr>
            <w:tcW w:w="6602" w:type="dxa"/>
          </w:tcPr>
          <w:p w14:paraId="6712DEA4" w14:textId="77777777" w:rsidR="00A95DB6" w:rsidRPr="002346E1" w:rsidRDefault="00A95DB6" w:rsidP="00E142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2346E1">
              <w:rPr>
                <w:rFonts w:ascii="Calibri Light" w:hAnsi="Calibri Light" w:cs="Calibri Light"/>
              </w:rPr>
              <w:t xml:space="preserve">E-mail: </w:t>
            </w:r>
            <w:hyperlink r:id="rId11" w:history="1">
              <w:r w:rsidRPr="002346E1">
                <w:rPr>
                  <w:rStyle w:val="Hyperlink"/>
                  <w:rFonts w:ascii="Calibri Light" w:hAnsi="Calibri Light" w:cs="Calibri Light"/>
                </w:rPr>
                <w:t>raluca.dubrowski@ontariotechu.ca</w:t>
              </w:r>
            </w:hyperlink>
          </w:p>
        </w:tc>
      </w:tr>
      <w:tr w:rsidR="00A95DB6" w:rsidRPr="002346E1" w14:paraId="297484CF" w14:textId="77777777" w:rsidTr="00985F5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420" w:type="dxa"/>
          </w:tcPr>
          <w:p w14:paraId="08092E77" w14:textId="6399320E" w:rsidR="00A95DB6" w:rsidRPr="002346E1" w:rsidRDefault="00FA641E" w:rsidP="00E142A5">
            <w:pPr>
              <w:spacing w:after="0" w:line="240" w:lineRule="auto"/>
              <w:ind w:left="452" w:hanging="452"/>
              <w:rPr>
                <w:rFonts w:ascii="Calibri Light" w:hAnsi="Calibri Light" w:cs="Calibri Light"/>
              </w:rPr>
            </w:pPr>
            <w:r>
              <w:rPr>
                <w:rFonts w:ascii="Calibri Light" w:hAnsi="Calibri Light" w:cs="Calibri Light"/>
              </w:rPr>
              <w:t xml:space="preserve">FED, FSSH, </w:t>
            </w:r>
            <w:r>
              <w:rPr>
                <w:rFonts w:ascii="Calibri Light" w:hAnsi="Calibri Light" w:cs="Calibri Light"/>
                <w:lang w:eastAsia="ja-JP"/>
              </w:rPr>
              <w:t>FBIT</w:t>
            </w:r>
          </w:p>
        </w:tc>
        <w:tc>
          <w:tcPr>
            <w:tcW w:w="1678" w:type="dxa"/>
          </w:tcPr>
          <w:p w14:paraId="63482DB2" w14:textId="0AE0CC91" w:rsidR="00A95DB6" w:rsidRPr="002346E1" w:rsidRDefault="00853208" w:rsidP="00E142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Kamla Ross McGregor</w:t>
            </w:r>
          </w:p>
        </w:tc>
        <w:tc>
          <w:tcPr>
            <w:tcW w:w="6602" w:type="dxa"/>
          </w:tcPr>
          <w:p w14:paraId="630DF4C8" w14:textId="31D6C4AA" w:rsidR="00A95DB6" w:rsidRPr="002346E1" w:rsidRDefault="00A95DB6" w:rsidP="00E142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2346E1">
              <w:rPr>
                <w:rFonts w:ascii="Calibri Light" w:hAnsi="Calibri Light" w:cs="Calibri Light"/>
              </w:rPr>
              <w:t xml:space="preserve">E-mail: </w:t>
            </w:r>
            <w:hyperlink r:id="rId12" w:history="1">
              <w:r w:rsidR="00853208" w:rsidRPr="005C3313">
                <w:rPr>
                  <w:rStyle w:val="Hyperlink"/>
                  <w:rFonts w:ascii="Calibri Light" w:hAnsi="Calibri Light" w:cs="Calibri Light"/>
                </w:rPr>
                <w:t>kamla.rossmcgregor@ontariotechu.ca</w:t>
              </w:r>
            </w:hyperlink>
          </w:p>
        </w:tc>
      </w:tr>
    </w:tbl>
    <w:p w14:paraId="080B5AB6" w14:textId="77777777" w:rsidR="00A95DB6" w:rsidRPr="002346E1" w:rsidRDefault="00A95DB6" w:rsidP="006D4F12">
      <w:pPr>
        <w:spacing w:after="0" w:line="240" w:lineRule="auto"/>
        <w:rPr>
          <w:rFonts w:ascii="Calibri Light" w:hAnsi="Calibri Light" w:cs="Calibri Light"/>
          <w:bCs/>
          <w:sz w:val="22"/>
          <w:szCs w:val="22"/>
          <w:lang w:val="en-CA"/>
        </w:rPr>
      </w:pPr>
    </w:p>
    <w:p w14:paraId="407E39F8" w14:textId="5584774F" w:rsidR="00C30FDB" w:rsidRPr="002346E1" w:rsidRDefault="00253DDC" w:rsidP="006D4F12">
      <w:pPr>
        <w:pStyle w:val="Normal1"/>
        <w:spacing w:after="0" w:line="240" w:lineRule="auto"/>
        <w:rPr>
          <w:rFonts w:ascii="Calibri Light" w:hAnsi="Calibri Light" w:cs="Calibri Light"/>
          <w:i/>
          <w:color w:val="auto"/>
          <w:sz w:val="20"/>
          <w:lang w:val="en-CA"/>
        </w:rPr>
      </w:pPr>
      <w:r w:rsidRPr="002346E1">
        <w:rPr>
          <w:rFonts w:ascii="Calibri Light" w:hAnsi="Calibri Light" w:cs="Calibri Light"/>
          <w:i/>
          <w:color w:val="auto"/>
          <w:sz w:val="20"/>
          <w:lang w:val="en-CA"/>
        </w:rPr>
        <w:t xml:space="preserve">Please note: </w:t>
      </w:r>
      <w:r w:rsidR="006E3624" w:rsidRPr="002346E1">
        <w:rPr>
          <w:rFonts w:ascii="Calibri Light" w:hAnsi="Calibri Light" w:cs="Calibri Light"/>
          <w:i/>
          <w:color w:val="auto"/>
          <w:sz w:val="20"/>
          <w:lang w:val="en-CA"/>
        </w:rPr>
        <w:t xml:space="preserve">Opportunities with </w:t>
      </w:r>
      <w:r w:rsidR="00E25817" w:rsidRPr="002346E1">
        <w:rPr>
          <w:rFonts w:ascii="Calibri Light" w:hAnsi="Calibri Light" w:cs="Calibri Light"/>
          <w:i/>
          <w:color w:val="auto"/>
          <w:sz w:val="20"/>
          <w:lang w:val="en-CA"/>
        </w:rPr>
        <w:t xml:space="preserve">a </w:t>
      </w:r>
      <w:r w:rsidR="00931988" w:rsidRPr="002346E1">
        <w:rPr>
          <w:rFonts w:ascii="Calibri Light" w:hAnsi="Calibri Light" w:cs="Calibri Light"/>
          <w:i/>
          <w:color w:val="auto"/>
          <w:sz w:val="20"/>
          <w:lang w:val="en-CA"/>
        </w:rPr>
        <w:t>page number ha</w:t>
      </w:r>
      <w:r w:rsidR="00A92E39" w:rsidRPr="002346E1">
        <w:rPr>
          <w:rFonts w:ascii="Calibri Light" w:hAnsi="Calibri Light" w:cs="Calibri Light"/>
          <w:i/>
          <w:color w:val="auto"/>
          <w:sz w:val="20"/>
          <w:lang w:val="en-CA"/>
        </w:rPr>
        <w:t>ve extra information within the Word</w:t>
      </w:r>
      <w:r w:rsidR="00931988" w:rsidRPr="002346E1">
        <w:rPr>
          <w:rFonts w:ascii="Calibri Light" w:hAnsi="Calibri Light" w:cs="Calibri Light"/>
          <w:i/>
          <w:color w:val="auto"/>
          <w:sz w:val="20"/>
          <w:lang w:val="en-CA"/>
        </w:rPr>
        <w:t xml:space="preserve"> document</w:t>
      </w:r>
    </w:p>
    <w:p w14:paraId="4582ACDF" w14:textId="77777777" w:rsidR="006C2D82" w:rsidRPr="002346E1" w:rsidRDefault="006C2D82" w:rsidP="006D4F12">
      <w:pPr>
        <w:pStyle w:val="Normal1"/>
        <w:spacing w:after="0" w:line="240" w:lineRule="auto"/>
        <w:rPr>
          <w:rFonts w:ascii="Calibri Light" w:hAnsi="Calibri Light" w:cs="Calibri Light"/>
          <w:color w:val="auto"/>
          <w:sz w:val="20"/>
          <w:lang w:val="en-CA"/>
        </w:rPr>
      </w:pPr>
    </w:p>
    <w:tbl>
      <w:tblPr>
        <w:tblStyle w:val="ListTable2"/>
        <w:tblpPr w:leftFromText="180" w:rightFromText="180" w:vertAnchor="text" w:tblpY="1"/>
        <w:tblOverlap w:val="never"/>
        <w:tblW w:w="0" w:type="auto"/>
        <w:tblLayout w:type="fixed"/>
        <w:tblLook w:val="04A0" w:firstRow="1" w:lastRow="0" w:firstColumn="1" w:lastColumn="0" w:noHBand="0" w:noVBand="1"/>
      </w:tblPr>
      <w:tblGrid>
        <w:gridCol w:w="5850"/>
        <w:gridCol w:w="1980"/>
        <w:gridCol w:w="2970"/>
      </w:tblGrid>
      <w:tr w:rsidR="00234BE0" w:rsidRPr="002346E1" w14:paraId="4AAE0069" w14:textId="77777777" w:rsidTr="00E757B4">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850" w:type="dxa"/>
          </w:tcPr>
          <w:p w14:paraId="412EAF51" w14:textId="77777777" w:rsidR="00234BE0" w:rsidRPr="002346E1" w:rsidRDefault="00234BE0" w:rsidP="00E757B4">
            <w:pPr>
              <w:spacing w:after="0" w:line="240" w:lineRule="auto"/>
              <w:rPr>
                <w:rFonts w:ascii="Calibri Light" w:eastAsia="Times New Roman" w:hAnsi="Calibri Light" w:cs="Calibri Light"/>
                <w:color w:val="4F81BD" w:themeColor="accent1"/>
                <w:sz w:val="22"/>
                <w:szCs w:val="18"/>
                <w:lang w:val="en-CA"/>
              </w:rPr>
            </w:pPr>
            <w:r w:rsidRPr="002346E1">
              <w:rPr>
                <w:rFonts w:ascii="Calibri Light" w:eastAsia="Times New Roman" w:hAnsi="Calibri Light" w:cs="Calibri Light"/>
                <w:color w:val="4F81BD" w:themeColor="accent1"/>
                <w:sz w:val="22"/>
                <w:szCs w:val="18"/>
                <w:lang w:val="en-CA"/>
              </w:rPr>
              <w:t>Announcements</w:t>
            </w:r>
            <w:r w:rsidR="000D02F3" w:rsidRPr="002346E1">
              <w:rPr>
                <w:rFonts w:ascii="Calibri Light" w:eastAsia="Times New Roman" w:hAnsi="Calibri Light" w:cs="Calibri Light"/>
                <w:color w:val="4F81BD" w:themeColor="accent1"/>
                <w:sz w:val="22"/>
                <w:szCs w:val="18"/>
                <w:lang w:val="en-CA"/>
              </w:rPr>
              <w:t xml:space="preserve"> and Resources</w:t>
            </w:r>
          </w:p>
        </w:tc>
        <w:tc>
          <w:tcPr>
            <w:tcW w:w="1980" w:type="dxa"/>
          </w:tcPr>
          <w:p w14:paraId="37089B21" w14:textId="77777777" w:rsidR="00234BE0" w:rsidRPr="002346E1" w:rsidRDefault="00234BE0" w:rsidP="00E757B4">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2"/>
                <w:szCs w:val="18"/>
                <w:lang w:val="en-CA"/>
              </w:rPr>
            </w:pPr>
            <w:r w:rsidRPr="002346E1">
              <w:rPr>
                <w:rFonts w:ascii="Calibri Light" w:eastAsia="Times New Roman" w:hAnsi="Calibri Light" w:cs="Calibri Light"/>
                <w:color w:val="4F81BD" w:themeColor="accent1"/>
                <w:sz w:val="22"/>
                <w:szCs w:val="18"/>
                <w:lang w:val="en-CA"/>
              </w:rPr>
              <w:t>Date</w:t>
            </w:r>
          </w:p>
        </w:tc>
        <w:tc>
          <w:tcPr>
            <w:tcW w:w="2970" w:type="dxa"/>
          </w:tcPr>
          <w:p w14:paraId="60341F9F" w14:textId="77777777" w:rsidR="00234BE0" w:rsidRPr="002346E1" w:rsidRDefault="00234BE0" w:rsidP="00E757B4">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2"/>
                <w:szCs w:val="18"/>
                <w:lang w:val="en-CA"/>
              </w:rPr>
            </w:pPr>
            <w:r w:rsidRPr="002346E1">
              <w:rPr>
                <w:rFonts w:ascii="Calibri Light" w:eastAsia="Times New Roman" w:hAnsi="Calibri Light" w:cs="Calibri Light"/>
                <w:color w:val="4F81BD" w:themeColor="accent1"/>
                <w:sz w:val="22"/>
                <w:szCs w:val="18"/>
                <w:lang w:val="en-CA"/>
              </w:rPr>
              <w:t>Link</w:t>
            </w:r>
          </w:p>
        </w:tc>
      </w:tr>
      <w:tr w:rsidR="00BC15A9" w:rsidRPr="0002596F" w14:paraId="293FCB14"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1D66A5C8" w14:textId="77777777" w:rsidR="00BC15A9" w:rsidRDefault="00BC15A9" w:rsidP="00B86849">
            <w:pPr>
              <w:spacing w:after="0" w:line="240" w:lineRule="auto"/>
              <w:rPr>
                <w:rFonts w:ascii="Calibri Light" w:hAnsi="Calibri Light" w:cs="Calibri Light"/>
                <w:b w:val="0"/>
                <w:bCs w:val="0"/>
                <w:color w:val="4F81BD" w:themeColor="accent1"/>
                <w:sz w:val="18"/>
                <w:szCs w:val="18"/>
              </w:rPr>
            </w:pPr>
            <w:r>
              <w:rPr>
                <w:rFonts w:ascii="Calibri Light" w:hAnsi="Calibri Light" w:cs="Calibri Light"/>
                <w:color w:val="4F81BD" w:themeColor="accent1"/>
                <w:sz w:val="18"/>
                <w:szCs w:val="18"/>
              </w:rPr>
              <w:t>NEW</w:t>
            </w:r>
          </w:p>
          <w:p w14:paraId="3D7997D7" w14:textId="2EA47238" w:rsidR="00BC15A9" w:rsidRPr="009A7EE7" w:rsidRDefault="009A7EE7" w:rsidP="00B86849">
            <w:pPr>
              <w:spacing w:after="0" w:line="240" w:lineRule="auto"/>
              <w:rPr>
                <w:rFonts w:ascii="Calibri Light" w:hAnsi="Calibri Light" w:cs="Calibri Light"/>
                <w:bCs w:val="0"/>
                <w:sz w:val="18"/>
                <w:szCs w:val="18"/>
              </w:rPr>
            </w:pPr>
            <w:r w:rsidRPr="009A7EE7">
              <w:rPr>
                <w:rFonts w:ascii="Calibri Light" w:hAnsi="Calibri Light" w:cs="Calibri Light"/>
                <w:bCs w:val="0"/>
                <w:sz w:val="18"/>
                <w:szCs w:val="18"/>
              </w:rPr>
              <w:t>Cancer Therapeutics Innovation Pipeline Funding Webinar</w:t>
            </w:r>
          </w:p>
          <w:p w14:paraId="655E2B69" w14:textId="13B5B8A7" w:rsidR="009A7EE7" w:rsidRDefault="009A7EE7" w:rsidP="00B86849">
            <w:pPr>
              <w:spacing w:after="0" w:line="240" w:lineRule="auto"/>
              <w:rPr>
                <w:rFonts w:ascii="Calibri Light" w:hAnsi="Calibri Light" w:cs="Calibri Light"/>
                <w:color w:val="4F81BD" w:themeColor="accent1"/>
                <w:sz w:val="18"/>
                <w:szCs w:val="18"/>
              </w:rPr>
            </w:pPr>
          </w:p>
        </w:tc>
        <w:tc>
          <w:tcPr>
            <w:tcW w:w="1980" w:type="dxa"/>
            <w:vAlign w:val="center"/>
          </w:tcPr>
          <w:p w14:paraId="68B45187" w14:textId="2CA8C3E0" w:rsidR="00BC15A9" w:rsidRPr="009A7EE7" w:rsidRDefault="009A7EE7"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9A7EE7">
              <w:rPr>
                <w:rFonts w:ascii="Calibri Light" w:eastAsia="Times New Roman" w:hAnsi="Calibri Light" w:cs="Calibri Light"/>
                <w:sz w:val="18"/>
                <w:szCs w:val="18"/>
                <w:lang w:val="en-CA"/>
              </w:rPr>
              <w:t>Tues. June 15, 2021</w:t>
            </w:r>
          </w:p>
        </w:tc>
        <w:tc>
          <w:tcPr>
            <w:tcW w:w="2970" w:type="dxa"/>
            <w:vAlign w:val="center"/>
          </w:tcPr>
          <w:p w14:paraId="13A7E6D2" w14:textId="77777777" w:rsidR="009A7EE7" w:rsidRDefault="009A7EE7" w:rsidP="009A7EE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p>
          <w:p w14:paraId="2D1BF233" w14:textId="0101B527" w:rsidR="009A7EE7" w:rsidRDefault="00144B8C" w:rsidP="009A7EE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hyperlink r:id="rId13" w:history="1">
              <w:r w:rsidR="009A7EE7" w:rsidRPr="009A7EE7">
                <w:rPr>
                  <w:rStyle w:val="Hyperlink"/>
                  <w:rFonts w:ascii="Calibri Light" w:hAnsi="Calibri Light" w:cs="Calibri Light"/>
                  <w:sz w:val="18"/>
                  <w:szCs w:val="18"/>
                </w:rPr>
                <w:t>Register</w:t>
              </w:r>
            </w:hyperlink>
          </w:p>
          <w:p w14:paraId="790A1ADE" w14:textId="71238F5E" w:rsidR="00BC15A9" w:rsidRPr="009A7EE7" w:rsidRDefault="00144B8C" w:rsidP="009A7EE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hyperlink r:id="rId14" w:history="1">
              <w:r w:rsidR="009A7EE7" w:rsidRPr="009A7EE7">
                <w:rPr>
                  <w:rStyle w:val="Hyperlink"/>
                  <w:rFonts w:ascii="Calibri Light" w:hAnsi="Calibri Light" w:cs="Calibri Light"/>
                  <w:sz w:val="18"/>
                  <w:szCs w:val="18"/>
                </w:rPr>
                <w:t>Program Info</w:t>
              </w:r>
              <w:r w:rsidR="00841CB6">
                <w:rPr>
                  <w:rStyle w:val="Hyperlink"/>
                  <w:rFonts w:ascii="Calibri Light" w:hAnsi="Calibri Light" w:cs="Calibri Light"/>
                  <w:sz w:val="18"/>
                  <w:szCs w:val="18"/>
                </w:rPr>
                <w:t>rmation</w:t>
              </w:r>
            </w:hyperlink>
          </w:p>
          <w:p w14:paraId="68A8A7F2" w14:textId="762B5FE0" w:rsidR="009A7EE7" w:rsidRPr="009A7EE7" w:rsidRDefault="009A7EE7" w:rsidP="006003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p>
        </w:tc>
      </w:tr>
      <w:tr w:rsidR="00C751DF" w:rsidRPr="0002596F" w14:paraId="18AB46E7"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4EA6BEAF" w14:textId="77777777" w:rsidR="00C751DF" w:rsidRDefault="00C751DF" w:rsidP="00B86849">
            <w:pPr>
              <w:spacing w:after="0" w:line="240" w:lineRule="auto"/>
              <w:rPr>
                <w:rFonts w:ascii="Calibri Light" w:hAnsi="Calibri Light" w:cs="Calibri Light"/>
                <w:b w:val="0"/>
                <w:bCs w:val="0"/>
                <w:color w:val="4F81BD" w:themeColor="accent1"/>
                <w:sz w:val="18"/>
                <w:szCs w:val="18"/>
              </w:rPr>
            </w:pPr>
            <w:r>
              <w:rPr>
                <w:rFonts w:ascii="Calibri Light" w:hAnsi="Calibri Light" w:cs="Calibri Light"/>
                <w:color w:val="4F81BD" w:themeColor="accent1"/>
                <w:sz w:val="18"/>
                <w:szCs w:val="18"/>
              </w:rPr>
              <w:t>NEW</w:t>
            </w:r>
          </w:p>
          <w:p w14:paraId="118B0185" w14:textId="10EF8DDE" w:rsidR="00C751DF" w:rsidRPr="008C0BD4" w:rsidRDefault="00C751DF" w:rsidP="00B86849">
            <w:pPr>
              <w:spacing w:after="0" w:line="240" w:lineRule="auto"/>
              <w:rPr>
                <w:rFonts w:ascii="Calibri Light" w:hAnsi="Calibri Light" w:cs="Calibri Light"/>
                <w:bCs w:val="0"/>
                <w:sz w:val="18"/>
                <w:szCs w:val="18"/>
              </w:rPr>
            </w:pPr>
            <w:r w:rsidRPr="008C0BD4">
              <w:rPr>
                <w:rFonts w:ascii="Calibri Light" w:hAnsi="Calibri Light" w:cs="Calibri Light"/>
                <w:sz w:val="18"/>
                <w:szCs w:val="18"/>
              </w:rPr>
              <w:t>CIHR Healthy Cities Implementation Science Team Grant Webinar</w:t>
            </w:r>
          </w:p>
          <w:p w14:paraId="129481B6" w14:textId="1367D60A" w:rsidR="00C751DF" w:rsidRPr="00240562" w:rsidRDefault="00C751DF" w:rsidP="00B86849">
            <w:pPr>
              <w:spacing w:after="0" w:line="240" w:lineRule="auto"/>
              <w:rPr>
                <w:rFonts w:ascii="Calibri Light" w:hAnsi="Calibri Light" w:cs="Calibri Light"/>
                <w:color w:val="4F81BD" w:themeColor="accent1"/>
                <w:sz w:val="18"/>
                <w:szCs w:val="18"/>
              </w:rPr>
            </w:pPr>
          </w:p>
        </w:tc>
        <w:tc>
          <w:tcPr>
            <w:tcW w:w="1980" w:type="dxa"/>
            <w:vAlign w:val="center"/>
          </w:tcPr>
          <w:p w14:paraId="6640CDE6" w14:textId="3B2493B7" w:rsidR="00C751DF" w:rsidRPr="0002596F" w:rsidRDefault="00C751DF"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Wed. June 23, 2021 at 13:00 ET</w:t>
            </w:r>
          </w:p>
        </w:tc>
        <w:tc>
          <w:tcPr>
            <w:tcW w:w="2970" w:type="dxa"/>
            <w:vAlign w:val="center"/>
          </w:tcPr>
          <w:p w14:paraId="5F27E5E4" w14:textId="2BF2144E" w:rsidR="00C751DF" w:rsidRDefault="00144B8C" w:rsidP="006003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hyperlink r:id="rId15" w:history="1">
              <w:r w:rsidR="00C751DF" w:rsidRPr="00C751DF">
                <w:rPr>
                  <w:rStyle w:val="Hyperlink"/>
                  <w:rFonts w:ascii="Calibri Light" w:hAnsi="Calibri Light" w:cs="Calibri Light"/>
                  <w:sz w:val="18"/>
                  <w:szCs w:val="18"/>
                </w:rPr>
                <w:t>Register</w:t>
              </w:r>
            </w:hyperlink>
          </w:p>
        </w:tc>
      </w:tr>
      <w:tr w:rsidR="00B86849" w:rsidRPr="0002596F" w14:paraId="10B24AD2"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133DF185" w14:textId="77777777" w:rsidR="00B86849" w:rsidRPr="00E52A47" w:rsidRDefault="00B86849" w:rsidP="00B86849">
            <w:pPr>
              <w:spacing w:after="0" w:line="240" w:lineRule="auto"/>
              <w:rPr>
                <w:rFonts w:ascii="Calibri Light" w:hAnsi="Calibri Light" w:cs="Calibri Light"/>
                <w:b w:val="0"/>
                <w:bCs w:val="0"/>
                <w:color w:val="4F81BD" w:themeColor="accent1"/>
                <w:sz w:val="18"/>
                <w:szCs w:val="18"/>
              </w:rPr>
            </w:pPr>
            <w:r w:rsidRPr="00240562">
              <w:rPr>
                <w:rFonts w:ascii="Calibri Light" w:hAnsi="Calibri Light" w:cs="Calibri Light"/>
                <w:color w:val="4F81BD" w:themeColor="accent1"/>
                <w:sz w:val="18"/>
                <w:szCs w:val="18"/>
              </w:rPr>
              <w:t>NEW</w:t>
            </w:r>
          </w:p>
          <w:p w14:paraId="50595CE6" w14:textId="77777777" w:rsidR="00B86849" w:rsidRDefault="00B86849" w:rsidP="008D05DC">
            <w:pPr>
              <w:spacing w:after="0" w:line="240" w:lineRule="auto"/>
              <w:rPr>
                <w:rFonts w:ascii="Calibri Light" w:hAnsi="Calibri Light" w:cs="Calibri Light"/>
                <w:b w:val="0"/>
                <w:bCs w:val="0"/>
                <w:sz w:val="18"/>
                <w:szCs w:val="18"/>
              </w:rPr>
            </w:pPr>
            <w:r>
              <w:rPr>
                <w:rFonts w:ascii="Calibri Light" w:hAnsi="Calibri Light" w:cs="Calibri Light"/>
                <w:sz w:val="18"/>
                <w:szCs w:val="18"/>
              </w:rPr>
              <w:t>Updates to Alliance Option 2 application and funding request limits</w:t>
            </w:r>
          </w:p>
          <w:p w14:paraId="658B6F9B" w14:textId="20574E08" w:rsidR="00B86849" w:rsidRPr="0002596F" w:rsidRDefault="00B86849" w:rsidP="008D05DC">
            <w:pPr>
              <w:spacing w:after="0" w:line="240" w:lineRule="auto"/>
              <w:rPr>
                <w:rFonts w:ascii="Calibri Light" w:hAnsi="Calibri Light" w:cs="Calibri Light"/>
                <w:sz w:val="18"/>
                <w:szCs w:val="18"/>
              </w:rPr>
            </w:pPr>
          </w:p>
        </w:tc>
        <w:tc>
          <w:tcPr>
            <w:tcW w:w="1980" w:type="dxa"/>
            <w:vAlign w:val="center"/>
          </w:tcPr>
          <w:p w14:paraId="3145832C" w14:textId="77777777" w:rsidR="00B86849" w:rsidRPr="0002596F" w:rsidRDefault="00B86849"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52C5FE1C" w14:textId="48F33484" w:rsidR="00B86849" w:rsidRDefault="00144B8C" w:rsidP="006003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hyperlink w:anchor="_Alliance_Option_2" w:history="1">
              <w:r w:rsidR="00363467" w:rsidRPr="00BF49A5">
                <w:rPr>
                  <w:rStyle w:val="Hyperlink"/>
                  <w:rFonts w:ascii="Calibri Light" w:hAnsi="Calibri Light" w:cs="Calibri Light"/>
                  <w:sz w:val="18"/>
                  <w:szCs w:val="18"/>
                </w:rPr>
                <w:t xml:space="preserve">Info. </w:t>
              </w:r>
              <w:r w:rsidR="00BF49A5" w:rsidRPr="00BF49A5">
                <w:rPr>
                  <w:rStyle w:val="Hyperlink"/>
                  <w:rFonts w:ascii="Calibri Light" w:hAnsi="Calibri Light" w:cs="Calibri Light"/>
                  <w:sz w:val="18"/>
                  <w:szCs w:val="18"/>
                </w:rPr>
                <w:t>below in bulletin</w:t>
              </w:r>
            </w:hyperlink>
          </w:p>
        </w:tc>
      </w:tr>
      <w:tr w:rsidR="00363467" w:rsidRPr="0002596F" w14:paraId="1C04CB7D"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0812025E" w14:textId="77777777" w:rsidR="00363467" w:rsidRPr="00E52A47" w:rsidRDefault="00363467" w:rsidP="00363467">
            <w:pPr>
              <w:spacing w:after="0" w:line="240" w:lineRule="auto"/>
              <w:rPr>
                <w:rFonts w:ascii="Calibri Light" w:hAnsi="Calibri Light" w:cs="Calibri Light"/>
                <w:b w:val="0"/>
                <w:bCs w:val="0"/>
                <w:color w:val="4F81BD" w:themeColor="accent1"/>
                <w:sz w:val="18"/>
                <w:szCs w:val="18"/>
              </w:rPr>
            </w:pPr>
            <w:r w:rsidRPr="00240562">
              <w:rPr>
                <w:rFonts w:ascii="Calibri Light" w:hAnsi="Calibri Light" w:cs="Calibri Light"/>
                <w:color w:val="4F81BD" w:themeColor="accent1"/>
                <w:sz w:val="18"/>
                <w:szCs w:val="18"/>
              </w:rPr>
              <w:t>NEW</w:t>
            </w:r>
          </w:p>
          <w:p w14:paraId="0F502BE9" w14:textId="440FEBE8" w:rsidR="00363467" w:rsidRPr="00BF49A5" w:rsidRDefault="00363467" w:rsidP="008D05DC">
            <w:pPr>
              <w:spacing w:after="0" w:line="240" w:lineRule="auto"/>
              <w:rPr>
                <w:rFonts w:ascii="Calibri Light" w:hAnsi="Calibri Light" w:cs="Calibri Light"/>
                <w:sz w:val="18"/>
                <w:szCs w:val="18"/>
              </w:rPr>
            </w:pPr>
            <w:r w:rsidRPr="00BF49A5">
              <w:rPr>
                <w:rFonts w:ascii="Calibri Light" w:hAnsi="Calibri Light" w:cs="Calibri Light"/>
                <w:sz w:val="18"/>
                <w:szCs w:val="18"/>
              </w:rPr>
              <w:t xml:space="preserve">Discovery Grant </w:t>
            </w:r>
            <w:r w:rsidR="00BF49A5" w:rsidRPr="00BF49A5">
              <w:rPr>
                <w:rFonts w:ascii="Calibri Light" w:hAnsi="Calibri Light" w:cs="Calibri Light"/>
                <w:sz w:val="18"/>
                <w:szCs w:val="18"/>
              </w:rPr>
              <w:t xml:space="preserve">Live </w:t>
            </w:r>
            <w:r w:rsidRPr="00BF49A5">
              <w:rPr>
                <w:rFonts w:ascii="Calibri Light" w:hAnsi="Calibri Light" w:cs="Calibri Light"/>
                <w:sz w:val="18"/>
                <w:szCs w:val="18"/>
              </w:rPr>
              <w:t>Q &amp; A session</w:t>
            </w:r>
            <w:r w:rsidR="00BF49A5" w:rsidRPr="00BF49A5">
              <w:rPr>
                <w:rFonts w:ascii="Calibri Light" w:hAnsi="Calibri Light" w:cs="Calibri Light"/>
                <w:sz w:val="18"/>
                <w:szCs w:val="18"/>
              </w:rPr>
              <w:t xml:space="preserve"> + Pre-recorded session</w:t>
            </w:r>
          </w:p>
          <w:p w14:paraId="54410031" w14:textId="35F190E3" w:rsidR="00363467" w:rsidRPr="0002596F" w:rsidRDefault="00363467" w:rsidP="008D05DC">
            <w:pPr>
              <w:spacing w:after="0" w:line="240" w:lineRule="auto"/>
              <w:rPr>
                <w:rFonts w:ascii="Calibri Light" w:hAnsi="Calibri Light" w:cs="Calibri Light"/>
                <w:bCs w:val="0"/>
                <w:sz w:val="18"/>
                <w:szCs w:val="18"/>
              </w:rPr>
            </w:pPr>
          </w:p>
        </w:tc>
        <w:tc>
          <w:tcPr>
            <w:tcW w:w="1980" w:type="dxa"/>
            <w:vAlign w:val="center"/>
          </w:tcPr>
          <w:p w14:paraId="3BBFEE27" w14:textId="77777777" w:rsidR="00363467" w:rsidRDefault="00BF49A5"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June 24, 2021</w:t>
            </w:r>
          </w:p>
          <w:p w14:paraId="5CB13948" w14:textId="25A8E456" w:rsidR="00BF49A5" w:rsidRPr="0002596F" w:rsidRDefault="00BF49A5"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July 8, 2021</w:t>
            </w:r>
          </w:p>
        </w:tc>
        <w:tc>
          <w:tcPr>
            <w:tcW w:w="2970" w:type="dxa"/>
            <w:vAlign w:val="center"/>
          </w:tcPr>
          <w:p w14:paraId="15EF6510" w14:textId="0E081E2E" w:rsidR="00363467" w:rsidRDefault="00144B8C" w:rsidP="006003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hyperlink w:anchor="_Discovery_Grant:_Pre-recorded" w:history="1">
              <w:r w:rsidR="00BF49A5" w:rsidRPr="00BF49A5">
                <w:rPr>
                  <w:rStyle w:val="Hyperlink"/>
                  <w:rFonts w:ascii="Calibri Light" w:hAnsi="Calibri Light" w:cs="Calibri Light"/>
                  <w:sz w:val="18"/>
                  <w:szCs w:val="18"/>
                </w:rPr>
                <w:t>Info. below in bulletin</w:t>
              </w:r>
            </w:hyperlink>
            <w:r w:rsidR="00BF49A5">
              <w:rPr>
                <w:rFonts w:ascii="Calibri Light" w:hAnsi="Calibri Light" w:cs="Calibri Light"/>
                <w:sz w:val="18"/>
                <w:szCs w:val="18"/>
              </w:rPr>
              <w:t xml:space="preserve"> </w:t>
            </w:r>
          </w:p>
        </w:tc>
      </w:tr>
      <w:tr w:rsidR="0002596F" w:rsidRPr="0002596F" w14:paraId="61007A99"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10F6B576" w14:textId="2788E212" w:rsidR="0002596F" w:rsidRPr="0002596F" w:rsidRDefault="0002596F" w:rsidP="008D05DC">
            <w:pPr>
              <w:spacing w:after="0" w:line="240" w:lineRule="auto"/>
              <w:rPr>
                <w:rFonts w:ascii="Calibri Light" w:hAnsi="Calibri Light" w:cs="Calibri Light"/>
                <w:b w:val="0"/>
                <w:bCs w:val="0"/>
                <w:sz w:val="18"/>
                <w:szCs w:val="18"/>
              </w:rPr>
            </w:pPr>
            <w:r w:rsidRPr="0002596F">
              <w:rPr>
                <w:rFonts w:ascii="Calibri Light" w:hAnsi="Calibri Light" w:cs="Calibri Light"/>
                <w:bCs w:val="0"/>
                <w:sz w:val="18"/>
                <w:szCs w:val="18"/>
              </w:rPr>
              <w:t>Tri-Agency Interdisciplinary Peer Review Committee</w:t>
            </w:r>
            <w:r w:rsidRPr="0002596F">
              <w:rPr>
                <w:rFonts w:ascii="Calibri Light" w:hAnsi="Calibri Light" w:cs="Calibri Light"/>
                <w:b w:val="0"/>
                <w:bCs w:val="0"/>
                <w:sz w:val="18"/>
                <w:szCs w:val="18"/>
              </w:rPr>
              <w:t xml:space="preserve"> (one-year pilot)</w:t>
            </w:r>
          </w:p>
          <w:p w14:paraId="560EE9E7" w14:textId="77777777" w:rsidR="0002596F" w:rsidRDefault="0002596F" w:rsidP="008D05DC">
            <w:pPr>
              <w:spacing w:after="0" w:line="240" w:lineRule="auto"/>
              <w:rPr>
                <w:rFonts w:ascii="Calibri Light" w:hAnsi="Calibri Light" w:cs="Calibri Light"/>
                <w:b w:val="0"/>
                <w:bCs w:val="0"/>
                <w:sz w:val="18"/>
                <w:szCs w:val="18"/>
              </w:rPr>
            </w:pPr>
          </w:p>
          <w:p w14:paraId="1750A356" w14:textId="3FB67763" w:rsidR="00BF0B3C" w:rsidRPr="0002596F" w:rsidRDefault="00BF0B3C" w:rsidP="008D05DC">
            <w:pPr>
              <w:spacing w:after="0" w:line="240" w:lineRule="auto"/>
              <w:rPr>
                <w:rFonts w:ascii="Calibri Light" w:hAnsi="Calibri Light" w:cs="Calibri Light"/>
                <w:sz w:val="18"/>
                <w:szCs w:val="18"/>
              </w:rPr>
            </w:pPr>
          </w:p>
        </w:tc>
        <w:tc>
          <w:tcPr>
            <w:tcW w:w="1980" w:type="dxa"/>
            <w:vAlign w:val="center"/>
          </w:tcPr>
          <w:p w14:paraId="0B96D883" w14:textId="77777777" w:rsidR="0002596F" w:rsidRPr="0002596F" w:rsidRDefault="0002596F"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4B808677" w14:textId="77777777" w:rsidR="0002596F" w:rsidRDefault="0002596F" w:rsidP="006003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p>
          <w:p w14:paraId="11E3B825" w14:textId="46CCD939" w:rsidR="0002596F" w:rsidRDefault="00144B8C" w:rsidP="006003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hyperlink r:id="rId16" w:history="1">
              <w:r w:rsidR="0002596F" w:rsidRPr="003D54D7">
                <w:rPr>
                  <w:rStyle w:val="Hyperlink"/>
                  <w:rFonts w:ascii="Calibri Light" w:hAnsi="Calibri Light" w:cs="Calibri Light"/>
                  <w:sz w:val="18"/>
                  <w:szCs w:val="18"/>
                </w:rPr>
                <w:t>https://cihr-irsc.gc.ca/e/52470.html</w:t>
              </w:r>
            </w:hyperlink>
          </w:p>
          <w:p w14:paraId="34FCCAE5" w14:textId="6EF6ECB4" w:rsidR="0002596F" w:rsidRPr="0002596F" w:rsidRDefault="0002596F" w:rsidP="006003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p>
        </w:tc>
      </w:tr>
      <w:tr w:rsidR="00D04727" w:rsidRPr="002346E1" w14:paraId="5D8B75DA"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632C9FD4" w14:textId="521378AF" w:rsidR="00D04727" w:rsidRPr="00D04727" w:rsidRDefault="00D04727" w:rsidP="00D04727">
            <w:pPr>
              <w:spacing w:after="0" w:line="240" w:lineRule="auto"/>
              <w:rPr>
                <w:rFonts w:ascii="Calibri Light" w:hAnsi="Calibri Light" w:cs="Calibri Light"/>
                <w:sz w:val="18"/>
                <w:szCs w:val="18"/>
              </w:rPr>
            </w:pPr>
            <w:r w:rsidRPr="00D04727">
              <w:rPr>
                <w:rFonts w:ascii="Calibri Light" w:hAnsi="Calibri Light" w:cs="Calibri Light"/>
                <w:bCs w:val="0"/>
                <w:sz w:val="18"/>
                <w:szCs w:val="18"/>
              </w:rPr>
              <w:lastRenderedPageBreak/>
              <w:t>NSERC 2030: A Strategic Plan</w:t>
            </w:r>
          </w:p>
          <w:p w14:paraId="6E97ABF0" w14:textId="1D6C6A09" w:rsidR="00D04727" w:rsidRPr="007E0052" w:rsidRDefault="00D04727" w:rsidP="00D04727">
            <w:pPr>
              <w:spacing w:after="0" w:line="240" w:lineRule="auto"/>
              <w:rPr>
                <w:rFonts w:ascii="Calibri Light" w:hAnsi="Calibri Light" w:cs="Calibri Light"/>
                <w:b w:val="0"/>
                <w:bCs w:val="0"/>
                <w:color w:val="0000FF" w:themeColor="hyperlink"/>
                <w:sz w:val="18"/>
                <w:szCs w:val="18"/>
              </w:rPr>
            </w:pPr>
          </w:p>
        </w:tc>
        <w:tc>
          <w:tcPr>
            <w:tcW w:w="1980" w:type="dxa"/>
            <w:vAlign w:val="center"/>
          </w:tcPr>
          <w:p w14:paraId="4BAC133E" w14:textId="77777777" w:rsidR="00D04727" w:rsidRDefault="00D04727"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041CDE20" w14:textId="4AEC4459" w:rsidR="00D04727" w:rsidRDefault="00144B8C"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hyperlink r:id="rId17" w:history="1">
              <w:r w:rsidR="00D04727" w:rsidRPr="00D04727">
                <w:rPr>
                  <w:rStyle w:val="Hyperlink"/>
                  <w:rFonts w:ascii="Calibri Light" w:hAnsi="Calibri Light" w:cs="Calibri Light"/>
                  <w:sz w:val="18"/>
                  <w:szCs w:val="18"/>
                </w:rPr>
                <w:t>New NSERC Strat Plan</w:t>
              </w:r>
            </w:hyperlink>
            <w:r w:rsidR="00D04727">
              <w:rPr>
                <w:rFonts w:ascii="Calibri Light" w:hAnsi="Calibri Light" w:cs="Calibri Light"/>
                <w:sz w:val="18"/>
                <w:szCs w:val="18"/>
              </w:rPr>
              <w:t xml:space="preserve">. Send ideas, comments and questions to: </w:t>
            </w:r>
            <w:r w:rsidR="00D04727">
              <w:t xml:space="preserve"> </w:t>
            </w:r>
            <w:hyperlink r:id="rId18" w:history="1">
              <w:r w:rsidR="00D04727" w:rsidRPr="0051051B">
                <w:rPr>
                  <w:rStyle w:val="Hyperlink"/>
                  <w:rFonts w:ascii="Calibri Light" w:hAnsi="Calibri Light" w:cs="Calibri Light"/>
                  <w:sz w:val="18"/>
                  <w:szCs w:val="18"/>
                </w:rPr>
                <w:t>nserc2030crsng2030@nserc-crsng.gc.ca</w:t>
              </w:r>
            </w:hyperlink>
          </w:p>
          <w:p w14:paraId="236B1182" w14:textId="6EA67D2B" w:rsidR="00D04727" w:rsidRPr="007E0052" w:rsidRDefault="00D04727"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tc>
      </w:tr>
      <w:tr w:rsidR="00DB6CE2" w:rsidRPr="002346E1" w14:paraId="5D8C0489"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3C2849D5" w14:textId="4BDB1536" w:rsidR="00DB6CE2" w:rsidRPr="00DB6CE2" w:rsidRDefault="00DB6CE2" w:rsidP="00D04727">
            <w:pPr>
              <w:spacing w:after="0" w:line="240" w:lineRule="auto"/>
              <w:rPr>
                <w:rFonts w:ascii="Calibri Light" w:hAnsi="Calibri Light" w:cs="Calibri Light"/>
                <w:sz w:val="18"/>
                <w:szCs w:val="18"/>
              </w:rPr>
            </w:pPr>
            <w:proofErr w:type="spellStart"/>
            <w:r w:rsidRPr="00DB6CE2">
              <w:rPr>
                <w:rFonts w:ascii="Calibri Light" w:hAnsi="Calibri Light" w:cs="Calibri Light"/>
                <w:sz w:val="18"/>
                <w:szCs w:val="18"/>
              </w:rPr>
              <w:t>CityStudio</w:t>
            </w:r>
            <w:proofErr w:type="spellEnd"/>
            <w:r w:rsidRPr="00DB6CE2">
              <w:rPr>
                <w:rFonts w:ascii="Calibri Light" w:hAnsi="Calibri Light" w:cs="Calibri Light"/>
                <w:sz w:val="18"/>
                <w:szCs w:val="18"/>
              </w:rPr>
              <w:t xml:space="preserve"> Durham – Seeking new Collaborations and experiential Learning opportunities for students</w:t>
            </w:r>
          </w:p>
          <w:p w14:paraId="0D45D8BD" w14:textId="77777777" w:rsidR="00DB6CE2" w:rsidRDefault="00DB6CE2" w:rsidP="00D04727">
            <w:pPr>
              <w:spacing w:after="0" w:line="240" w:lineRule="auto"/>
              <w:rPr>
                <w:rFonts w:ascii="Calibri Light" w:hAnsi="Calibri Light" w:cs="Calibri Light"/>
                <w:color w:val="0000FF" w:themeColor="hyperlink"/>
                <w:sz w:val="18"/>
                <w:szCs w:val="18"/>
              </w:rPr>
            </w:pPr>
          </w:p>
          <w:p w14:paraId="43E44589" w14:textId="70A53742" w:rsidR="00DB6CE2" w:rsidRPr="007E0052" w:rsidRDefault="00DB6CE2" w:rsidP="00D04727">
            <w:pPr>
              <w:spacing w:after="0" w:line="240" w:lineRule="auto"/>
              <w:rPr>
                <w:rFonts w:ascii="Calibri Light" w:hAnsi="Calibri Light" w:cs="Calibri Light"/>
                <w:b w:val="0"/>
                <w:bCs w:val="0"/>
                <w:color w:val="0000FF" w:themeColor="hyperlink"/>
                <w:sz w:val="18"/>
                <w:szCs w:val="18"/>
              </w:rPr>
            </w:pPr>
          </w:p>
        </w:tc>
        <w:tc>
          <w:tcPr>
            <w:tcW w:w="1980" w:type="dxa"/>
            <w:vAlign w:val="center"/>
          </w:tcPr>
          <w:p w14:paraId="274C62BA" w14:textId="77777777" w:rsidR="00DB6CE2" w:rsidRDefault="00DB6CE2"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387437C3" w14:textId="4D6365CB" w:rsidR="00DB6CE2" w:rsidRPr="00DB6CE2" w:rsidRDefault="00144B8C"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hyperlink w:anchor="_Call_for_Partnership" w:history="1">
              <w:r w:rsidR="00DB6CE2" w:rsidRPr="00DB6CE2">
                <w:rPr>
                  <w:rStyle w:val="Hyperlink"/>
                  <w:rFonts w:asciiTheme="majorHAnsi" w:hAnsiTheme="majorHAnsi" w:cstheme="majorHAnsi"/>
                  <w:sz w:val="18"/>
                  <w:szCs w:val="18"/>
                </w:rPr>
                <w:t>CityDurham Studio – New Collaborations</w:t>
              </w:r>
            </w:hyperlink>
          </w:p>
        </w:tc>
      </w:tr>
      <w:tr w:rsidR="00D04727" w:rsidRPr="002346E1" w14:paraId="2FA64DEF"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527EECBA" w14:textId="0B648F7C" w:rsidR="00D04727" w:rsidRPr="007E0052" w:rsidRDefault="00D04727" w:rsidP="00D04727">
            <w:pPr>
              <w:spacing w:after="0" w:line="240" w:lineRule="auto"/>
              <w:rPr>
                <w:rFonts w:ascii="Calibri Light" w:hAnsi="Calibri Light" w:cs="Calibri Light"/>
                <w:b w:val="0"/>
                <w:bCs w:val="0"/>
                <w:color w:val="0000FF" w:themeColor="hyperlink"/>
                <w:sz w:val="18"/>
                <w:szCs w:val="18"/>
              </w:rPr>
            </w:pPr>
          </w:p>
          <w:p w14:paraId="73FA97BD" w14:textId="49EC65D0" w:rsidR="00D04727" w:rsidRDefault="00D04727" w:rsidP="00D04727">
            <w:pPr>
              <w:spacing w:after="0" w:line="240" w:lineRule="auto"/>
              <w:rPr>
                <w:rFonts w:ascii="Calibri Light" w:hAnsi="Calibri Light" w:cs="Calibri Light"/>
                <w:b w:val="0"/>
                <w:bCs w:val="0"/>
                <w:sz w:val="18"/>
                <w:lang w:val="en-CA"/>
              </w:rPr>
            </w:pPr>
            <w:r>
              <w:rPr>
                <w:rFonts w:ascii="Calibri Light" w:hAnsi="Calibri Light" w:cs="Calibri Light"/>
                <w:sz w:val="18"/>
                <w:lang w:val="en-CA"/>
              </w:rPr>
              <w:t>Tri-Agency Equity, Diversity and Inclusion Action Plan</w:t>
            </w:r>
          </w:p>
          <w:p w14:paraId="076E03D7" w14:textId="6ECE1B4F" w:rsidR="00D04727" w:rsidRPr="002346E1" w:rsidRDefault="00D04727" w:rsidP="00D04727">
            <w:pPr>
              <w:spacing w:after="0" w:line="240" w:lineRule="auto"/>
              <w:rPr>
                <w:rFonts w:ascii="Calibri Light" w:hAnsi="Calibri Light" w:cs="Calibri Light"/>
                <w:sz w:val="18"/>
                <w:lang w:val="en-CA"/>
              </w:rPr>
            </w:pPr>
          </w:p>
        </w:tc>
        <w:tc>
          <w:tcPr>
            <w:tcW w:w="1980" w:type="dxa"/>
            <w:vAlign w:val="center"/>
          </w:tcPr>
          <w:p w14:paraId="2295F2C6" w14:textId="77777777" w:rsidR="00D04727" w:rsidRDefault="00D04727"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4D393658" w14:textId="3F417316" w:rsidR="00D04727" w:rsidRDefault="00144B8C"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hyperlink r:id="rId19" w:history="1">
              <w:r w:rsidR="00DB3F92" w:rsidRPr="0021696D">
                <w:rPr>
                  <w:rStyle w:val="Hyperlink"/>
                  <w:rFonts w:ascii="Calibri Light" w:hAnsi="Calibri Light" w:cs="Calibri Light"/>
                  <w:sz w:val="18"/>
                  <w:szCs w:val="18"/>
                </w:rPr>
                <w:t>https://www.nserc-crsng.gc.ca/NSERC-CRSNG/EDI-EDI/Action-Plan_Plan-dAction_eng.asp</w:t>
              </w:r>
            </w:hyperlink>
          </w:p>
          <w:p w14:paraId="10451C99" w14:textId="77777777" w:rsidR="00D04727" w:rsidRDefault="00D04727"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p w14:paraId="6D8F5B16" w14:textId="50A2CAA6" w:rsidR="00D04727" w:rsidRPr="007E0052" w:rsidRDefault="00D04727"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tc>
      </w:tr>
      <w:tr w:rsidR="00D04727" w:rsidRPr="002346E1" w14:paraId="0A0B7014"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48FC57AD" w14:textId="6B9D9486" w:rsidR="00D04727" w:rsidRPr="00E43C09" w:rsidRDefault="00D04727" w:rsidP="00D04727">
            <w:pPr>
              <w:spacing w:after="0" w:line="240" w:lineRule="auto"/>
              <w:rPr>
                <w:rFonts w:ascii="Calibri Light" w:hAnsi="Calibri Light" w:cs="Calibri Light"/>
                <w:sz w:val="18"/>
                <w:lang w:val="en-CA"/>
              </w:rPr>
            </w:pPr>
            <w:r w:rsidRPr="002346E1">
              <w:rPr>
                <w:rFonts w:ascii="Calibri Light" w:hAnsi="Calibri Light" w:cs="Calibri Light"/>
                <w:sz w:val="18"/>
                <w:lang w:val="en-CA"/>
              </w:rPr>
              <w:t xml:space="preserve">Tri-Agency COVID-19 Information and Updates </w:t>
            </w:r>
          </w:p>
        </w:tc>
        <w:tc>
          <w:tcPr>
            <w:tcW w:w="1980" w:type="dxa"/>
            <w:vAlign w:val="center"/>
          </w:tcPr>
          <w:p w14:paraId="13BC5D92" w14:textId="77777777" w:rsidR="00D04727" w:rsidRDefault="00D04727"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1757DB95" w14:textId="77777777" w:rsidR="00D04727" w:rsidRPr="002346E1" w:rsidRDefault="00144B8C"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lang w:val="en-CA"/>
              </w:rPr>
            </w:pPr>
            <w:hyperlink r:id="rId20" w:history="1">
              <w:r w:rsidR="00D04727" w:rsidRPr="002346E1">
                <w:rPr>
                  <w:rStyle w:val="Hyperlink"/>
                  <w:rFonts w:ascii="Calibri Light" w:hAnsi="Calibri Light" w:cs="Calibri Light"/>
                  <w:sz w:val="18"/>
                  <w:szCs w:val="18"/>
                  <w:lang w:val="en-CA"/>
                </w:rPr>
                <w:t>NSERC</w:t>
              </w:r>
            </w:hyperlink>
          </w:p>
          <w:p w14:paraId="208FA332" w14:textId="77777777" w:rsidR="00D04727" w:rsidRPr="002346E1" w:rsidRDefault="00144B8C"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lang w:val="en-CA"/>
              </w:rPr>
            </w:pPr>
            <w:hyperlink r:id="rId21" w:history="1">
              <w:r w:rsidR="00D04727" w:rsidRPr="002346E1">
                <w:rPr>
                  <w:rStyle w:val="Hyperlink"/>
                  <w:rFonts w:ascii="Calibri Light" w:hAnsi="Calibri Light" w:cs="Calibri Light"/>
                  <w:sz w:val="18"/>
                  <w:szCs w:val="18"/>
                  <w:lang w:val="en-CA"/>
                </w:rPr>
                <w:t>SSHRC</w:t>
              </w:r>
            </w:hyperlink>
          </w:p>
          <w:p w14:paraId="3C5E55B9" w14:textId="41747441" w:rsidR="00D04727" w:rsidRPr="00E43C09" w:rsidRDefault="00144B8C" w:rsidP="00D0472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en-CA"/>
              </w:rPr>
            </w:pPr>
            <w:hyperlink r:id="rId22" w:history="1">
              <w:r w:rsidR="00D04727" w:rsidRPr="002346E1">
                <w:rPr>
                  <w:rStyle w:val="Hyperlink"/>
                  <w:rFonts w:ascii="Calibri Light" w:hAnsi="Calibri Light" w:cs="Calibri Light"/>
                  <w:sz w:val="18"/>
                  <w:szCs w:val="18"/>
                  <w:lang w:val="en-CA"/>
                </w:rPr>
                <w:t>CIHR</w:t>
              </w:r>
            </w:hyperlink>
          </w:p>
        </w:tc>
      </w:tr>
      <w:tr w:rsidR="00D04727" w:rsidRPr="002346E1" w14:paraId="79E2E46D"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72CED794" w14:textId="71E6259D" w:rsidR="00D04727" w:rsidRDefault="00D04727" w:rsidP="00D04727">
            <w:pPr>
              <w:spacing w:after="0" w:line="240" w:lineRule="auto"/>
              <w:rPr>
                <w:rFonts w:ascii="Calibri Light" w:eastAsia="Times New Roman" w:hAnsi="Calibri Light" w:cs="Calibri Light"/>
                <w:color w:val="4F81BD" w:themeColor="accent1"/>
                <w:sz w:val="18"/>
                <w:szCs w:val="18"/>
                <w:lang w:val="en-CA"/>
              </w:rPr>
            </w:pPr>
            <w:r w:rsidRPr="00E43C09">
              <w:rPr>
                <w:rFonts w:ascii="Calibri Light" w:hAnsi="Calibri Light" w:cs="Calibri Light"/>
                <w:sz w:val="18"/>
                <w:lang w:val="en-CA"/>
              </w:rPr>
              <w:t>Tri-Agency Research Data Management Policy</w:t>
            </w:r>
          </w:p>
        </w:tc>
        <w:tc>
          <w:tcPr>
            <w:tcW w:w="1980" w:type="dxa"/>
            <w:vAlign w:val="center"/>
          </w:tcPr>
          <w:p w14:paraId="043142D4" w14:textId="77777777" w:rsidR="00D04727" w:rsidRDefault="00D04727"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682DFB12" w14:textId="399C3AC0" w:rsidR="00D04727" w:rsidRDefault="00D04727" w:rsidP="00D04727">
            <w:pPr>
              <w:cnfStyle w:val="000000000000" w:firstRow="0" w:lastRow="0" w:firstColumn="0" w:lastColumn="0" w:oddVBand="0" w:evenVBand="0" w:oddHBand="0" w:evenHBand="0" w:firstRowFirstColumn="0" w:firstRowLastColumn="0" w:lastRowFirstColumn="0" w:lastRowLastColumn="0"/>
              <w:rPr>
                <w:rStyle w:val="Hyperlink"/>
                <w:rFonts w:ascii="Calibri Light" w:hAnsi="Calibri Light" w:cs="Calibri Light"/>
                <w:sz w:val="18"/>
                <w:szCs w:val="18"/>
              </w:rPr>
            </w:pPr>
            <w:r w:rsidRPr="00E43C09">
              <w:rPr>
                <w:rFonts w:asciiTheme="majorHAnsi" w:eastAsia="Times New Roman" w:hAnsiTheme="majorHAnsi" w:cstheme="majorHAnsi"/>
                <w:sz w:val="18"/>
                <w:szCs w:val="18"/>
                <w:lang w:val="en-CA"/>
              </w:rPr>
              <w:t xml:space="preserve">Policy: </w:t>
            </w:r>
            <w:hyperlink r:id="rId23" w:history="1">
              <w:r w:rsidRPr="00E7323F">
                <w:rPr>
                  <w:rStyle w:val="Hyperlink"/>
                  <w:rFonts w:ascii="Calibri Light" w:hAnsi="Calibri Light" w:cs="Calibri Light"/>
                  <w:sz w:val="18"/>
                  <w:szCs w:val="18"/>
                </w:rPr>
                <w:t>http://science.gc.ca/eic/site/063.nsf/eng/h_97610.html</w:t>
              </w:r>
            </w:hyperlink>
          </w:p>
          <w:p w14:paraId="4B96ECB1" w14:textId="77777777" w:rsidR="00D04727" w:rsidRPr="00E43C09" w:rsidRDefault="00D04727" w:rsidP="00D04727">
            <w:pPr>
              <w:cnfStyle w:val="000000000000" w:firstRow="0" w:lastRow="0" w:firstColumn="0" w:lastColumn="0" w:oddVBand="0" w:evenVBand="0" w:oddHBand="0" w:evenHBand="0" w:firstRowFirstColumn="0" w:firstRowLastColumn="0" w:lastRowFirstColumn="0" w:lastRowLastColumn="0"/>
              <w:rPr>
                <w:rStyle w:val="Hyperlink"/>
                <w:rFonts w:ascii="Calibri Light" w:hAnsi="Calibri Light" w:cs="Calibri Light"/>
                <w:sz w:val="18"/>
                <w:szCs w:val="18"/>
              </w:rPr>
            </w:pPr>
            <w:r w:rsidRPr="00E43C09">
              <w:rPr>
                <w:rFonts w:asciiTheme="majorHAnsi" w:eastAsia="Times New Roman" w:hAnsiTheme="majorHAnsi" w:cstheme="majorHAnsi"/>
                <w:sz w:val="18"/>
                <w:szCs w:val="18"/>
                <w:lang w:val="en-CA"/>
              </w:rPr>
              <w:t>FAQs:</w:t>
            </w:r>
            <w:r w:rsidRPr="00E43C09">
              <w:rPr>
                <w:rStyle w:val="Hyperlink"/>
                <w:rFonts w:ascii="Calibri Light" w:hAnsi="Calibri Light" w:cs="Calibri Light"/>
                <w:sz w:val="18"/>
                <w:szCs w:val="18"/>
              </w:rPr>
              <w:t xml:space="preserve"> </w:t>
            </w:r>
          </w:p>
          <w:p w14:paraId="70DD6E71" w14:textId="51D4B8C7" w:rsidR="00D04727" w:rsidRPr="00E43C09" w:rsidRDefault="00144B8C" w:rsidP="00D04727">
            <w:pPr>
              <w:cnfStyle w:val="000000000000" w:firstRow="0" w:lastRow="0" w:firstColumn="0" w:lastColumn="0" w:oddVBand="0" w:evenVBand="0" w:oddHBand="0" w:evenHBand="0" w:firstRowFirstColumn="0" w:firstRowLastColumn="0" w:lastRowFirstColumn="0" w:lastRowLastColumn="0"/>
              <w:rPr>
                <w:rStyle w:val="Hyperlink"/>
                <w:rFonts w:ascii="Calibri Light" w:hAnsi="Calibri Light" w:cs="Calibri Light"/>
                <w:sz w:val="18"/>
                <w:szCs w:val="18"/>
              </w:rPr>
            </w:pPr>
            <w:hyperlink r:id="rId24" w:history="1">
              <w:r w:rsidR="00D04727" w:rsidRPr="00DB3F92">
                <w:rPr>
                  <w:rStyle w:val="Hyperlink"/>
                  <w:rFonts w:ascii="Calibri Light" w:hAnsi="Calibri Light" w:cs="Calibri Light"/>
                  <w:sz w:val="18"/>
                  <w:szCs w:val="18"/>
                </w:rPr>
                <w:t>http://science.gc.ca/eic/site/063.nsf/eng/h_97609.html</w:t>
              </w:r>
            </w:hyperlink>
          </w:p>
        </w:tc>
      </w:tr>
      <w:tr w:rsidR="00D04727" w:rsidRPr="002346E1" w14:paraId="5AF53548"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4BF196DA" w14:textId="77777777" w:rsidR="00D04727" w:rsidRDefault="00D04727" w:rsidP="00D04727">
            <w:pPr>
              <w:spacing w:after="0" w:line="240" w:lineRule="auto"/>
              <w:rPr>
                <w:rFonts w:ascii="Calibri Light" w:hAnsi="Calibri Light" w:cs="Calibri Light"/>
                <w:b w:val="0"/>
                <w:bCs w:val="0"/>
                <w:sz w:val="18"/>
                <w:lang w:val="en-CA"/>
              </w:rPr>
            </w:pPr>
            <w:r w:rsidRPr="002346E1">
              <w:rPr>
                <w:rFonts w:ascii="Calibri Light" w:hAnsi="Calibri Light" w:cs="Calibri Light"/>
                <w:sz w:val="18"/>
                <w:lang w:val="en-CA"/>
              </w:rPr>
              <w:t>Research Facilities Navigator – Online Research Promotion Tool</w:t>
            </w:r>
          </w:p>
          <w:p w14:paraId="10529A55" w14:textId="1CE302DD" w:rsidR="00D04727" w:rsidRPr="002346E1" w:rsidRDefault="00D04727" w:rsidP="00D04727">
            <w:pPr>
              <w:spacing w:after="0" w:line="240" w:lineRule="auto"/>
              <w:rPr>
                <w:rFonts w:ascii="Calibri Light" w:hAnsi="Calibri Light" w:cs="Calibri Light"/>
                <w:sz w:val="18"/>
                <w:lang w:val="en-CA"/>
              </w:rPr>
            </w:pPr>
          </w:p>
        </w:tc>
        <w:tc>
          <w:tcPr>
            <w:tcW w:w="1980" w:type="dxa"/>
            <w:vAlign w:val="center"/>
          </w:tcPr>
          <w:p w14:paraId="4BF76EB8" w14:textId="77777777" w:rsidR="00D04727" w:rsidRPr="002346E1" w:rsidRDefault="00D04727"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6E5F5964" w14:textId="2CFA881F" w:rsidR="00D04727" w:rsidRPr="0012554C" w:rsidRDefault="00841CB6"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lang w:val="en-CA"/>
              </w:rPr>
            </w:pPr>
            <w:hyperlink w:anchor="_Online_Research_Promotion" w:history="1">
              <w:r w:rsidR="00D04727" w:rsidRPr="0012554C">
                <w:rPr>
                  <w:rStyle w:val="Hyperlink"/>
                  <w:rFonts w:ascii="Calibri Light" w:hAnsi="Calibri Light" w:cs="Calibri Light"/>
                  <w:sz w:val="18"/>
                  <w:szCs w:val="18"/>
                  <w:lang w:val="en-CA"/>
                </w:rPr>
                <w:t>2</w:t>
              </w:r>
            </w:hyperlink>
          </w:p>
        </w:tc>
      </w:tr>
      <w:tr w:rsidR="00D04727" w:rsidRPr="002346E1" w14:paraId="206BD39A"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42191A76" w14:textId="77777777" w:rsidR="00D04727" w:rsidRDefault="00D04727" w:rsidP="00D04727">
            <w:pPr>
              <w:spacing w:after="0" w:line="240" w:lineRule="auto"/>
              <w:rPr>
                <w:rFonts w:ascii="Calibri Light" w:hAnsi="Calibri Light" w:cs="Calibri Light"/>
                <w:bCs w:val="0"/>
                <w:sz w:val="18"/>
                <w:lang w:val="en-CA"/>
              </w:rPr>
            </w:pPr>
            <w:r w:rsidRPr="002346E1">
              <w:rPr>
                <w:rFonts w:ascii="Calibri Light" w:hAnsi="Calibri Light" w:cs="Calibri Light"/>
                <w:sz w:val="18"/>
                <w:lang w:val="en-CA"/>
              </w:rPr>
              <w:t xml:space="preserve">Update on NSERC Alliance Grant Program: </w:t>
            </w:r>
            <w:r w:rsidRPr="002346E1">
              <w:rPr>
                <w:rFonts w:ascii="Calibri Light" w:hAnsi="Calibri Light" w:cs="Calibri Light"/>
                <w:b w:val="0"/>
                <w:sz w:val="18"/>
                <w:lang w:val="en-CA"/>
              </w:rPr>
              <w:t xml:space="preserve">New application resources </w:t>
            </w:r>
          </w:p>
          <w:p w14:paraId="32201612" w14:textId="18A30C3C" w:rsidR="00D04727" w:rsidRPr="002346E1" w:rsidRDefault="00D04727" w:rsidP="00D04727">
            <w:pPr>
              <w:spacing w:after="0" w:line="240" w:lineRule="auto"/>
              <w:rPr>
                <w:rFonts w:ascii="Calibri Light" w:hAnsi="Calibri Light" w:cs="Calibri Light"/>
                <w:color w:val="4F81BD" w:themeColor="accent1"/>
                <w:sz w:val="18"/>
                <w:lang w:val="en-CA"/>
              </w:rPr>
            </w:pPr>
          </w:p>
        </w:tc>
        <w:tc>
          <w:tcPr>
            <w:tcW w:w="1980" w:type="dxa"/>
            <w:vAlign w:val="center"/>
          </w:tcPr>
          <w:p w14:paraId="13FB7361" w14:textId="77777777" w:rsidR="00D04727" w:rsidRPr="002346E1" w:rsidRDefault="00D04727"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3086049D" w14:textId="72CFB593" w:rsidR="00D04727" w:rsidRPr="00873BBB" w:rsidRDefault="00841CB6"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4F81BD" w:themeColor="accent1"/>
                <w:sz w:val="18"/>
                <w:szCs w:val="18"/>
                <w:lang w:val="en-CA"/>
              </w:rPr>
            </w:pPr>
            <w:hyperlink w:anchor="_Mitacs_Elevate" w:history="1">
              <w:r w:rsidR="00D37F00" w:rsidRPr="0084484B">
                <w:rPr>
                  <w:rStyle w:val="Hyperlink"/>
                  <w:rFonts w:asciiTheme="majorHAnsi" w:hAnsiTheme="majorHAnsi" w:cstheme="majorHAnsi"/>
                  <w:sz w:val="18"/>
                  <w:szCs w:val="18"/>
                </w:rPr>
                <w:t>3</w:t>
              </w:r>
            </w:hyperlink>
          </w:p>
        </w:tc>
      </w:tr>
      <w:tr w:rsidR="00D04727" w:rsidRPr="002346E1" w14:paraId="023CCDCA"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15735FCB" w14:textId="77777777" w:rsidR="00D04727" w:rsidRDefault="00D04727" w:rsidP="00D04727">
            <w:pPr>
              <w:spacing w:after="0" w:line="240" w:lineRule="auto"/>
              <w:rPr>
                <w:rFonts w:ascii="Calibri Light" w:hAnsi="Calibri Light" w:cs="Calibri Light"/>
                <w:b w:val="0"/>
                <w:bCs w:val="0"/>
                <w:sz w:val="18"/>
                <w:lang w:val="en-CA"/>
              </w:rPr>
            </w:pPr>
            <w:r w:rsidRPr="002346E1">
              <w:rPr>
                <w:rFonts w:ascii="Calibri Light" w:hAnsi="Calibri Light" w:cs="Calibri Light"/>
                <w:sz w:val="18"/>
                <w:lang w:val="en-CA"/>
              </w:rPr>
              <w:t>NSERC Alliance – OCE VIP Joint Funding</w:t>
            </w:r>
          </w:p>
          <w:p w14:paraId="720B28DA" w14:textId="303251A8" w:rsidR="00D04727" w:rsidRPr="002346E1" w:rsidRDefault="00D04727" w:rsidP="00D04727">
            <w:pPr>
              <w:spacing w:after="0" w:line="240" w:lineRule="auto"/>
              <w:rPr>
                <w:rFonts w:ascii="Calibri Light" w:eastAsia="Times New Roman" w:hAnsi="Calibri Light" w:cs="Calibri Light"/>
                <w:color w:val="4F81BD" w:themeColor="accent1"/>
                <w:sz w:val="18"/>
                <w:szCs w:val="18"/>
                <w:lang w:val="en-CA"/>
              </w:rPr>
            </w:pPr>
          </w:p>
        </w:tc>
        <w:tc>
          <w:tcPr>
            <w:tcW w:w="1980" w:type="dxa"/>
            <w:vAlign w:val="center"/>
          </w:tcPr>
          <w:p w14:paraId="312B1547" w14:textId="77777777" w:rsidR="00D04727" w:rsidRPr="002346E1" w:rsidRDefault="00D04727"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5CDC15CA" w14:textId="12BF7449" w:rsidR="00D04727" w:rsidRPr="00873BBB" w:rsidRDefault="00841CB6"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en-CA"/>
              </w:rPr>
            </w:pPr>
            <w:hyperlink w:anchor="_NSERC_Alliance_–" w:history="1">
              <w:r w:rsidR="00D37F00" w:rsidRPr="0084484B">
                <w:rPr>
                  <w:rStyle w:val="Hyperlink"/>
                  <w:rFonts w:asciiTheme="majorHAnsi" w:eastAsia="Times New Roman" w:hAnsiTheme="majorHAnsi" w:cstheme="majorHAnsi"/>
                  <w:sz w:val="18"/>
                  <w:szCs w:val="18"/>
                  <w:lang w:val="en-CA"/>
                </w:rPr>
                <w:t>5</w:t>
              </w:r>
            </w:hyperlink>
          </w:p>
        </w:tc>
      </w:tr>
      <w:tr w:rsidR="00D04727" w:rsidRPr="002346E1" w14:paraId="659B8C35"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5D6B058F" w14:textId="77777777" w:rsidR="00D04727" w:rsidRPr="002346E1" w:rsidRDefault="00D04727" w:rsidP="00D04727">
            <w:pPr>
              <w:spacing w:after="0" w:line="240" w:lineRule="auto"/>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Resources: Equity, Diversity and Inclusion in the Research Enterprise</w:t>
            </w:r>
          </w:p>
          <w:p w14:paraId="6DC136F9" w14:textId="77777777" w:rsidR="00D04727" w:rsidRPr="002346E1" w:rsidRDefault="00D04727" w:rsidP="00D04727">
            <w:pPr>
              <w:spacing w:after="0" w:line="240" w:lineRule="auto"/>
              <w:rPr>
                <w:rFonts w:ascii="Calibri Light" w:eastAsia="Times New Roman" w:hAnsi="Calibri Light" w:cs="Calibri Light"/>
                <w:b w:val="0"/>
                <w:i/>
                <w:color w:val="000000"/>
                <w:sz w:val="18"/>
                <w:szCs w:val="18"/>
                <w:lang w:val="en-CA"/>
              </w:rPr>
            </w:pPr>
            <w:r w:rsidRPr="002346E1">
              <w:rPr>
                <w:rFonts w:ascii="Calibri Light" w:eastAsia="Times New Roman" w:hAnsi="Calibri Light" w:cs="Calibri Light"/>
                <w:b w:val="0"/>
                <w:i/>
                <w:color w:val="000000"/>
                <w:sz w:val="18"/>
                <w:szCs w:val="18"/>
                <w:lang w:val="en-CA"/>
              </w:rPr>
              <w:t>See link for more information</w:t>
            </w:r>
          </w:p>
          <w:p w14:paraId="4862EC03" w14:textId="77777777" w:rsidR="00D04727" w:rsidRDefault="00D04727" w:rsidP="00D04727">
            <w:pPr>
              <w:spacing w:after="0" w:line="240" w:lineRule="auto"/>
              <w:rPr>
                <w:rStyle w:val="Hyperlink"/>
                <w:rFonts w:ascii="Calibri Light" w:eastAsia="Times New Roman" w:hAnsi="Calibri Light" w:cs="Calibri Light"/>
                <w:b w:val="0"/>
                <w:bCs w:val="0"/>
                <w:sz w:val="18"/>
                <w:szCs w:val="18"/>
                <w:lang w:val="en-CA"/>
              </w:rPr>
            </w:pPr>
            <w:r w:rsidRPr="002346E1">
              <w:rPr>
                <w:rFonts w:ascii="Calibri Light" w:eastAsia="Times New Roman" w:hAnsi="Calibri Light" w:cs="Calibri Light"/>
                <w:b w:val="0"/>
                <w:color w:val="000000"/>
                <w:sz w:val="18"/>
                <w:szCs w:val="18"/>
                <w:lang w:val="en-CA"/>
              </w:rPr>
              <w:t xml:space="preserve">New Frontiers in Research Fund </w:t>
            </w:r>
            <w:hyperlink r:id="rId25" w:history="1">
              <w:r w:rsidRPr="002346E1">
                <w:rPr>
                  <w:rStyle w:val="Hyperlink"/>
                  <w:rFonts w:ascii="Calibri Light" w:eastAsia="Times New Roman" w:hAnsi="Calibri Light" w:cs="Calibri Light"/>
                  <w:b w:val="0"/>
                  <w:bCs w:val="0"/>
                  <w:i/>
                  <w:sz w:val="18"/>
                  <w:szCs w:val="18"/>
                  <w:lang w:val="en-CA"/>
                </w:rPr>
                <w:t xml:space="preserve">Best Practices in Equity, Diversity and Inclusion in Research </w:t>
              </w:r>
              <w:r w:rsidRPr="002346E1">
                <w:rPr>
                  <w:rStyle w:val="Hyperlink"/>
                  <w:rFonts w:ascii="Calibri Light" w:eastAsia="Times New Roman" w:hAnsi="Calibri Light" w:cs="Calibri Light"/>
                  <w:b w:val="0"/>
                  <w:bCs w:val="0"/>
                  <w:sz w:val="18"/>
                  <w:szCs w:val="18"/>
                  <w:lang w:val="en-CA"/>
                </w:rPr>
                <w:t>Guide</w:t>
              </w:r>
            </w:hyperlink>
          </w:p>
          <w:p w14:paraId="2866DEED" w14:textId="2071CA19" w:rsidR="00D04727" w:rsidRPr="002346E1" w:rsidRDefault="00D04727" w:rsidP="00D04727">
            <w:pPr>
              <w:spacing w:after="0" w:line="240" w:lineRule="auto"/>
              <w:rPr>
                <w:rFonts w:ascii="Calibri Light" w:eastAsia="Times New Roman" w:hAnsi="Calibri Light" w:cs="Calibri Light"/>
                <w:b w:val="0"/>
                <w:color w:val="000000"/>
                <w:sz w:val="18"/>
                <w:szCs w:val="18"/>
                <w:lang w:val="en-CA"/>
              </w:rPr>
            </w:pPr>
          </w:p>
        </w:tc>
        <w:tc>
          <w:tcPr>
            <w:tcW w:w="1980" w:type="dxa"/>
            <w:vAlign w:val="center"/>
          </w:tcPr>
          <w:p w14:paraId="0D82F64E" w14:textId="77777777" w:rsidR="00D04727" w:rsidRPr="002346E1" w:rsidRDefault="00D04727"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2970" w:type="dxa"/>
            <w:vAlign w:val="center"/>
          </w:tcPr>
          <w:p w14:paraId="742FB765" w14:textId="131C3A92" w:rsidR="00D04727" w:rsidRPr="00873BBB" w:rsidRDefault="00841CB6"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en-CA"/>
              </w:rPr>
            </w:pPr>
            <w:hyperlink w:anchor="_SSHRC_Small_Research" w:history="1">
              <w:r w:rsidR="00D37F00" w:rsidRPr="0084484B">
                <w:rPr>
                  <w:rStyle w:val="Hyperlink"/>
                  <w:rFonts w:asciiTheme="majorHAnsi" w:eastAsia="Times New Roman" w:hAnsiTheme="majorHAnsi" w:cstheme="majorHAnsi"/>
                  <w:sz w:val="18"/>
                  <w:szCs w:val="18"/>
                  <w:lang w:val="en-CA"/>
                </w:rPr>
                <w:t>6</w:t>
              </w:r>
            </w:hyperlink>
          </w:p>
        </w:tc>
      </w:tr>
      <w:tr w:rsidR="00D04727" w:rsidRPr="002346E1" w14:paraId="3EDC0F63"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5A4B6319" w14:textId="77777777" w:rsidR="00D04727" w:rsidRDefault="00D04727" w:rsidP="00D04727">
            <w:pPr>
              <w:spacing w:after="0" w:line="240" w:lineRule="auto"/>
              <w:rPr>
                <w:rFonts w:ascii="Calibri Light" w:eastAsia="Times New Roman" w:hAnsi="Calibri Light" w:cs="Calibri Light"/>
                <w:b w:val="0"/>
                <w:bCs w:val="0"/>
                <w:color w:val="000000"/>
                <w:sz w:val="18"/>
                <w:szCs w:val="18"/>
                <w:lang w:val="en-CA"/>
              </w:rPr>
            </w:pPr>
            <w:r w:rsidRPr="002346E1">
              <w:rPr>
                <w:rFonts w:ascii="Calibri Light" w:eastAsia="Times New Roman" w:hAnsi="Calibri Light" w:cs="Calibri Light"/>
                <w:color w:val="000000"/>
                <w:sz w:val="18"/>
                <w:szCs w:val="18"/>
                <w:lang w:val="en-CA"/>
              </w:rPr>
              <w:t xml:space="preserve">Ontario Health Data Platform – Covid-19 Challenge Questions Initiative </w:t>
            </w:r>
          </w:p>
          <w:p w14:paraId="0578E8F9" w14:textId="16050988" w:rsidR="00D04727" w:rsidRPr="002346E1" w:rsidRDefault="00D04727" w:rsidP="00D04727">
            <w:pPr>
              <w:spacing w:after="0" w:line="240" w:lineRule="auto"/>
              <w:rPr>
                <w:rFonts w:ascii="Calibri Light" w:eastAsia="Times New Roman" w:hAnsi="Calibri Light" w:cs="Calibri Light"/>
                <w:color w:val="000000"/>
                <w:sz w:val="18"/>
                <w:szCs w:val="18"/>
                <w:lang w:val="en-CA"/>
              </w:rPr>
            </w:pPr>
          </w:p>
        </w:tc>
        <w:tc>
          <w:tcPr>
            <w:tcW w:w="1980" w:type="dxa"/>
            <w:vAlign w:val="center"/>
          </w:tcPr>
          <w:p w14:paraId="0A8E4F75" w14:textId="77777777" w:rsidR="00D04727" w:rsidRPr="002346E1" w:rsidRDefault="00D04727"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2970" w:type="dxa"/>
            <w:vAlign w:val="center"/>
          </w:tcPr>
          <w:p w14:paraId="108AFB6C" w14:textId="25F9B4B0" w:rsidR="00D04727" w:rsidRPr="00873BBB" w:rsidRDefault="00841CB6"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en-CA"/>
              </w:rPr>
            </w:pPr>
            <w:hyperlink w:anchor="_Challenge_Questions_Initiative" w:history="1">
              <w:r w:rsidR="00D37F00" w:rsidRPr="0084484B">
                <w:rPr>
                  <w:rStyle w:val="Hyperlink"/>
                  <w:rFonts w:asciiTheme="majorHAnsi" w:eastAsia="Times New Roman" w:hAnsiTheme="majorHAnsi" w:cstheme="majorHAnsi"/>
                  <w:sz w:val="18"/>
                  <w:szCs w:val="18"/>
                  <w:lang w:val="en-CA"/>
                </w:rPr>
                <w:t>7</w:t>
              </w:r>
            </w:hyperlink>
          </w:p>
        </w:tc>
      </w:tr>
      <w:tr w:rsidR="00D04727" w:rsidRPr="002346E1" w14:paraId="029D0AEA"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51CCD9DF" w14:textId="77777777" w:rsidR="00D04727" w:rsidRDefault="00D04727" w:rsidP="00D04727">
            <w:pPr>
              <w:spacing w:after="0" w:line="240" w:lineRule="auto"/>
              <w:rPr>
                <w:rFonts w:ascii="Calibri Light" w:eastAsia="Times New Roman" w:hAnsi="Calibri Light" w:cs="Calibri Light"/>
                <w:b w:val="0"/>
                <w:bCs w:val="0"/>
                <w:color w:val="000000"/>
                <w:sz w:val="18"/>
                <w:szCs w:val="18"/>
                <w:lang w:val="en-CA"/>
              </w:rPr>
            </w:pPr>
            <w:r w:rsidRPr="002346E1">
              <w:rPr>
                <w:rFonts w:ascii="Calibri Light" w:eastAsia="Times New Roman" w:hAnsi="Calibri Light" w:cs="Calibri Light"/>
                <w:color w:val="000000"/>
                <w:sz w:val="18"/>
                <w:szCs w:val="18"/>
                <w:lang w:val="en-CA"/>
              </w:rPr>
              <w:t>CIHR’s Policy on Identical and Essentially Identical Applications</w:t>
            </w:r>
          </w:p>
          <w:p w14:paraId="35B18712" w14:textId="192594DE" w:rsidR="00D04727" w:rsidRPr="002346E1" w:rsidRDefault="00D04727" w:rsidP="00D04727">
            <w:pPr>
              <w:spacing w:after="0" w:line="240" w:lineRule="auto"/>
              <w:rPr>
                <w:rFonts w:ascii="Calibri Light" w:eastAsia="Times New Roman" w:hAnsi="Calibri Light" w:cs="Calibri Light"/>
                <w:color w:val="000000"/>
                <w:sz w:val="18"/>
                <w:szCs w:val="18"/>
                <w:lang w:val="en-CA"/>
              </w:rPr>
            </w:pPr>
          </w:p>
        </w:tc>
        <w:tc>
          <w:tcPr>
            <w:tcW w:w="1980" w:type="dxa"/>
            <w:vAlign w:val="center"/>
          </w:tcPr>
          <w:p w14:paraId="76979CFF" w14:textId="77777777" w:rsidR="00D04727" w:rsidRPr="002346E1" w:rsidRDefault="00D04727"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2970" w:type="dxa"/>
            <w:vAlign w:val="center"/>
          </w:tcPr>
          <w:p w14:paraId="316ECC36" w14:textId="626F0A5B" w:rsidR="00D04727" w:rsidRPr="00873BBB" w:rsidRDefault="00841CB6"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CA"/>
              </w:rPr>
            </w:pPr>
            <w:hyperlink w:anchor="_Update_on_CIHR’s" w:history="1">
              <w:r w:rsidR="00D37F00" w:rsidRPr="0084484B">
                <w:rPr>
                  <w:rStyle w:val="Hyperlink"/>
                  <w:rFonts w:asciiTheme="majorHAnsi" w:eastAsia="Times New Roman" w:hAnsiTheme="majorHAnsi" w:cstheme="majorHAnsi"/>
                  <w:sz w:val="18"/>
                  <w:szCs w:val="18"/>
                  <w:lang w:val="en-CA"/>
                </w:rPr>
                <w:t>8</w:t>
              </w:r>
            </w:hyperlink>
            <w:hyperlink w:anchor="_Update_on_CIHR’s" w:history="1"/>
          </w:p>
        </w:tc>
      </w:tr>
      <w:tr w:rsidR="00D04727" w:rsidRPr="002346E1" w14:paraId="75627774"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1B5ECA76" w14:textId="77777777" w:rsidR="00D04727" w:rsidRPr="002346E1" w:rsidRDefault="00D04727" w:rsidP="00D04727">
            <w:pPr>
              <w:spacing w:after="0" w:line="240" w:lineRule="auto"/>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CIHR Funding Opportunity Database</w:t>
            </w:r>
          </w:p>
          <w:p w14:paraId="358A1898" w14:textId="77777777" w:rsidR="00D04727" w:rsidRDefault="00144B8C" w:rsidP="00D04727">
            <w:pPr>
              <w:spacing w:after="0" w:line="240" w:lineRule="auto"/>
              <w:rPr>
                <w:rStyle w:val="Hyperlink"/>
                <w:rFonts w:ascii="Calibri Light" w:eastAsia="Times New Roman" w:hAnsi="Calibri Light" w:cs="Calibri Light"/>
                <w:b w:val="0"/>
                <w:bCs w:val="0"/>
                <w:i/>
                <w:sz w:val="18"/>
                <w:szCs w:val="18"/>
                <w:lang w:val="en-CA"/>
              </w:rPr>
            </w:pPr>
            <w:hyperlink r:id="rId26" w:history="1">
              <w:proofErr w:type="spellStart"/>
              <w:r w:rsidR="00D04727" w:rsidRPr="002346E1">
                <w:rPr>
                  <w:rStyle w:val="Hyperlink"/>
                  <w:rFonts w:ascii="Calibri Light" w:eastAsia="Times New Roman" w:hAnsi="Calibri Light" w:cs="Calibri Light"/>
                  <w:b w:val="0"/>
                  <w:bCs w:val="0"/>
                  <w:i/>
                  <w:sz w:val="18"/>
                  <w:szCs w:val="18"/>
                  <w:lang w:val="en-CA"/>
                </w:rPr>
                <w:t>ResearchNet</w:t>
              </w:r>
              <w:proofErr w:type="spellEnd"/>
            </w:hyperlink>
          </w:p>
          <w:p w14:paraId="1E89D85A" w14:textId="3ACF15F5" w:rsidR="00D04727" w:rsidRPr="002346E1" w:rsidRDefault="00D04727" w:rsidP="00D04727">
            <w:pPr>
              <w:spacing w:after="0" w:line="240" w:lineRule="auto"/>
              <w:rPr>
                <w:rFonts w:ascii="Calibri Light" w:eastAsia="Times New Roman" w:hAnsi="Calibri Light" w:cs="Calibri Light"/>
                <w:color w:val="000000"/>
                <w:sz w:val="18"/>
                <w:szCs w:val="18"/>
                <w:lang w:val="en-CA"/>
              </w:rPr>
            </w:pPr>
          </w:p>
        </w:tc>
        <w:tc>
          <w:tcPr>
            <w:tcW w:w="1980" w:type="dxa"/>
            <w:vAlign w:val="center"/>
          </w:tcPr>
          <w:p w14:paraId="293DB31D" w14:textId="77777777" w:rsidR="00D04727" w:rsidRPr="002346E1" w:rsidRDefault="00D04727"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2970" w:type="dxa"/>
            <w:vAlign w:val="center"/>
          </w:tcPr>
          <w:p w14:paraId="3F0D1EC6" w14:textId="77777777" w:rsidR="00D04727" w:rsidRPr="002346E1" w:rsidRDefault="00144B8C"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CA"/>
              </w:rPr>
            </w:pPr>
            <w:hyperlink r:id="rId27" w:history="1">
              <w:r w:rsidR="00D04727" w:rsidRPr="002346E1">
                <w:rPr>
                  <w:rStyle w:val="Hyperlink"/>
                  <w:rFonts w:ascii="Calibri Light" w:hAnsi="Calibri Light" w:cs="Calibri Light"/>
                  <w:sz w:val="18"/>
                  <w:szCs w:val="18"/>
                  <w:lang w:val="en-CA"/>
                </w:rPr>
                <w:t>http://bit.ly/2VJ7Djv</w:t>
              </w:r>
            </w:hyperlink>
          </w:p>
        </w:tc>
      </w:tr>
    </w:tbl>
    <w:p w14:paraId="5D8DA210" w14:textId="73876EB9" w:rsidR="00234BE0" w:rsidRPr="002346E1" w:rsidRDefault="00E757B4" w:rsidP="006D4F12">
      <w:pPr>
        <w:pStyle w:val="Normal1"/>
        <w:spacing w:after="0" w:line="240" w:lineRule="auto"/>
        <w:rPr>
          <w:rFonts w:ascii="Calibri Light" w:hAnsi="Calibri Light" w:cs="Calibri Light"/>
          <w:color w:val="auto"/>
          <w:sz w:val="20"/>
          <w:lang w:val="en-CA"/>
        </w:rPr>
      </w:pPr>
      <w:r>
        <w:rPr>
          <w:rFonts w:ascii="Calibri Light" w:hAnsi="Calibri Light" w:cs="Calibri Light"/>
          <w:color w:val="auto"/>
          <w:sz w:val="20"/>
          <w:lang w:val="en-CA"/>
        </w:rPr>
        <w:br w:type="textWrapping" w:clear="all"/>
      </w:r>
    </w:p>
    <w:p w14:paraId="3823EE94" w14:textId="176D5334" w:rsidR="00625717" w:rsidRDefault="00625717" w:rsidP="006D4F12">
      <w:pPr>
        <w:spacing w:after="0" w:line="240" w:lineRule="auto"/>
        <w:rPr>
          <w:rFonts w:ascii="Calibri Light" w:hAnsi="Calibri Light" w:cs="Calibri Light"/>
          <w:b/>
          <w:color w:val="4F81BD" w:themeColor="accent1"/>
          <w:sz w:val="28"/>
          <w:szCs w:val="28"/>
          <w:lang w:val="en-CA"/>
        </w:rPr>
      </w:pPr>
    </w:p>
    <w:p w14:paraId="581DB028" w14:textId="05FBC634" w:rsidR="00144C0B" w:rsidRDefault="00144C0B" w:rsidP="006D4F12">
      <w:pPr>
        <w:spacing w:after="0" w:line="240" w:lineRule="auto"/>
        <w:rPr>
          <w:rFonts w:ascii="Calibri Light" w:hAnsi="Calibri Light" w:cs="Calibri Light"/>
          <w:b/>
          <w:color w:val="4F81BD" w:themeColor="accent1"/>
          <w:sz w:val="28"/>
          <w:szCs w:val="28"/>
          <w:lang w:val="en-CA"/>
        </w:rPr>
      </w:pPr>
    </w:p>
    <w:p w14:paraId="26EF59F0" w14:textId="475A03A2" w:rsidR="00144C0B" w:rsidRDefault="00144C0B" w:rsidP="006D4F12">
      <w:pPr>
        <w:spacing w:after="0" w:line="240" w:lineRule="auto"/>
        <w:rPr>
          <w:rFonts w:ascii="Calibri Light" w:hAnsi="Calibri Light" w:cs="Calibri Light"/>
          <w:b/>
          <w:color w:val="4F81BD" w:themeColor="accent1"/>
          <w:sz w:val="28"/>
          <w:szCs w:val="28"/>
          <w:lang w:val="en-CA"/>
        </w:rPr>
      </w:pPr>
    </w:p>
    <w:p w14:paraId="634A4793" w14:textId="33A8B78E" w:rsidR="00144C0B" w:rsidRDefault="00144C0B" w:rsidP="006D4F12">
      <w:pPr>
        <w:spacing w:after="0" w:line="240" w:lineRule="auto"/>
        <w:rPr>
          <w:rFonts w:ascii="Calibri Light" w:hAnsi="Calibri Light" w:cs="Calibri Light"/>
          <w:b/>
          <w:color w:val="4F81BD" w:themeColor="accent1"/>
          <w:sz w:val="28"/>
          <w:szCs w:val="28"/>
          <w:lang w:val="en-CA"/>
        </w:rPr>
      </w:pPr>
    </w:p>
    <w:p w14:paraId="6A96A4AA" w14:textId="3038050C" w:rsidR="00144C0B" w:rsidRDefault="00144C0B" w:rsidP="006D4F12">
      <w:pPr>
        <w:spacing w:after="0" w:line="240" w:lineRule="auto"/>
        <w:rPr>
          <w:rFonts w:ascii="Calibri Light" w:hAnsi="Calibri Light" w:cs="Calibri Light"/>
          <w:b/>
          <w:color w:val="4F81BD" w:themeColor="accent1"/>
          <w:sz w:val="28"/>
          <w:szCs w:val="28"/>
          <w:lang w:val="en-CA"/>
        </w:rPr>
      </w:pPr>
    </w:p>
    <w:p w14:paraId="7026576D" w14:textId="09F4E809" w:rsidR="00144C0B" w:rsidRDefault="00144C0B" w:rsidP="006D4F12">
      <w:pPr>
        <w:spacing w:after="0" w:line="240" w:lineRule="auto"/>
        <w:rPr>
          <w:rFonts w:ascii="Calibri Light" w:hAnsi="Calibri Light" w:cs="Calibri Light"/>
          <w:b/>
          <w:color w:val="4F81BD" w:themeColor="accent1"/>
          <w:sz w:val="28"/>
          <w:szCs w:val="28"/>
          <w:lang w:val="en-CA"/>
        </w:rPr>
      </w:pPr>
    </w:p>
    <w:p w14:paraId="1376696E" w14:textId="39DB2933" w:rsidR="00144C0B" w:rsidRDefault="00144C0B" w:rsidP="006D4F12">
      <w:pPr>
        <w:spacing w:after="0" w:line="240" w:lineRule="auto"/>
        <w:rPr>
          <w:rFonts w:ascii="Calibri Light" w:hAnsi="Calibri Light" w:cs="Calibri Light"/>
          <w:b/>
          <w:color w:val="4F81BD" w:themeColor="accent1"/>
          <w:sz w:val="28"/>
          <w:szCs w:val="28"/>
          <w:lang w:val="en-CA"/>
        </w:rPr>
      </w:pPr>
    </w:p>
    <w:p w14:paraId="27C8494B" w14:textId="49B08BD3" w:rsidR="005E5CFA" w:rsidRDefault="005E5CFA" w:rsidP="006D4F12">
      <w:pPr>
        <w:spacing w:after="0" w:line="240" w:lineRule="auto"/>
        <w:rPr>
          <w:rFonts w:ascii="Calibri Light" w:hAnsi="Calibri Light" w:cs="Calibri Light"/>
          <w:b/>
          <w:color w:val="4F81BD" w:themeColor="accent1"/>
          <w:sz w:val="28"/>
          <w:szCs w:val="28"/>
          <w:lang w:val="en-CA"/>
        </w:rPr>
      </w:pPr>
    </w:p>
    <w:p w14:paraId="14F105BB" w14:textId="7D7595DF" w:rsidR="005E5CFA" w:rsidRDefault="005E5CFA" w:rsidP="006D4F12">
      <w:pPr>
        <w:spacing w:after="0" w:line="240" w:lineRule="auto"/>
        <w:rPr>
          <w:rFonts w:ascii="Calibri Light" w:hAnsi="Calibri Light" w:cs="Calibri Light"/>
          <w:b/>
          <w:color w:val="4F81BD" w:themeColor="accent1"/>
          <w:sz w:val="28"/>
          <w:szCs w:val="28"/>
          <w:lang w:val="en-CA"/>
        </w:rPr>
      </w:pPr>
    </w:p>
    <w:p w14:paraId="23037C08" w14:textId="57BA07A9" w:rsidR="005E5CFA" w:rsidRDefault="005E5CFA" w:rsidP="006D4F12">
      <w:pPr>
        <w:spacing w:after="0" w:line="240" w:lineRule="auto"/>
        <w:rPr>
          <w:rFonts w:ascii="Calibri Light" w:hAnsi="Calibri Light" w:cs="Calibri Light"/>
          <w:b/>
          <w:color w:val="4F81BD" w:themeColor="accent1"/>
          <w:sz w:val="28"/>
          <w:szCs w:val="28"/>
          <w:lang w:val="en-CA"/>
        </w:rPr>
      </w:pPr>
    </w:p>
    <w:p w14:paraId="16C4C68C" w14:textId="1601AEC5" w:rsidR="005E5CFA" w:rsidRDefault="005E5CFA" w:rsidP="006D4F12">
      <w:pPr>
        <w:spacing w:after="0" w:line="240" w:lineRule="auto"/>
        <w:rPr>
          <w:rFonts w:ascii="Calibri Light" w:hAnsi="Calibri Light" w:cs="Calibri Light"/>
          <w:b/>
          <w:color w:val="4F81BD" w:themeColor="accent1"/>
          <w:sz w:val="28"/>
          <w:szCs w:val="28"/>
          <w:lang w:val="en-CA"/>
        </w:rPr>
      </w:pPr>
    </w:p>
    <w:p w14:paraId="599A8119" w14:textId="17578B81" w:rsidR="005E5CFA" w:rsidRDefault="005E5CFA" w:rsidP="006D4F12">
      <w:pPr>
        <w:spacing w:after="0" w:line="240" w:lineRule="auto"/>
        <w:rPr>
          <w:rFonts w:ascii="Calibri Light" w:hAnsi="Calibri Light" w:cs="Calibri Light"/>
          <w:b/>
          <w:color w:val="4F81BD" w:themeColor="accent1"/>
          <w:sz w:val="28"/>
          <w:szCs w:val="28"/>
          <w:lang w:val="en-CA"/>
        </w:rPr>
      </w:pPr>
    </w:p>
    <w:p w14:paraId="148F8B2A" w14:textId="61DA7FAE" w:rsidR="005E5CFA" w:rsidRDefault="005E5CFA" w:rsidP="006D4F12">
      <w:pPr>
        <w:spacing w:after="0" w:line="240" w:lineRule="auto"/>
        <w:rPr>
          <w:rFonts w:ascii="Calibri Light" w:hAnsi="Calibri Light" w:cs="Calibri Light"/>
          <w:b/>
          <w:color w:val="4F81BD" w:themeColor="accent1"/>
          <w:sz w:val="28"/>
          <w:szCs w:val="28"/>
          <w:lang w:val="en-CA"/>
        </w:rPr>
      </w:pPr>
    </w:p>
    <w:p w14:paraId="4F851342" w14:textId="3EC15470" w:rsidR="000823EB" w:rsidRPr="002346E1" w:rsidRDefault="00144C0B" w:rsidP="006D4F12">
      <w:pPr>
        <w:spacing w:after="0" w:line="240" w:lineRule="auto"/>
        <w:rPr>
          <w:rFonts w:ascii="Calibri Light" w:hAnsi="Calibri Light" w:cs="Calibri Light"/>
          <w:b/>
          <w:color w:val="4F81BD" w:themeColor="accent1"/>
          <w:sz w:val="28"/>
          <w:szCs w:val="28"/>
          <w:lang w:val="en-CA"/>
        </w:rPr>
      </w:pPr>
      <w:r>
        <w:rPr>
          <w:rFonts w:ascii="Calibri Light" w:hAnsi="Calibri Light" w:cs="Calibri Light"/>
          <w:b/>
          <w:color w:val="4F81BD" w:themeColor="accent1"/>
          <w:sz w:val="28"/>
          <w:szCs w:val="28"/>
          <w:lang w:val="en-CA"/>
        </w:rPr>
        <w:t xml:space="preserve">          </w:t>
      </w:r>
      <w:r w:rsidR="000823EB" w:rsidRPr="002346E1">
        <w:rPr>
          <w:rFonts w:ascii="Calibri Light" w:hAnsi="Calibri Light" w:cs="Calibri Light"/>
          <w:b/>
          <w:color w:val="4F81BD" w:themeColor="accent1"/>
          <w:sz w:val="28"/>
          <w:szCs w:val="28"/>
          <w:lang w:val="en-CA"/>
        </w:rPr>
        <w:t xml:space="preserve">General Research Funding Opportunities </w:t>
      </w:r>
    </w:p>
    <w:tbl>
      <w:tblPr>
        <w:tblStyle w:val="ListTable2"/>
        <w:tblW w:w="9485" w:type="dxa"/>
        <w:jc w:val="center"/>
        <w:tblLayout w:type="fixed"/>
        <w:tblLook w:val="04A0" w:firstRow="1" w:lastRow="0" w:firstColumn="1" w:lastColumn="0" w:noHBand="0" w:noVBand="1"/>
      </w:tblPr>
      <w:tblGrid>
        <w:gridCol w:w="4992"/>
        <w:gridCol w:w="1124"/>
        <w:gridCol w:w="1124"/>
        <w:gridCol w:w="1064"/>
        <w:gridCol w:w="1181"/>
      </w:tblGrid>
      <w:tr w:rsidR="00744A44" w:rsidRPr="002346E1" w14:paraId="15031FB7" w14:textId="77777777" w:rsidTr="002E0722">
        <w:trPr>
          <w:cnfStyle w:val="100000000000" w:firstRow="1" w:lastRow="0" w:firstColumn="0" w:lastColumn="0" w:oddVBand="0" w:evenVBand="0" w:oddHBand="0"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F40B53A" w14:textId="77777777" w:rsidR="00744A44" w:rsidRPr="002346E1" w:rsidRDefault="00744A44" w:rsidP="006D4F12">
            <w:pPr>
              <w:spacing w:after="0" w:line="240" w:lineRule="auto"/>
              <w:rPr>
                <w:rFonts w:ascii="Calibri Light" w:eastAsia="Times New Roman" w:hAnsi="Calibri Light" w:cs="Calibri Light"/>
                <w:color w:val="4F81BD" w:themeColor="accent1"/>
                <w:sz w:val="20"/>
                <w:szCs w:val="18"/>
                <w:lang w:val="en-CA"/>
              </w:rPr>
            </w:pPr>
            <w:bookmarkStart w:id="0" w:name="OLE_LINK1"/>
            <w:r w:rsidRPr="002346E1">
              <w:rPr>
                <w:rFonts w:ascii="Calibri Light" w:eastAsia="Times New Roman" w:hAnsi="Calibri Light" w:cs="Calibri Light"/>
                <w:color w:val="4F81BD" w:themeColor="accent1"/>
                <w:sz w:val="20"/>
                <w:szCs w:val="18"/>
                <w:lang w:val="en-CA"/>
              </w:rPr>
              <w:t xml:space="preserve"> Agency – Program</w:t>
            </w:r>
          </w:p>
        </w:tc>
        <w:tc>
          <w:tcPr>
            <w:tcW w:w="1124" w:type="dxa"/>
          </w:tcPr>
          <w:p w14:paraId="30753B47"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LOI/NOI/</w:t>
            </w:r>
          </w:p>
          <w:p w14:paraId="1C6FD807"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Reg</w:t>
            </w:r>
          </w:p>
          <w:p w14:paraId="09BF5817"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ORS Deadline</w:t>
            </w:r>
          </w:p>
        </w:tc>
        <w:tc>
          <w:tcPr>
            <w:tcW w:w="1124" w:type="dxa"/>
          </w:tcPr>
          <w:p w14:paraId="0CA33224"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LOI/NOI/ Reg Agency Deadline</w:t>
            </w:r>
          </w:p>
        </w:tc>
        <w:tc>
          <w:tcPr>
            <w:tcW w:w="1064" w:type="dxa"/>
          </w:tcPr>
          <w:p w14:paraId="6BC74300"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Full ORS Deadline</w:t>
            </w:r>
          </w:p>
        </w:tc>
        <w:tc>
          <w:tcPr>
            <w:tcW w:w="1181" w:type="dxa"/>
            <w:noWrap/>
          </w:tcPr>
          <w:p w14:paraId="5662527B"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Full Agency Deadline</w:t>
            </w:r>
          </w:p>
        </w:tc>
      </w:tr>
      <w:tr w:rsidR="00D32381" w:rsidRPr="002346E1" w14:paraId="0840222E"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31A5B73" w14:textId="77777777" w:rsidR="00D32381" w:rsidRPr="00D32381" w:rsidRDefault="00D32381" w:rsidP="00C15E5A">
            <w:pPr>
              <w:spacing w:after="0" w:line="240" w:lineRule="auto"/>
              <w:rPr>
                <w:rFonts w:ascii="Calibri Light" w:hAnsi="Calibri Light" w:cs="Calibri Light"/>
                <w:b w:val="0"/>
                <w:bCs w:val="0"/>
                <w:color w:val="17365D" w:themeColor="text2" w:themeShade="BF"/>
                <w:sz w:val="18"/>
                <w:szCs w:val="18"/>
              </w:rPr>
            </w:pPr>
            <w:r w:rsidRPr="00D32381">
              <w:rPr>
                <w:rFonts w:ascii="Calibri Light" w:hAnsi="Calibri Light" w:cs="Calibri Light"/>
                <w:color w:val="17365D" w:themeColor="text2" w:themeShade="BF"/>
                <w:sz w:val="18"/>
                <w:szCs w:val="18"/>
              </w:rPr>
              <w:t>NEW</w:t>
            </w:r>
          </w:p>
          <w:p w14:paraId="217A8CB8" w14:textId="2B15E0E7" w:rsidR="00D32381" w:rsidRPr="00D8750E" w:rsidRDefault="00144B8C" w:rsidP="00C15E5A">
            <w:pPr>
              <w:spacing w:after="0" w:line="240" w:lineRule="auto"/>
              <w:rPr>
                <w:rFonts w:ascii="Calibri Light" w:hAnsi="Calibri Light" w:cs="Calibri Light"/>
                <w:sz w:val="18"/>
                <w:szCs w:val="18"/>
              </w:rPr>
            </w:pPr>
            <w:hyperlink r:id="rId28" w:history="1">
              <w:r w:rsidR="00D32381" w:rsidRPr="00D32381">
                <w:rPr>
                  <w:rStyle w:val="Hyperlink"/>
                  <w:rFonts w:ascii="Calibri Light" w:hAnsi="Calibri Light" w:cs="Calibri Light"/>
                  <w:b w:val="0"/>
                  <w:bCs w:val="0"/>
                  <w:sz w:val="18"/>
                  <w:szCs w:val="18"/>
                </w:rPr>
                <w:t>Diabetes Canada 2021 Research Competition</w:t>
              </w:r>
            </w:hyperlink>
          </w:p>
        </w:tc>
        <w:tc>
          <w:tcPr>
            <w:tcW w:w="1124" w:type="dxa"/>
          </w:tcPr>
          <w:p w14:paraId="757531E7" w14:textId="6D13A6AD" w:rsidR="00D32381" w:rsidRPr="00D32381" w:rsidRDefault="00D32381"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A6A6A6" w:themeColor="background1" w:themeShade="A6"/>
                <w:sz w:val="18"/>
                <w:szCs w:val="18"/>
                <w:lang w:val="en-CA"/>
              </w:rPr>
            </w:pPr>
            <w:r w:rsidRPr="00D32381">
              <w:rPr>
                <w:rFonts w:ascii="Calibri Light" w:eastAsia="Times New Roman" w:hAnsi="Calibri Light" w:cs="Calibri Light"/>
                <w:sz w:val="18"/>
                <w:szCs w:val="18"/>
                <w:lang w:val="en-CA"/>
              </w:rPr>
              <w:t>15-Jun-21</w:t>
            </w:r>
          </w:p>
        </w:tc>
        <w:tc>
          <w:tcPr>
            <w:tcW w:w="1124" w:type="dxa"/>
          </w:tcPr>
          <w:p w14:paraId="2C085A90" w14:textId="601CDE5B" w:rsidR="00D32381" w:rsidRPr="009A4FD3" w:rsidRDefault="00D32381"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20-Jun-21</w:t>
            </w:r>
          </w:p>
        </w:tc>
        <w:tc>
          <w:tcPr>
            <w:tcW w:w="1064" w:type="dxa"/>
          </w:tcPr>
          <w:p w14:paraId="578712AA" w14:textId="77777777" w:rsidR="00D32381" w:rsidRDefault="00D32381"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1181" w:type="dxa"/>
            <w:noWrap/>
          </w:tcPr>
          <w:p w14:paraId="73E3E11E" w14:textId="77777777" w:rsidR="00D32381" w:rsidRDefault="00D32381"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r>
      <w:tr w:rsidR="00C15E5A" w:rsidRPr="002346E1" w14:paraId="267607C7"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68DF7DC" w14:textId="77777777" w:rsidR="00C15E5A" w:rsidRPr="00D8750E" w:rsidRDefault="00C15E5A" w:rsidP="00C15E5A">
            <w:pPr>
              <w:spacing w:after="0" w:line="240" w:lineRule="auto"/>
              <w:rPr>
                <w:rStyle w:val="Hyperlink"/>
                <w:rFonts w:ascii="Calibri Light" w:hAnsi="Calibri Light" w:cs="Calibri Light"/>
                <w:b w:val="0"/>
                <w:bCs w:val="0"/>
                <w:sz w:val="18"/>
                <w:szCs w:val="18"/>
              </w:rPr>
            </w:pPr>
            <w:r w:rsidRPr="00D8750E">
              <w:rPr>
                <w:rFonts w:ascii="Calibri Light" w:hAnsi="Calibri Light" w:cs="Calibri Light"/>
                <w:sz w:val="18"/>
                <w:szCs w:val="18"/>
              </w:rPr>
              <w:fldChar w:fldCharType="begin"/>
            </w:r>
            <w:r w:rsidRPr="00D8750E">
              <w:rPr>
                <w:rFonts w:ascii="Calibri Light" w:hAnsi="Calibri Light" w:cs="Calibri Light"/>
                <w:b w:val="0"/>
                <w:bCs w:val="0"/>
                <w:sz w:val="18"/>
                <w:szCs w:val="18"/>
              </w:rPr>
              <w:instrText xml:space="preserve"> HYPERLINK "https://www.nserc-crsng.gc.ca/Professors-Professeurs/Grants-Subs/DH-HD_eng.asp" </w:instrText>
            </w:r>
            <w:r w:rsidRPr="00D8750E">
              <w:rPr>
                <w:rFonts w:ascii="Calibri Light" w:hAnsi="Calibri Light" w:cs="Calibri Light"/>
                <w:sz w:val="18"/>
                <w:szCs w:val="18"/>
              </w:rPr>
              <w:fldChar w:fldCharType="separate"/>
            </w:r>
            <w:r w:rsidRPr="00D8750E">
              <w:rPr>
                <w:rStyle w:val="Hyperlink"/>
                <w:rFonts w:ascii="Calibri Light" w:hAnsi="Calibri Light" w:cs="Calibri Light"/>
                <w:b w:val="0"/>
                <w:bCs w:val="0"/>
                <w:sz w:val="18"/>
                <w:szCs w:val="18"/>
              </w:rPr>
              <w:t>NSERC Discovery Horizons</w:t>
            </w:r>
          </w:p>
          <w:p w14:paraId="5F6385FE" w14:textId="3F6AACFB" w:rsidR="00C15E5A" w:rsidRDefault="00C15E5A" w:rsidP="00C15E5A">
            <w:pPr>
              <w:spacing w:after="0" w:line="240" w:lineRule="auto"/>
            </w:pPr>
            <w:r w:rsidRPr="00D8750E">
              <w:rPr>
                <w:rFonts w:ascii="Calibri Light" w:hAnsi="Calibri Light" w:cs="Calibri Light"/>
                <w:sz w:val="18"/>
                <w:szCs w:val="18"/>
              </w:rPr>
              <w:fldChar w:fldCharType="end"/>
            </w:r>
            <w:hyperlink w:anchor="_NSERC_Discovery_Horizons" w:history="1">
              <w:r w:rsidRPr="00D8750E">
                <w:rPr>
                  <w:rStyle w:val="Hyperlink"/>
                  <w:rFonts w:ascii="Calibri Light" w:hAnsi="Calibri Light" w:cs="Calibri Light"/>
                  <w:b w:val="0"/>
                  <w:bCs w:val="0"/>
                  <w:sz w:val="18"/>
                  <w:szCs w:val="18"/>
                </w:rPr>
                <w:t>(ORS Info.)</w:t>
              </w:r>
            </w:hyperlink>
          </w:p>
        </w:tc>
        <w:tc>
          <w:tcPr>
            <w:tcW w:w="1124" w:type="dxa"/>
          </w:tcPr>
          <w:p w14:paraId="08183F76" w14:textId="7A7AEEF9" w:rsidR="00C15E5A" w:rsidRPr="00E36B2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826608">
              <w:rPr>
                <w:rFonts w:ascii="Calibri Light" w:eastAsia="Times New Roman" w:hAnsi="Calibri Light" w:cs="Calibri Light"/>
                <w:i/>
                <w:color w:val="A6A6A6" w:themeColor="background1" w:themeShade="A6"/>
                <w:sz w:val="18"/>
                <w:szCs w:val="18"/>
                <w:lang w:val="en-CA"/>
              </w:rPr>
              <w:t>8-Jun-21</w:t>
            </w:r>
          </w:p>
        </w:tc>
        <w:tc>
          <w:tcPr>
            <w:tcW w:w="1124" w:type="dxa"/>
          </w:tcPr>
          <w:p w14:paraId="254751B5" w14:textId="592EC5D5" w:rsidR="00C15E5A" w:rsidRPr="000B1EA8"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9A4FD3">
              <w:rPr>
                <w:rFonts w:ascii="Calibri Light" w:eastAsia="Times New Roman" w:hAnsi="Calibri Light" w:cs="Calibri Light"/>
                <w:sz w:val="18"/>
                <w:szCs w:val="18"/>
                <w:lang w:val="en-CA"/>
              </w:rPr>
              <w:t>15-Jun-21</w:t>
            </w:r>
          </w:p>
        </w:tc>
        <w:tc>
          <w:tcPr>
            <w:tcW w:w="1064" w:type="dxa"/>
          </w:tcPr>
          <w:p w14:paraId="3C165D4D" w14:textId="7268747C" w:rsidR="00C15E5A"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sz w:val="18"/>
                <w:szCs w:val="18"/>
                <w:lang w:val="en-CA"/>
              </w:rPr>
              <w:t>TBD</w:t>
            </w:r>
          </w:p>
        </w:tc>
        <w:tc>
          <w:tcPr>
            <w:tcW w:w="1181" w:type="dxa"/>
            <w:noWrap/>
          </w:tcPr>
          <w:p w14:paraId="2C49BFC5" w14:textId="77777777" w:rsidR="00C15E5A"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18-Oct-21</w:t>
            </w:r>
          </w:p>
          <w:p w14:paraId="410636ED" w14:textId="244EB2D3" w:rsidR="00C15E5A"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By invitation only</w:t>
            </w:r>
          </w:p>
        </w:tc>
      </w:tr>
      <w:tr w:rsidR="00C15E5A" w:rsidRPr="002346E1" w14:paraId="0D0AC5F3"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5699DCE" w14:textId="22ABF5C2" w:rsidR="00C15E5A" w:rsidRDefault="00144B8C" w:rsidP="00C15E5A">
            <w:pPr>
              <w:spacing w:after="0" w:line="240" w:lineRule="auto"/>
            </w:pPr>
            <w:hyperlink r:id="rId29" w:history="1">
              <w:r w:rsidR="00C15E5A" w:rsidRPr="00EA7E9C">
                <w:rPr>
                  <w:rStyle w:val="Hyperlink"/>
                  <w:rFonts w:ascii="Calibri Light" w:eastAsia="Times New Roman" w:hAnsi="Calibri Light" w:cs="Calibri Light"/>
                  <w:b w:val="0"/>
                  <w:bCs w:val="0"/>
                  <w:sz w:val="18"/>
                  <w:szCs w:val="18"/>
                  <w:lang w:val="en-CA"/>
                </w:rPr>
                <w:t>SSHRC – Partnership Engage Grant</w:t>
              </w:r>
            </w:hyperlink>
            <w:r w:rsidR="00C15E5A">
              <w:t xml:space="preserve"> </w:t>
            </w:r>
          </w:p>
        </w:tc>
        <w:tc>
          <w:tcPr>
            <w:tcW w:w="1124" w:type="dxa"/>
          </w:tcPr>
          <w:p w14:paraId="6FD7D348" w14:textId="77777777" w:rsidR="00C15E5A" w:rsidRPr="00E36B24"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45D15D47" w14:textId="77777777" w:rsidR="00C15E5A" w:rsidRPr="00E36B24"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0BF44AD5" w14:textId="39FFE3F3" w:rsidR="00C15E5A" w:rsidRPr="005E5CFA"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000000"/>
                <w:sz w:val="18"/>
                <w:szCs w:val="18"/>
                <w:lang w:val="en-CA"/>
              </w:rPr>
            </w:pPr>
            <w:r w:rsidRPr="005E5CFA">
              <w:rPr>
                <w:rFonts w:ascii="Calibri Light" w:eastAsia="Times New Roman" w:hAnsi="Calibri Light" w:cs="Calibri Light"/>
                <w:i/>
                <w:color w:val="A6A6A6" w:themeColor="background1" w:themeShade="A6"/>
                <w:sz w:val="18"/>
                <w:szCs w:val="18"/>
                <w:lang w:val="en-CA"/>
              </w:rPr>
              <w:t>9-Jun-21</w:t>
            </w:r>
          </w:p>
        </w:tc>
        <w:tc>
          <w:tcPr>
            <w:tcW w:w="1181" w:type="dxa"/>
            <w:noWrap/>
          </w:tcPr>
          <w:p w14:paraId="35E77F48" w14:textId="28D8BE44" w:rsidR="00C15E5A" w:rsidRPr="005D15B4"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15-Jun-21</w:t>
            </w:r>
          </w:p>
        </w:tc>
      </w:tr>
      <w:tr w:rsidR="00D36C63" w:rsidRPr="002346E1" w14:paraId="39207B17"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136D6E0" w14:textId="77777777" w:rsidR="00D36C63" w:rsidRDefault="00D36C63" w:rsidP="00C15E5A">
            <w:pPr>
              <w:spacing w:after="0" w:line="240" w:lineRule="auto"/>
              <w:rPr>
                <w:rFonts w:ascii="Calibri Light" w:hAnsi="Calibri Light" w:cs="Calibri Light"/>
                <w:b w:val="0"/>
                <w:bCs w:val="0"/>
                <w:color w:val="365F91" w:themeColor="accent1" w:themeShade="BF"/>
                <w:sz w:val="18"/>
                <w:szCs w:val="18"/>
              </w:rPr>
            </w:pPr>
            <w:r>
              <w:rPr>
                <w:rFonts w:ascii="Calibri Light" w:hAnsi="Calibri Light" w:cs="Calibri Light"/>
                <w:color w:val="365F91" w:themeColor="accent1" w:themeShade="BF"/>
                <w:sz w:val="18"/>
                <w:szCs w:val="18"/>
              </w:rPr>
              <w:t>NEW</w:t>
            </w:r>
          </w:p>
          <w:p w14:paraId="0BD93FC2" w14:textId="65608650" w:rsidR="00D36C63" w:rsidRPr="00B4150C" w:rsidRDefault="00144B8C" w:rsidP="00C15E5A">
            <w:pPr>
              <w:spacing w:after="0" w:line="240" w:lineRule="auto"/>
              <w:rPr>
                <w:rFonts w:ascii="Calibri Light" w:hAnsi="Calibri Light" w:cs="Calibri Light"/>
                <w:color w:val="365F91" w:themeColor="accent1" w:themeShade="BF"/>
                <w:sz w:val="18"/>
                <w:szCs w:val="18"/>
              </w:rPr>
            </w:pPr>
            <w:hyperlink r:id="rId30" w:history="1">
              <w:r w:rsidR="00D36C63" w:rsidRPr="00D36C63">
                <w:rPr>
                  <w:rStyle w:val="Hyperlink"/>
                  <w:rFonts w:ascii="Calibri Light" w:hAnsi="Calibri Light" w:cs="Calibri Light"/>
                  <w:b w:val="0"/>
                  <w:bCs w:val="0"/>
                  <w:sz w:val="18"/>
                  <w:szCs w:val="18"/>
                </w:rPr>
                <w:t>Zero Emission Vehicle Infrastructure Program (ZEVIP)</w:t>
              </w:r>
            </w:hyperlink>
          </w:p>
        </w:tc>
        <w:tc>
          <w:tcPr>
            <w:tcW w:w="1124" w:type="dxa"/>
          </w:tcPr>
          <w:p w14:paraId="286FBADD" w14:textId="77777777" w:rsidR="00D36C63" w:rsidRDefault="00D36C63"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1124" w:type="dxa"/>
          </w:tcPr>
          <w:p w14:paraId="61606B67" w14:textId="77777777" w:rsidR="00D36C63" w:rsidRDefault="00D36C63"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8"/>
                <w:szCs w:val="18"/>
                <w:lang w:val="en-CA"/>
              </w:rPr>
            </w:pPr>
          </w:p>
        </w:tc>
        <w:tc>
          <w:tcPr>
            <w:tcW w:w="1064" w:type="dxa"/>
          </w:tcPr>
          <w:p w14:paraId="4B053452" w14:textId="620E4E06" w:rsidR="00D36C63" w:rsidRDefault="00D36C63"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8"/>
                <w:szCs w:val="18"/>
                <w:lang w:val="en-CA"/>
              </w:rPr>
            </w:pPr>
            <w:r>
              <w:rPr>
                <w:rFonts w:ascii="Calibri Light" w:eastAsia="Times New Roman" w:hAnsi="Calibri Light" w:cs="Calibri Light"/>
                <w:color w:val="000000" w:themeColor="text1"/>
                <w:sz w:val="18"/>
                <w:szCs w:val="18"/>
                <w:lang w:val="en-CA"/>
              </w:rPr>
              <w:t>16-Jun-21</w:t>
            </w:r>
          </w:p>
        </w:tc>
        <w:tc>
          <w:tcPr>
            <w:tcW w:w="1181" w:type="dxa"/>
            <w:noWrap/>
          </w:tcPr>
          <w:p w14:paraId="21B508D4" w14:textId="6D99B1C3" w:rsidR="00D36C63" w:rsidRDefault="00D36C63"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8"/>
                <w:szCs w:val="18"/>
                <w:lang w:val="en-CA"/>
              </w:rPr>
            </w:pPr>
            <w:r>
              <w:rPr>
                <w:rFonts w:ascii="Calibri Light" w:eastAsia="Times New Roman" w:hAnsi="Calibri Light" w:cs="Calibri Light"/>
                <w:color w:val="000000" w:themeColor="text1"/>
                <w:sz w:val="18"/>
                <w:szCs w:val="18"/>
                <w:lang w:val="en-CA"/>
              </w:rPr>
              <w:t>22-Jun-21</w:t>
            </w:r>
          </w:p>
        </w:tc>
      </w:tr>
      <w:tr w:rsidR="00BB5D68" w:rsidRPr="002346E1" w14:paraId="696F70D1"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9F91D79" w14:textId="77777777" w:rsidR="00BB5D68" w:rsidRPr="00B4150C" w:rsidRDefault="00B4150C" w:rsidP="00C15E5A">
            <w:pPr>
              <w:spacing w:after="0" w:line="240" w:lineRule="auto"/>
              <w:rPr>
                <w:rFonts w:ascii="Calibri Light" w:hAnsi="Calibri Light" w:cs="Calibri Light"/>
                <w:b w:val="0"/>
                <w:bCs w:val="0"/>
                <w:color w:val="365F91" w:themeColor="accent1" w:themeShade="BF"/>
                <w:sz w:val="18"/>
                <w:szCs w:val="18"/>
              </w:rPr>
            </w:pPr>
            <w:r w:rsidRPr="00B4150C">
              <w:rPr>
                <w:rFonts w:ascii="Calibri Light" w:hAnsi="Calibri Light" w:cs="Calibri Light"/>
                <w:color w:val="365F91" w:themeColor="accent1" w:themeShade="BF"/>
                <w:sz w:val="18"/>
                <w:szCs w:val="18"/>
              </w:rPr>
              <w:t>NEW</w:t>
            </w:r>
          </w:p>
          <w:p w14:paraId="1E171194" w14:textId="28895923" w:rsidR="00B4150C" w:rsidRDefault="00144B8C" w:rsidP="00C15E5A">
            <w:pPr>
              <w:spacing w:after="0" w:line="240" w:lineRule="auto"/>
            </w:pPr>
            <w:hyperlink r:id="rId31" w:history="1">
              <w:r w:rsidR="00B4150C" w:rsidRPr="00B4150C">
                <w:rPr>
                  <w:rStyle w:val="Hyperlink"/>
                  <w:rFonts w:ascii="Calibri Light" w:hAnsi="Calibri Light" w:cs="Calibri Light"/>
                  <w:b w:val="0"/>
                  <w:bCs w:val="0"/>
                  <w:sz w:val="18"/>
                  <w:szCs w:val="18"/>
                </w:rPr>
                <w:t>Canadian Cancer Society/CIHR – Action Grants: Proof of Concept Interventions in Primary Cancer Care.</w:t>
              </w:r>
            </w:hyperlink>
            <w:r w:rsidR="000E4707">
              <w:rPr>
                <w:rFonts w:ascii="Calibri Light" w:hAnsi="Calibri Light" w:cs="Calibri Light"/>
                <w:sz w:val="18"/>
                <w:szCs w:val="18"/>
              </w:rPr>
              <w:t xml:space="preserve"> </w:t>
            </w:r>
            <w:r w:rsidR="00B4150C">
              <w:rPr>
                <w:rFonts w:ascii="Calibri Light" w:hAnsi="Calibri Light" w:cs="Calibri Light"/>
                <w:sz w:val="18"/>
                <w:szCs w:val="18"/>
              </w:rPr>
              <w:t xml:space="preserve"> </w:t>
            </w:r>
            <w:hyperlink w:anchor="_Canadian_Cancer_Society/CIHR" w:history="1">
              <w:r w:rsidR="00B4150C" w:rsidRPr="000E4707">
                <w:rPr>
                  <w:rStyle w:val="Hyperlink"/>
                  <w:rFonts w:ascii="Calibri Light" w:hAnsi="Calibri Light" w:cs="Calibri Light"/>
                  <w:b w:val="0"/>
                  <w:bCs w:val="0"/>
                  <w:sz w:val="18"/>
                  <w:szCs w:val="18"/>
                </w:rPr>
                <w:t>ORS Info. below.</w:t>
              </w:r>
            </w:hyperlink>
          </w:p>
        </w:tc>
        <w:tc>
          <w:tcPr>
            <w:tcW w:w="1124" w:type="dxa"/>
          </w:tcPr>
          <w:p w14:paraId="760A1655" w14:textId="34F0953A" w:rsidR="00BB5D68" w:rsidRPr="00276C3F" w:rsidRDefault="00BB5D68"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17-Jun-21</w:t>
            </w:r>
          </w:p>
        </w:tc>
        <w:tc>
          <w:tcPr>
            <w:tcW w:w="1124" w:type="dxa"/>
          </w:tcPr>
          <w:p w14:paraId="7C07A43A" w14:textId="41F935A7" w:rsidR="00BB5D68" w:rsidRPr="00367783" w:rsidRDefault="00B4150C"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themeColor="text1"/>
                <w:sz w:val="18"/>
                <w:szCs w:val="18"/>
                <w:lang w:val="en-CA"/>
              </w:rPr>
            </w:pPr>
            <w:r>
              <w:rPr>
                <w:rFonts w:ascii="Calibri Light" w:eastAsia="Times New Roman" w:hAnsi="Calibri Light" w:cs="Calibri Light"/>
                <w:color w:val="000000" w:themeColor="text1"/>
                <w:sz w:val="18"/>
                <w:szCs w:val="18"/>
                <w:lang w:val="en-CA"/>
              </w:rPr>
              <w:t>23-Jun-21</w:t>
            </w:r>
          </w:p>
        </w:tc>
        <w:tc>
          <w:tcPr>
            <w:tcW w:w="1064" w:type="dxa"/>
          </w:tcPr>
          <w:p w14:paraId="4C342DE5" w14:textId="38BBE003" w:rsidR="00BB5D68" w:rsidRDefault="00B4150C"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themeColor="text1"/>
                <w:sz w:val="18"/>
                <w:szCs w:val="18"/>
                <w:lang w:val="en-CA"/>
              </w:rPr>
            </w:pPr>
            <w:r>
              <w:rPr>
                <w:rFonts w:ascii="Calibri Light" w:eastAsia="Times New Roman" w:hAnsi="Calibri Light" w:cs="Calibri Light"/>
                <w:color w:val="000000" w:themeColor="text1"/>
                <w:sz w:val="18"/>
                <w:szCs w:val="18"/>
                <w:lang w:val="en-CA"/>
              </w:rPr>
              <w:t>3-Sept-21</w:t>
            </w:r>
          </w:p>
        </w:tc>
        <w:tc>
          <w:tcPr>
            <w:tcW w:w="1181" w:type="dxa"/>
            <w:noWrap/>
          </w:tcPr>
          <w:p w14:paraId="08D18888" w14:textId="389324E9" w:rsidR="00BB5D68" w:rsidRDefault="00B4150C"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themeColor="text1"/>
                <w:sz w:val="18"/>
                <w:szCs w:val="18"/>
                <w:lang w:val="en-CA"/>
              </w:rPr>
            </w:pPr>
            <w:r>
              <w:rPr>
                <w:rFonts w:ascii="Calibri Light" w:eastAsia="Times New Roman" w:hAnsi="Calibri Light" w:cs="Calibri Light"/>
                <w:color w:val="000000" w:themeColor="text1"/>
                <w:sz w:val="18"/>
                <w:szCs w:val="18"/>
                <w:lang w:val="en-CA"/>
              </w:rPr>
              <w:t>10-Sept-21</w:t>
            </w:r>
          </w:p>
        </w:tc>
      </w:tr>
      <w:tr w:rsidR="00C15E5A" w:rsidRPr="002346E1" w14:paraId="6AA4096F"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C7B2FA3" w14:textId="7687511C" w:rsidR="00C15E5A" w:rsidRPr="00BA64A5" w:rsidRDefault="00144B8C" w:rsidP="00C15E5A">
            <w:pPr>
              <w:spacing w:after="0" w:line="240" w:lineRule="auto"/>
              <w:rPr>
                <w:rFonts w:ascii="Calibri Light" w:hAnsi="Calibri Light" w:cs="Calibri Light"/>
              </w:rPr>
            </w:pPr>
            <w:hyperlink r:id="rId32" w:history="1">
              <w:r w:rsidR="00C15E5A" w:rsidRPr="00BA64A5">
                <w:rPr>
                  <w:rStyle w:val="Hyperlink"/>
                  <w:rFonts w:ascii="Calibri Light" w:hAnsi="Calibri Light" w:cs="Calibri Light"/>
                  <w:b w:val="0"/>
                  <w:bCs w:val="0"/>
                  <w:sz w:val="18"/>
                  <w:szCs w:val="18"/>
                </w:rPr>
                <w:t>Ontario Community Environment Fund</w:t>
              </w:r>
            </w:hyperlink>
          </w:p>
        </w:tc>
        <w:tc>
          <w:tcPr>
            <w:tcW w:w="1124" w:type="dxa"/>
          </w:tcPr>
          <w:p w14:paraId="1CDF6D9D" w14:textId="77777777" w:rsidR="00C15E5A" w:rsidRPr="00276C3F"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1124" w:type="dxa"/>
          </w:tcPr>
          <w:p w14:paraId="427CDB01" w14:textId="77777777" w:rsidR="00C15E5A" w:rsidRPr="00367783"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8"/>
                <w:szCs w:val="18"/>
                <w:lang w:val="en-CA"/>
              </w:rPr>
            </w:pPr>
          </w:p>
        </w:tc>
        <w:tc>
          <w:tcPr>
            <w:tcW w:w="1064" w:type="dxa"/>
          </w:tcPr>
          <w:p w14:paraId="4AEA8D54" w14:textId="2820C4B8" w:rsidR="00C15E5A" w:rsidRPr="00367783"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8"/>
                <w:szCs w:val="18"/>
                <w:lang w:val="en-CA"/>
              </w:rPr>
            </w:pPr>
            <w:r>
              <w:rPr>
                <w:rFonts w:ascii="Calibri Light" w:eastAsia="Times New Roman" w:hAnsi="Calibri Light" w:cs="Calibri Light"/>
                <w:color w:val="000000" w:themeColor="text1"/>
                <w:sz w:val="18"/>
                <w:szCs w:val="18"/>
                <w:lang w:val="en-CA"/>
              </w:rPr>
              <w:t>17-Jun-21</w:t>
            </w:r>
          </w:p>
        </w:tc>
        <w:tc>
          <w:tcPr>
            <w:tcW w:w="1181" w:type="dxa"/>
            <w:noWrap/>
          </w:tcPr>
          <w:p w14:paraId="233CB2CC" w14:textId="41C6333B" w:rsidR="00C15E5A" w:rsidRPr="00367783"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8"/>
                <w:szCs w:val="18"/>
                <w:lang w:val="en-CA"/>
              </w:rPr>
            </w:pPr>
            <w:r>
              <w:rPr>
                <w:rFonts w:ascii="Calibri Light" w:eastAsia="Times New Roman" w:hAnsi="Calibri Light" w:cs="Calibri Light"/>
                <w:color w:val="000000" w:themeColor="text1"/>
                <w:sz w:val="18"/>
                <w:szCs w:val="18"/>
                <w:lang w:val="en-CA"/>
              </w:rPr>
              <w:t>23-Jun-21</w:t>
            </w:r>
          </w:p>
        </w:tc>
      </w:tr>
      <w:tr w:rsidR="00C15E5A" w:rsidRPr="002346E1" w14:paraId="6F542AF3"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164756E" w14:textId="214E942E" w:rsidR="00C15E5A" w:rsidRDefault="00144B8C" w:rsidP="00C15E5A">
            <w:pPr>
              <w:spacing w:after="0" w:line="240" w:lineRule="auto"/>
            </w:pPr>
            <w:hyperlink r:id="rId33" w:history="1">
              <w:r w:rsidR="00C15E5A" w:rsidRPr="00C3436E">
                <w:rPr>
                  <w:rStyle w:val="Hyperlink"/>
                  <w:rFonts w:ascii="Calibri Light" w:hAnsi="Calibri Light" w:cs="Calibri Light"/>
                  <w:b w:val="0"/>
                  <w:bCs w:val="0"/>
                  <w:sz w:val="18"/>
                  <w:szCs w:val="18"/>
                </w:rPr>
                <w:t>Kids Brain Health Network: Strategic Investment Fund 2021</w:t>
              </w:r>
            </w:hyperlink>
          </w:p>
        </w:tc>
        <w:tc>
          <w:tcPr>
            <w:tcW w:w="1124" w:type="dxa"/>
          </w:tcPr>
          <w:p w14:paraId="15F9D0A9" w14:textId="5E975E82" w:rsidR="00C15E5A" w:rsidRPr="005E5CFA"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C3436E">
              <w:rPr>
                <w:rFonts w:ascii="Calibri Light" w:eastAsia="Times New Roman" w:hAnsi="Calibri Light" w:cs="Calibri Light"/>
                <w:sz w:val="18"/>
                <w:szCs w:val="18"/>
                <w:lang w:val="en-CA"/>
              </w:rPr>
              <w:t>18-Jun-21</w:t>
            </w:r>
          </w:p>
        </w:tc>
        <w:tc>
          <w:tcPr>
            <w:tcW w:w="1124" w:type="dxa"/>
          </w:tcPr>
          <w:p w14:paraId="2BC692C0" w14:textId="70118B19" w:rsidR="00C15E5A" w:rsidRPr="00367783"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themeColor="text1"/>
                <w:sz w:val="18"/>
                <w:szCs w:val="18"/>
                <w:lang w:val="en-CA"/>
              </w:rPr>
            </w:pPr>
            <w:r w:rsidRPr="00C3436E">
              <w:rPr>
                <w:rFonts w:ascii="Calibri Light" w:eastAsia="Times New Roman" w:hAnsi="Calibri Light" w:cs="Calibri Light"/>
                <w:sz w:val="18"/>
                <w:szCs w:val="18"/>
                <w:lang w:val="en-CA"/>
              </w:rPr>
              <w:t>25-Jun-21</w:t>
            </w:r>
          </w:p>
        </w:tc>
        <w:tc>
          <w:tcPr>
            <w:tcW w:w="1064" w:type="dxa"/>
          </w:tcPr>
          <w:p w14:paraId="7BF8A1CB" w14:textId="6C12312B" w:rsidR="00C15E5A" w:rsidRPr="00367783"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themeColor="text1"/>
                <w:sz w:val="18"/>
                <w:szCs w:val="18"/>
                <w:lang w:val="en-CA"/>
              </w:rPr>
            </w:pPr>
            <w:r>
              <w:rPr>
                <w:rFonts w:ascii="Calibri Light" w:eastAsia="Times New Roman" w:hAnsi="Calibri Light" w:cs="Calibri Light"/>
                <w:sz w:val="18"/>
                <w:szCs w:val="18"/>
                <w:lang w:val="en-CA"/>
              </w:rPr>
              <w:t>TBD</w:t>
            </w:r>
          </w:p>
        </w:tc>
        <w:tc>
          <w:tcPr>
            <w:tcW w:w="1181" w:type="dxa"/>
            <w:noWrap/>
          </w:tcPr>
          <w:p w14:paraId="0C63E4FB" w14:textId="10F53ED4" w:rsidR="00C15E5A" w:rsidRPr="00367783"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themeColor="text1"/>
                <w:sz w:val="18"/>
                <w:szCs w:val="18"/>
                <w:lang w:val="en-CA"/>
              </w:rPr>
            </w:pPr>
            <w:r>
              <w:rPr>
                <w:rFonts w:ascii="Calibri Light" w:eastAsia="Times New Roman" w:hAnsi="Calibri Light" w:cs="Calibri Light"/>
                <w:sz w:val="18"/>
                <w:szCs w:val="18"/>
                <w:lang w:val="en-CA"/>
              </w:rPr>
              <w:t>1-Oct-21</w:t>
            </w:r>
          </w:p>
        </w:tc>
      </w:tr>
      <w:tr w:rsidR="00C15E5A" w:rsidRPr="002346E1" w14:paraId="4B05E54A"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AE575CD" w14:textId="3A3D6970" w:rsidR="00C15E5A" w:rsidRDefault="00144B8C" w:rsidP="00C15E5A">
            <w:pPr>
              <w:spacing w:after="0" w:line="240" w:lineRule="auto"/>
            </w:pPr>
            <w:hyperlink r:id="rId34" w:history="1">
              <w:r w:rsidR="00C15E5A" w:rsidRPr="00011614">
                <w:rPr>
                  <w:rStyle w:val="Hyperlink"/>
                  <w:rFonts w:ascii="Calibri Light" w:eastAsia="Times New Roman" w:hAnsi="Calibri Light" w:cs="Calibri Light"/>
                  <w:b w:val="0"/>
                  <w:bCs w:val="0"/>
                  <w:sz w:val="18"/>
                  <w:szCs w:val="18"/>
                  <w:lang w:val="en-CA"/>
                </w:rPr>
                <w:t>CIHR, Team Grant: Indigenous Gender and Wellness Team Grant</w:t>
              </w:r>
            </w:hyperlink>
            <w:r w:rsidR="00C15E5A">
              <w:rPr>
                <w:rFonts w:ascii="Calibri Light" w:eastAsia="Times New Roman" w:hAnsi="Calibri Light" w:cs="Calibri Light"/>
                <w:color w:val="4F81BD" w:themeColor="accent1"/>
                <w:sz w:val="18"/>
                <w:szCs w:val="18"/>
                <w:lang w:val="en-CA"/>
              </w:rPr>
              <w:t xml:space="preserve"> </w:t>
            </w:r>
          </w:p>
        </w:tc>
        <w:tc>
          <w:tcPr>
            <w:tcW w:w="1124" w:type="dxa"/>
          </w:tcPr>
          <w:p w14:paraId="3FE50E4B" w14:textId="46177049" w:rsidR="00C15E5A" w:rsidRPr="005E5CFA"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5E5CFA">
              <w:rPr>
                <w:rFonts w:ascii="Calibri Light" w:eastAsia="Times New Roman" w:hAnsi="Calibri Light" w:cs="Calibri Light"/>
                <w:i/>
                <w:color w:val="A6A6A6" w:themeColor="background1" w:themeShade="A6"/>
                <w:sz w:val="18"/>
                <w:szCs w:val="18"/>
                <w:lang w:val="en-CA"/>
              </w:rPr>
              <w:t>16-Jun-21</w:t>
            </w:r>
          </w:p>
        </w:tc>
        <w:tc>
          <w:tcPr>
            <w:tcW w:w="1124" w:type="dxa"/>
          </w:tcPr>
          <w:p w14:paraId="51621E66" w14:textId="6102C953" w:rsidR="00C15E5A" w:rsidRPr="00E36B2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367783">
              <w:rPr>
                <w:rFonts w:ascii="Calibri Light" w:eastAsia="Times New Roman" w:hAnsi="Calibri Light" w:cs="Calibri Light"/>
                <w:color w:val="000000" w:themeColor="text1"/>
                <w:sz w:val="18"/>
                <w:szCs w:val="18"/>
                <w:lang w:val="en-CA"/>
              </w:rPr>
              <w:t>22-Jun-21</w:t>
            </w:r>
          </w:p>
        </w:tc>
        <w:tc>
          <w:tcPr>
            <w:tcW w:w="1064" w:type="dxa"/>
          </w:tcPr>
          <w:p w14:paraId="3C351003" w14:textId="42F2549C" w:rsidR="00C15E5A" w:rsidRPr="005D15B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367783">
              <w:rPr>
                <w:rFonts w:ascii="Calibri Light" w:eastAsia="Times New Roman" w:hAnsi="Calibri Light" w:cs="Calibri Light"/>
                <w:color w:val="000000" w:themeColor="text1"/>
                <w:sz w:val="18"/>
                <w:szCs w:val="18"/>
                <w:lang w:val="en-CA"/>
              </w:rPr>
              <w:t>23-Jul-21</w:t>
            </w:r>
          </w:p>
        </w:tc>
        <w:tc>
          <w:tcPr>
            <w:tcW w:w="1181" w:type="dxa"/>
            <w:noWrap/>
          </w:tcPr>
          <w:p w14:paraId="5AB41E93" w14:textId="65A4CE3E" w:rsidR="00C15E5A" w:rsidRPr="005D15B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367783">
              <w:rPr>
                <w:rFonts w:ascii="Calibri Light" w:eastAsia="Times New Roman" w:hAnsi="Calibri Light" w:cs="Calibri Light"/>
                <w:color w:val="000000" w:themeColor="text1"/>
                <w:sz w:val="18"/>
                <w:szCs w:val="18"/>
                <w:lang w:val="en-CA"/>
              </w:rPr>
              <w:t>29-Jul-21</w:t>
            </w:r>
          </w:p>
        </w:tc>
      </w:tr>
      <w:tr w:rsidR="00C15E5A" w:rsidRPr="002346E1" w14:paraId="380AA129"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114F1FA" w14:textId="5F063657" w:rsidR="00C15E5A" w:rsidRPr="008E7968" w:rsidRDefault="00144B8C" w:rsidP="00C15E5A">
            <w:pPr>
              <w:spacing w:after="0" w:line="240" w:lineRule="auto"/>
              <w:rPr>
                <w:rFonts w:ascii="Calibri Light" w:hAnsi="Calibri Light" w:cs="Calibri Light"/>
              </w:rPr>
            </w:pPr>
            <w:hyperlink r:id="rId35" w:history="1">
              <w:r w:rsidR="00C15E5A" w:rsidRPr="008E7968">
                <w:rPr>
                  <w:rStyle w:val="Hyperlink"/>
                  <w:rFonts w:ascii="Calibri Light" w:hAnsi="Calibri Light" w:cs="Calibri Light"/>
                  <w:b w:val="0"/>
                  <w:bCs w:val="0"/>
                  <w:sz w:val="18"/>
                  <w:szCs w:val="18"/>
                </w:rPr>
                <w:t>AMS Health Care Small Project Grant – to advance the History of health, health care and disease</w:t>
              </w:r>
            </w:hyperlink>
          </w:p>
        </w:tc>
        <w:tc>
          <w:tcPr>
            <w:tcW w:w="1124" w:type="dxa"/>
          </w:tcPr>
          <w:p w14:paraId="3B93CB14" w14:textId="77777777" w:rsidR="00C15E5A" w:rsidRPr="00E36B24"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2FE28E24" w14:textId="77777777" w:rsidR="00C15E5A" w:rsidRPr="00E36B24"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2173C6AF" w14:textId="0C5F8AE4" w:rsidR="00C15E5A"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5D15F5">
              <w:rPr>
                <w:rFonts w:ascii="Calibri Light" w:eastAsia="Times New Roman" w:hAnsi="Calibri Light" w:cs="Calibri Light"/>
                <w:sz w:val="18"/>
                <w:szCs w:val="18"/>
                <w:lang w:val="en-CA"/>
              </w:rPr>
              <w:t>22-Jun-21</w:t>
            </w:r>
          </w:p>
        </w:tc>
        <w:tc>
          <w:tcPr>
            <w:tcW w:w="1181" w:type="dxa"/>
            <w:noWrap/>
          </w:tcPr>
          <w:p w14:paraId="7199E59D" w14:textId="485FF3CA" w:rsidR="00C15E5A"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5D15F5">
              <w:rPr>
                <w:rFonts w:ascii="Calibri Light" w:eastAsia="Times New Roman" w:hAnsi="Calibri Light" w:cs="Calibri Light"/>
                <w:sz w:val="18"/>
                <w:szCs w:val="18"/>
                <w:lang w:val="en-CA"/>
              </w:rPr>
              <w:t>28-Jun-21</w:t>
            </w:r>
          </w:p>
        </w:tc>
      </w:tr>
      <w:tr w:rsidR="00D32381" w:rsidRPr="002346E1" w14:paraId="2EC273FC"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BF819D2" w14:textId="77777777" w:rsidR="00D32381" w:rsidRPr="00D32381" w:rsidRDefault="00D32381" w:rsidP="00C15E5A">
            <w:pPr>
              <w:spacing w:after="0" w:line="240" w:lineRule="auto"/>
              <w:rPr>
                <w:rFonts w:ascii="Calibri Light" w:hAnsi="Calibri Light" w:cs="Calibri Light"/>
                <w:b w:val="0"/>
                <w:bCs w:val="0"/>
                <w:color w:val="365F91" w:themeColor="accent1" w:themeShade="BF"/>
                <w:sz w:val="18"/>
                <w:szCs w:val="18"/>
              </w:rPr>
            </w:pPr>
            <w:r w:rsidRPr="00D32381">
              <w:rPr>
                <w:rFonts w:ascii="Calibri Light" w:hAnsi="Calibri Light" w:cs="Calibri Light"/>
                <w:color w:val="365F91" w:themeColor="accent1" w:themeShade="BF"/>
                <w:sz w:val="18"/>
                <w:szCs w:val="18"/>
              </w:rPr>
              <w:t>NEW</w:t>
            </w:r>
          </w:p>
          <w:p w14:paraId="4D6BD647" w14:textId="77777777" w:rsidR="00050B70" w:rsidRDefault="00144B8C" w:rsidP="00C15E5A">
            <w:pPr>
              <w:spacing w:after="0" w:line="240" w:lineRule="auto"/>
              <w:rPr>
                <w:rFonts w:ascii="Calibri Light" w:hAnsi="Calibri Light" w:cs="Calibri Light"/>
                <w:b w:val="0"/>
                <w:bCs w:val="0"/>
                <w:sz w:val="18"/>
                <w:szCs w:val="18"/>
              </w:rPr>
            </w:pPr>
            <w:hyperlink r:id="rId36" w:history="1">
              <w:r w:rsidR="00D32381" w:rsidRPr="00D32381">
                <w:rPr>
                  <w:rStyle w:val="Hyperlink"/>
                  <w:rFonts w:ascii="Calibri Light" w:hAnsi="Calibri Light" w:cs="Calibri Light"/>
                  <w:b w:val="0"/>
                  <w:bCs w:val="0"/>
                  <w:sz w:val="18"/>
                  <w:szCs w:val="18"/>
                </w:rPr>
                <w:t>Transport Canada Quiet Vessel Initiative</w:t>
              </w:r>
            </w:hyperlink>
            <w:r w:rsidR="00D32381">
              <w:rPr>
                <w:rFonts w:ascii="Calibri Light" w:hAnsi="Calibri Light" w:cs="Calibri Light"/>
                <w:sz w:val="18"/>
                <w:szCs w:val="18"/>
              </w:rPr>
              <w:t>.</w:t>
            </w:r>
          </w:p>
          <w:p w14:paraId="30345A4F" w14:textId="3D082EAB" w:rsidR="00D32381" w:rsidRDefault="00144B8C" w:rsidP="00C15E5A">
            <w:pPr>
              <w:spacing w:after="0" w:line="240" w:lineRule="auto"/>
            </w:pPr>
            <w:hyperlink w:anchor="_Transport_Canada_Quiet" w:history="1">
              <w:r w:rsidR="00D32381" w:rsidRPr="00050B70">
                <w:rPr>
                  <w:rStyle w:val="Hyperlink"/>
                  <w:rFonts w:ascii="Calibri Light" w:hAnsi="Calibri Light" w:cs="Calibri Light"/>
                  <w:b w:val="0"/>
                  <w:bCs w:val="0"/>
                  <w:sz w:val="18"/>
                  <w:szCs w:val="18"/>
                </w:rPr>
                <w:t>ORS info. below.</w:t>
              </w:r>
            </w:hyperlink>
          </w:p>
        </w:tc>
        <w:tc>
          <w:tcPr>
            <w:tcW w:w="1124" w:type="dxa"/>
          </w:tcPr>
          <w:p w14:paraId="6379610A" w14:textId="77777777" w:rsidR="00D32381" w:rsidRPr="008E7968" w:rsidRDefault="00D32381"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1124" w:type="dxa"/>
          </w:tcPr>
          <w:p w14:paraId="428C9C64" w14:textId="77777777" w:rsidR="00D32381" w:rsidRPr="008E7968" w:rsidRDefault="00D32381"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1064" w:type="dxa"/>
          </w:tcPr>
          <w:p w14:paraId="2758876A" w14:textId="3FAEB0E0" w:rsidR="00D32381" w:rsidRDefault="00D32381"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23-Jun-21</w:t>
            </w:r>
          </w:p>
        </w:tc>
        <w:tc>
          <w:tcPr>
            <w:tcW w:w="1181" w:type="dxa"/>
            <w:noWrap/>
          </w:tcPr>
          <w:p w14:paraId="0A4FB43E" w14:textId="3C78A9B0" w:rsidR="00D32381" w:rsidRDefault="00D32381"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30-Jun-21</w:t>
            </w:r>
          </w:p>
        </w:tc>
      </w:tr>
      <w:tr w:rsidR="00D32381" w:rsidRPr="002346E1" w14:paraId="3605E560"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CFAB2FE" w14:textId="07DE31F3" w:rsidR="00C15E5A" w:rsidRPr="008E7968" w:rsidRDefault="00144B8C" w:rsidP="00C15E5A">
            <w:pPr>
              <w:spacing w:after="0" w:line="240" w:lineRule="auto"/>
              <w:rPr>
                <w:rFonts w:ascii="Calibri Light" w:hAnsi="Calibri Light" w:cs="Calibri Light"/>
                <w:b w:val="0"/>
                <w:color w:val="4F81BD" w:themeColor="accent1"/>
                <w:sz w:val="18"/>
                <w:szCs w:val="18"/>
              </w:rPr>
            </w:pPr>
            <w:hyperlink r:id="rId37" w:history="1">
              <w:r w:rsidR="00C15E5A" w:rsidRPr="008E7968">
                <w:rPr>
                  <w:rStyle w:val="Hyperlink"/>
                  <w:rFonts w:ascii="Calibri Light" w:hAnsi="Calibri Light" w:cs="Calibri Light"/>
                  <w:b w:val="0"/>
                  <w:bCs w:val="0"/>
                  <w:sz w:val="18"/>
                  <w:szCs w:val="18"/>
                </w:rPr>
                <w:t>CIHR: TRANSCAN-3: Next generation cancer immunotherapy: targeting the tumor microenvironment</w:t>
              </w:r>
            </w:hyperlink>
          </w:p>
        </w:tc>
        <w:tc>
          <w:tcPr>
            <w:tcW w:w="1124" w:type="dxa"/>
          </w:tcPr>
          <w:p w14:paraId="48B1941D" w14:textId="45AD4168" w:rsidR="00C15E5A" w:rsidRPr="008E7968"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8E7968">
              <w:rPr>
                <w:rFonts w:ascii="Calibri Light" w:eastAsia="Times New Roman" w:hAnsi="Calibri Light" w:cs="Calibri Light"/>
                <w:sz w:val="18"/>
                <w:szCs w:val="18"/>
                <w:lang w:val="en-CA"/>
              </w:rPr>
              <w:t>24-Jun-21</w:t>
            </w:r>
          </w:p>
        </w:tc>
        <w:tc>
          <w:tcPr>
            <w:tcW w:w="1124" w:type="dxa"/>
          </w:tcPr>
          <w:p w14:paraId="5F8BEE35" w14:textId="234097BE" w:rsidR="00C15E5A" w:rsidRPr="008E7968"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8E7968">
              <w:rPr>
                <w:rFonts w:ascii="Calibri Light" w:eastAsia="Times New Roman" w:hAnsi="Calibri Light" w:cs="Calibri Light"/>
                <w:sz w:val="18"/>
                <w:szCs w:val="18"/>
                <w:lang w:val="en-CA"/>
              </w:rPr>
              <w:t>29-Jun-21</w:t>
            </w:r>
          </w:p>
        </w:tc>
        <w:tc>
          <w:tcPr>
            <w:tcW w:w="1064" w:type="dxa"/>
          </w:tcPr>
          <w:p w14:paraId="163E40A5" w14:textId="108FEA92" w:rsidR="00C15E5A"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TBD</w:t>
            </w:r>
          </w:p>
        </w:tc>
        <w:tc>
          <w:tcPr>
            <w:tcW w:w="1181" w:type="dxa"/>
            <w:noWrap/>
          </w:tcPr>
          <w:p w14:paraId="6D42C82A" w14:textId="7CC7749D" w:rsidR="00C15E5A"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20-Dec-21</w:t>
            </w:r>
          </w:p>
        </w:tc>
      </w:tr>
      <w:tr w:rsidR="00D32381" w:rsidRPr="002346E1" w14:paraId="6E314D44"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50F1880" w14:textId="180E06F7" w:rsidR="00C15E5A" w:rsidRPr="00AA5B8C" w:rsidRDefault="00144B8C" w:rsidP="00C15E5A">
            <w:pPr>
              <w:spacing w:after="0" w:line="240" w:lineRule="auto"/>
              <w:rPr>
                <w:rFonts w:ascii="Calibri Light" w:hAnsi="Calibri Light" w:cs="Calibri Light"/>
                <w:b w:val="0"/>
                <w:sz w:val="18"/>
                <w:szCs w:val="18"/>
              </w:rPr>
            </w:pPr>
            <w:hyperlink r:id="rId38" w:history="1">
              <w:r w:rsidR="00C15E5A" w:rsidRPr="00AA5B8C">
                <w:rPr>
                  <w:rStyle w:val="Hyperlink"/>
                  <w:rFonts w:ascii="Calibri Light" w:hAnsi="Calibri Light" w:cs="Calibri Light"/>
                  <w:b w:val="0"/>
                  <w:bCs w:val="0"/>
                  <w:sz w:val="18"/>
                  <w:szCs w:val="18"/>
                </w:rPr>
                <w:t>Facebook Research RFP: Statistics for Improving Insights, Models and Decisions</w:t>
              </w:r>
            </w:hyperlink>
          </w:p>
        </w:tc>
        <w:tc>
          <w:tcPr>
            <w:tcW w:w="1124" w:type="dxa"/>
          </w:tcPr>
          <w:p w14:paraId="4F2BA6DD" w14:textId="77777777" w:rsidR="00C15E5A" w:rsidRPr="00E36B2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58AD473F" w14:textId="77777777" w:rsidR="00C15E5A" w:rsidRPr="00E36B2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0A93295C" w14:textId="19D07183" w:rsidR="00C15E5A"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24-Jun-21</w:t>
            </w:r>
          </w:p>
        </w:tc>
        <w:tc>
          <w:tcPr>
            <w:tcW w:w="1181" w:type="dxa"/>
            <w:noWrap/>
          </w:tcPr>
          <w:p w14:paraId="4AA6705C" w14:textId="064C6D01" w:rsidR="00C15E5A"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30-Jun-21</w:t>
            </w:r>
          </w:p>
        </w:tc>
      </w:tr>
      <w:tr w:rsidR="00C15E5A" w:rsidRPr="002346E1" w14:paraId="0B44065D"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06B9CC0" w14:textId="77777777" w:rsidR="00C15E5A" w:rsidRDefault="00144B8C" w:rsidP="00C15E5A">
            <w:pPr>
              <w:spacing w:after="0" w:line="240" w:lineRule="auto"/>
              <w:rPr>
                <w:rFonts w:ascii="Calibri Light" w:hAnsi="Calibri Light" w:cs="Calibri Light"/>
                <w:bCs w:val="0"/>
                <w:sz w:val="18"/>
                <w:szCs w:val="18"/>
              </w:rPr>
            </w:pPr>
            <w:hyperlink r:id="rId39" w:history="1">
              <w:r w:rsidR="00C15E5A" w:rsidRPr="00C6140D">
                <w:rPr>
                  <w:rStyle w:val="Hyperlink"/>
                  <w:rFonts w:ascii="Calibri Light" w:hAnsi="Calibri Light" w:cs="Calibri Light"/>
                  <w:b w:val="0"/>
                  <w:bCs w:val="0"/>
                  <w:sz w:val="18"/>
                  <w:szCs w:val="18"/>
                </w:rPr>
                <w:t>Mitacs Elevate</w:t>
              </w:r>
            </w:hyperlink>
            <w:r w:rsidR="00C15E5A">
              <w:rPr>
                <w:rFonts w:ascii="Calibri Light" w:hAnsi="Calibri Light" w:cs="Calibri Light"/>
                <w:color w:val="4F81BD" w:themeColor="accent1"/>
                <w:sz w:val="18"/>
                <w:szCs w:val="18"/>
              </w:rPr>
              <w:t xml:space="preserve"> </w:t>
            </w:r>
            <w:r w:rsidR="00C15E5A" w:rsidRPr="00C6140D">
              <w:rPr>
                <w:rFonts w:ascii="Calibri Light" w:hAnsi="Calibri Light" w:cs="Calibri Light"/>
                <w:b w:val="0"/>
                <w:sz w:val="18"/>
                <w:szCs w:val="18"/>
              </w:rPr>
              <w:t>for 2-year postdocs</w:t>
            </w:r>
          </w:p>
          <w:p w14:paraId="34B9BBCA" w14:textId="77777777" w:rsidR="00C15E5A" w:rsidRDefault="00C15E5A" w:rsidP="00C15E5A">
            <w:pPr>
              <w:spacing w:after="0" w:line="240" w:lineRule="auto"/>
            </w:pPr>
          </w:p>
        </w:tc>
        <w:tc>
          <w:tcPr>
            <w:tcW w:w="1124" w:type="dxa"/>
          </w:tcPr>
          <w:p w14:paraId="54660348" w14:textId="3B6919C3" w:rsidR="00C15E5A" w:rsidRPr="00E36B24"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1932C1">
              <w:rPr>
                <w:rFonts w:ascii="Calibri Light" w:eastAsia="Times New Roman" w:hAnsi="Calibri Light" w:cs="Calibri Light"/>
                <w:i/>
                <w:color w:val="A6A6A6" w:themeColor="background1" w:themeShade="A6"/>
                <w:sz w:val="18"/>
                <w:szCs w:val="18"/>
                <w:lang w:val="en-CA"/>
              </w:rPr>
              <w:t>27-May-21</w:t>
            </w:r>
          </w:p>
        </w:tc>
        <w:tc>
          <w:tcPr>
            <w:tcW w:w="1124" w:type="dxa"/>
          </w:tcPr>
          <w:p w14:paraId="6898C542" w14:textId="4A0E2788" w:rsidR="00C15E5A" w:rsidRPr="00E36B24"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1932C1">
              <w:rPr>
                <w:rFonts w:ascii="Calibri Light" w:eastAsia="Times New Roman" w:hAnsi="Calibri Light" w:cs="Calibri Light"/>
                <w:i/>
                <w:color w:val="A6A6A6" w:themeColor="background1" w:themeShade="A6"/>
                <w:sz w:val="18"/>
                <w:szCs w:val="18"/>
                <w:lang w:val="en-CA"/>
              </w:rPr>
              <w:t>2-June-21</w:t>
            </w:r>
          </w:p>
        </w:tc>
        <w:tc>
          <w:tcPr>
            <w:tcW w:w="1064" w:type="dxa"/>
          </w:tcPr>
          <w:p w14:paraId="47D46897" w14:textId="1C0F5B9C" w:rsidR="00C15E5A"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sz w:val="18"/>
                <w:szCs w:val="18"/>
                <w:lang w:val="en-CA"/>
              </w:rPr>
              <w:t>24-Jun-21</w:t>
            </w:r>
          </w:p>
        </w:tc>
        <w:tc>
          <w:tcPr>
            <w:tcW w:w="1181" w:type="dxa"/>
            <w:noWrap/>
          </w:tcPr>
          <w:p w14:paraId="3ABD4D1C" w14:textId="143A22ED" w:rsidR="00C15E5A"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sz w:val="18"/>
                <w:szCs w:val="18"/>
                <w:lang w:val="en-CA"/>
              </w:rPr>
              <w:t>30-Jun-21</w:t>
            </w:r>
          </w:p>
        </w:tc>
      </w:tr>
      <w:tr w:rsidR="00D32381" w:rsidRPr="002346E1" w14:paraId="65393C71"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04C0C33" w14:textId="77777777" w:rsidR="00C15E5A" w:rsidRDefault="00144B8C" w:rsidP="00C15E5A">
            <w:pPr>
              <w:spacing w:after="0" w:line="240" w:lineRule="auto"/>
              <w:rPr>
                <w:rStyle w:val="Hyperlink"/>
                <w:rFonts w:asciiTheme="majorHAnsi" w:hAnsiTheme="majorHAnsi" w:cstheme="majorHAnsi"/>
                <w:b w:val="0"/>
                <w:bCs w:val="0"/>
                <w:sz w:val="18"/>
                <w:szCs w:val="18"/>
              </w:rPr>
            </w:pPr>
            <w:hyperlink r:id="rId40" w:history="1">
              <w:r w:rsidR="00C15E5A" w:rsidRPr="002C093D">
                <w:rPr>
                  <w:rStyle w:val="Hyperlink"/>
                  <w:rFonts w:asciiTheme="majorHAnsi" w:hAnsiTheme="majorHAnsi" w:cstheme="majorHAnsi"/>
                  <w:b w:val="0"/>
                  <w:bCs w:val="0"/>
                  <w:sz w:val="18"/>
                  <w:szCs w:val="18"/>
                </w:rPr>
                <w:t>NSERC – Idea to Innovation Grants</w:t>
              </w:r>
            </w:hyperlink>
          </w:p>
          <w:p w14:paraId="67FCDB4F" w14:textId="707CDF9C" w:rsidR="00C15E5A" w:rsidRPr="00252984" w:rsidRDefault="00C15E5A" w:rsidP="00C15E5A">
            <w:pPr>
              <w:spacing w:after="0" w:line="240" w:lineRule="auto"/>
              <w:rPr>
                <w:b w:val="0"/>
              </w:rPr>
            </w:pPr>
            <w:r w:rsidRPr="00252984">
              <w:rPr>
                <w:rFonts w:ascii="Calibri Light" w:eastAsia="Times New Roman" w:hAnsi="Calibri Light" w:cs="Calibri Light"/>
                <w:b w:val="0"/>
                <w:i/>
                <w:sz w:val="18"/>
                <w:szCs w:val="18"/>
                <w:lang w:val="en-CA"/>
              </w:rPr>
              <w:t>If interested in applying, please contact Alla Darwish, Intellectual Property Officer (alla.darwish@ontariotechu.ca)</w:t>
            </w:r>
          </w:p>
        </w:tc>
        <w:tc>
          <w:tcPr>
            <w:tcW w:w="1124" w:type="dxa"/>
          </w:tcPr>
          <w:p w14:paraId="6A766586" w14:textId="77777777" w:rsidR="00C15E5A" w:rsidRPr="00E36B2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5B21C13C" w14:textId="77777777" w:rsidR="00C15E5A" w:rsidRPr="00E36B2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38FF08CB" w14:textId="019B50C6" w:rsidR="00C15E5A" w:rsidRPr="005D15B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TBD</w:t>
            </w:r>
          </w:p>
        </w:tc>
        <w:tc>
          <w:tcPr>
            <w:tcW w:w="1181" w:type="dxa"/>
            <w:noWrap/>
          </w:tcPr>
          <w:p w14:paraId="2B01201A" w14:textId="3E765B06" w:rsidR="00C15E5A" w:rsidRPr="005D15B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28-Jun-21</w:t>
            </w:r>
          </w:p>
        </w:tc>
      </w:tr>
      <w:tr w:rsidR="00D32381" w:rsidRPr="002346E1" w14:paraId="3A0E95FF"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6982ACB" w14:textId="4D1AD7B8" w:rsidR="00C15E5A" w:rsidRPr="000C7CC7" w:rsidRDefault="00144B8C" w:rsidP="00C15E5A">
            <w:pPr>
              <w:spacing w:after="0" w:line="240" w:lineRule="auto"/>
              <w:rPr>
                <w:b w:val="0"/>
              </w:rPr>
            </w:pPr>
            <w:hyperlink r:id="rId41" w:history="1">
              <w:r w:rsidR="00C15E5A" w:rsidRPr="000C7CC7">
                <w:rPr>
                  <w:rStyle w:val="Hyperlink"/>
                  <w:rFonts w:asciiTheme="majorHAnsi" w:hAnsiTheme="majorHAnsi" w:cstheme="majorHAnsi"/>
                  <w:b w:val="0"/>
                  <w:bCs w:val="0"/>
                  <w:sz w:val="18"/>
                  <w:szCs w:val="18"/>
                </w:rPr>
                <w:t>Brain Canada &amp; ALS Canada – Discovery Grant 2021</w:t>
              </w:r>
            </w:hyperlink>
            <w:r w:rsidR="00C15E5A" w:rsidRPr="000C7CC7">
              <w:rPr>
                <w:rFonts w:asciiTheme="majorHAnsi" w:hAnsiTheme="majorHAnsi" w:cstheme="majorHAnsi"/>
                <w:b w:val="0"/>
                <w:sz w:val="18"/>
                <w:szCs w:val="18"/>
              </w:rPr>
              <w:t xml:space="preserve"> to accelerate our understanding of ALS therapies</w:t>
            </w:r>
          </w:p>
        </w:tc>
        <w:tc>
          <w:tcPr>
            <w:tcW w:w="1124" w:type="dxa"/>
          </w:tcPr>
          <w:p w14:paraId="06AE723C" w14:textId="77777777" w:rsidR="00C15E5A" w:rsidRPr="00E36B24"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6D611C05" w14:textId="77777777" w:rsidR="00C15E5A" w:rsidRPr="00E36B24"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417CDCCF" w14:textId="09849186" w:rsidR="00C15E5A" w:rsidRPr="005D15B4"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28-Jun-21</w:t>
            </w:r>
          </w:p>
        </w:tc>
        <w:tc>
          <w:tcPr>
            <w:tcW w:w="1181" w:type="dxa"/>
            <w:noWrap/>
          </w:tcPr>
          <w:p w14:paraId="6E2FC7BD" w14:textId="7FB55167" w:rsidR="00C15E5A"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5-Jul-21</w:t>
            </w:r>
          </w:p>
        </w:tc>
      </w:tr>
      <w:tr w:rsidR="00D32381" w:rsidRPr="002346E1" w14:paraId="581585F9"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FA77D2F" w14:textId="4DE0770B" w:rsidR="00C15E5A" w:rsidRDefault="00144B8C" w:rsidP="00C15E5A">
            <w:pPr>
              <w:spacing w:after="0" w:line="240" w:lineRule="auto"/>
              <w:rPr>
                <w:rFonts w:ascii="Calibri Light" w:hAnsi="Calibri Light" w:cs="Calibri Light"/>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42" w:history="1">
              <w:r w:rsidR="00C15E5A">
                <w:rPr>
                  <w:rStyle w:val="Hyperlink"/>
                  <w:rFonts w:ascii="Calibri Light" w:hAnsi="Calibri Light" w:cs="Calibri Light"/>
                  <w:b w:val="0"/>
                  <w:bCs w:val="0"/>
                  <w:sz w:val="18"/>
                  <w:szCs w:val="18"/>
                </w:rPr>
                <w:t>T</w:t>
              </w:r>
              <w:r w:rsidR="00C15E5A" w:rsidRPr="00750501">
                <w:rPr>
                  <w:rStyle w:val="Hyperlink"/>
                  <w:rFonts w:ascii="Calibri Light" w:hAnsi="Calibri Light" w:cs="Calibri Light"/>
                  <w:b w:val="0"/>
                  <w:bCs w:val="0"/>
                  <w:sz w:val="18"/>
                  <w:szCs w:val="18"/>
                </w:rPr>
                <w:t>he Cancer Research Society and Ovarian Cancer Canada joint competition for Ovarian Cancer Research</w:t>
              </w:r>
            </w:hyperlink>
            <w:r w:rsidR="00C15E5A">
              <w:t xml:space="preserve"> </w:t>
            </w:r>
          </w:p>
        </w:tc>
        <w:tc>
          <w:tcPr>
            <w:tcW w:w="1124" w:type="dxa"/>
          </w:tcPr>
          <w:p w14:paraId="477A40F3" w14:textId="20164F71" w:rsidR="00C15E5A" w:rsidRPr="00E36B2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i/>
                <w:color w:val="A6A6A6" w:themeColor="background1" w:themeShade="A6"/>
                <w:sz w:val="18"/>
                <w:szCs w:val="18"/>
                <w:lang w:val="en-CA"/>
              </w:rPr>
            </w:pPr>
            <w:r w:rsidRPr="00E36B24">
              <w:rPr>
                <w:rFonts w:ascii="Calibri Light" w:eastAsia="Times New Roman" w:hAnsi="Calibri Light" w:cs="Calibri Light"/>
                <w:i/>
                <w:color w:val="A6A6A6" w:themeColor="background1" w:themeShade="A6"/>
                <w:sz w:val="18"/>
                <w:szCs w:val="18"/>
                <w:lang w:val="en-CA"/>
              </w:rPr>
              <w:t>23-Apr-21</w:t>
            </w:r>
          </w:p>
        </w:tc>
        <w:tc>
          <w:tcPr>
            <w:tcW w:w="1124" w:type="dxa"/>
          </w:tcPr>
          <w:p w14:paraId="381A920E" w14:textId="12F25993" w:rsidR="00C15E5A" w:rsidRPr="00E36B2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E36B24">
              <w:rPr>
                <w:rFonts w:ascii="Calibri Light" w:eastAsia="Times New Roman" w:hAnsi="Calibri Light" w:cs="Calibri Light"/>
                <w:i/>
                <w:color w:val="A6A6A6" w:themeColor="background1" w:themeShade="A6"/>
                <w:sz w:val="18"/>
                <w:szCs w:val="18"/>
                <w:lang w:val="en-CA"/>
              </w:rPr>
              <w:t>29-Apr-21</w:t>
            </w:r>
          </w:p>
        </w:tc>
        <w:tc>
          <w:tcPr>
            <w:tcW w:w="1064" w:type="dxa"/>
          </w:tcPr>
          <w:p w14:paraId="6E61EC83" w14:textId="766326BA" w:rsidR="00C15E5A" w:rsidRPr="003047AD"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5D15B4">
              <w:rPr>
                <w:rFonts w:ascii="Calibri Light" w:eastAsia="Times New Roman" w:hAnsi="Calibri Light" w:cs="Calibri Light"/>
                <w:color w:val="000000"/>
                <w:sz w:val="18"/>
                <w:szCs w:val="18"/>
                <w:lang w:val="en-CA"/>
              </w:rPr>
              <w:t>29-Jun-21</w:t>
            </w:r>
          </w:p>
        </w:tc>
        <w:tc>
          <w:tcPr>
            <w:tcW w:w="1181" w:type="dxa"/>
            <w:noWrap/>
          </w:tcPr>
          <w:p w14:paraId="3DBB5E18" w14:textId="602854B9" w:rsidR="00C15E5A" w:rsidRPr="003047AD"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6</w:t>
            </w:r>
            <w:r w:rsidRPr="005D15B4">
              <w:rPr>
                <w:rFonts w:ascii="Calibri Light" w:eastAsia="Times New Roman" w:hAnsi="Calibri Light" w:cs="Calibri Light"/>
                <w:color w:val="000000"/>
                <w:sz w:val="18"/>
                <w:szCs w:val="18"/>
                <w:lang w:val="en-CA"/>
              </w:rPr>
              <w:t>-Jul-21</w:t>
            </w:r>
          </w:p>
        </w:tc>
      </w:tr>
      <w:tr w:rsidR="00D32381" w:rsidRPr="002346E1" w14:paraId="04762B75"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7484BE8" w14:textId="77777777" w:rsidR="00C15E5A" w:rsidRPr="004E0C0E" w:rsidRDefault="00C15E5A" w:rsidP="00C15E5A">
            <w:pPr>
              <w:spacing w:after="0" w:line="240" w:lineRule="auto"/>
              <w:rPr>
                <w:rFonts w:asciiTheme="majorHAnsi" w:hAnsiTheme="majorHAnsi" w:cstheme="majorHAnsi"/>
                <w:b w:val="0"/>
                <w:bCs w:val="0"/>
                <w:color w:val="365F91" w:themeColor="accent1" w:themeShade="BF"/>
                <w:sz w:val="18"/>
                <w:szCs w:val="18"/>
              </w:rPr>
            </w:pPr>
            <w:r w:rsidRPr="004E0C0E">
              <w:rPr>
                <w:rFonts w:asciiTheme="majorHAnsi" w:hAnsiTheme="majorHAnsi" w:cstheme="majorHAnsi"/>
                <w:color w:val="365F91" w:themeColor="accent1" w:themeShade="BF"/>
                <w:sz w:val="18"/>
                <w:szCs w:val="18"/>
              </w:rPr>
              <w:t>N</w:t>
            </w:r>
            <w:r>
              <w:rPr>
                <w:rFonts w:asciiTheme="majorHAnsi" w:hAnsiTheme="majorHAnsi" w:cstheme="majorHAnsi"/>
                <w:color w:val="365F91" w:themeColor="accent1" w:themeShade="BF"/>
                <w:sz w:val="18"/>
                <w:szCs w:val="18"/>
              </w:rPr>
              <w:t>EW</w:t>
            </w:r>
          </w:p>
          <w:p w14:paraId="0F54FEFE" w14:textId="05F97F98" w:rsidR="00C15E5A" w:rsidRPr="004E0C0E" w:rsidRDefault="00144B8C" w:rsidP="00C15E5A">
            <w:pPr>
              <w:spacing w:after="0" w:line="240" w:lineRule="auto"/>
              <w:rPr>
                <w:rFonts w:asciiTheme="majorHAnsi" w:hAnsiTheme="majorHAnsi" w:cstheme="majorHAnsi"/>
                <w:color w:val="365F91" w:themeColor="accent1" w:themeShade="BF"/>
                <w:sz w:val="18"/>
                <w:szCs w:val="18"/>
              </w:rPr>
            </w:pPr>
            <w:hyperlink r:id="rId43" w:history="1">
              <w:r w:rsidR="00C15E5A" w:rsidRPr="00BC15A9">
                <w:rPr>
                  <w:rStyle w:val="Hyperlink"/>
                  <w:rFonts w:asciiTheme="majorHAnsi" w:hAnsiTheme="majorHAnsi" w:cstheme="majorHAnsi"/>
                  <w:b w:val="0"/>
                  <w:bCs w:val="0"/>
                  <w:sz w:val="18"/>
                  <w:szCs w:val="18"/>
                </w:rPr>
                <w:t>Ontario Institute for Cancer Research (OICR), Cancer Therapeutics Innovation Pipeline – Request for Applications</w:t>
              </w:r>
            </w:hyperlink>
          </w:p>
        </w:tc>
        <w:tc>
          <w:tcPr>
            <w:tcW w:w="1124" w:type="dxa"/>
          </w:tcPr>
          <w:p w14:paraId="4AC71177" w14:textId="7DF9F1FF" w:rsidR="00C15E5A" w:rsidRPr="004E0C0E"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30-Jun-21</w:t>
            </w:r>
          </w:p>
        </w:tc>
        <w:tc>
          <w:tcPr>
            <w:tcW w:w="1124" w:type="dxa"/>
          </w:tcPr>
          <w:p w14:paraId="51F5EF1A" w14:textId="26B1B89B" w:rsidR="00C15E5A" w:rsidRPr="004E0C0E"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7-Jul-21</w:t>
            </w:r>
          </w:p>
        </w:tc>
        <w:tc>
          <w:tcPr>
            <w:tcW w:w="1064" w:type="dxa"/>
          </w:tcPr>
          <w:p w14:paraId="62E28F5C" w14:textId="7C811E75" w:rsidR="00C15E5A"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8-Sept-21</w:t>
            </w:r>
          </w:p>
        </w:tc>
        <w:tc>
          <w:tcPr>
            <w:tcW w:w="1181" w:type="dxa"/>
            <w:noWrap/>
          </w:tcPr>
          <w:p w14:paraId="28A2B13D" w14:textId="746700C4" w:rsidR="00C15E5A"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15-Sept-21</w:t>
            </w:r>
          </w:p>
        </w:tc>
      </w:tr>
      <w:tr w:rsidR="00D32381" w:rsidRPr="002346E1" w14:paraId="7A0E53E1"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1C985E4" w14:textId="0F2C15FB" w:rsidR="00C15E5A" w:rsidRPr="004E0C0E" w:rsidRDefault="00C15E5A" w:rsidP="00C15E5A">
            <w:pPr>
              <w:spacing w:after="0" w:line="240" w:lineRule="auto"/>
              <w:rPr>
                <w:rFonts w:asciiTheme="majorHAnsi" w:hAnsiTheme="majorHAnsi" w:cstheme="majorHAnsi"/>
                <w:b w:val="0"/>
                <w:bCs w:val="0"/>
                <w:color w:val="365F91" w:themeColor="accent1" w:themeShade="BF"/>
                <w:sz w:val="18"/>
                <w:szCs w:val="18"/>
              </w:rPr>
            </w:pPr>
            <w:r w:rsidRPr="004E0C0E">
              <w:rPr>
                <w:rFonts w:asciiTheme="majorHAnsi" w:hAnsiTheme="majorHAnsi" w:cstheme="majorHAnsi"/>
                <w:color w:val="365F91" w:themeColor="accent1" w:themeShade="BF"/>
                <w:sz w:val="18"/>
                <w:szCs w:val="18"/>
              </w:rPr>
              <w:t>N</w:t>
            </w:r>
            <w:r>
              <w:rPr>
                <w:rFonts w:asciiTheme="majorHAnsi" w:hAnsiTheme="majorHAnsi" w:cstheme="majorHAnsi"/>
                <w:color w:val="365F91" w:themeColor="accent1" w:themeShade="BF"/>
                <w:sz w:val="18"/>
                <w:szCs w:val="18"/>
              </w:rPr>
              <w:t>EW</w:t>
            </w:r>
          </w:p>
          <w:p w14:paraId="7936F016" w14:textId="163E394D" w:rsidR="00C15E5A" w:rsidRPr="004E0C0E" w:rsidRDefault="00144B8C" w:rsidP="00C15E5A">
            <w:pPr>
              <w:spacing w:after="0" w:line="240" w:lineRule="auto"/>
              <w:rPr>
                <w:b w:val="0"/>
              </w:rPr>
            </w:pPr>
            <w:hyperlink r:id="rId44" w:history="1">
              <w:r w:rsidR="00C15E5A" w:rsidRPr="004E0C0E">
                <w:rPr>
                  <w:rStyle w:val="Hyperlink"/>
                  <w:rFonts w:asciiTheme="majorHAnsi" w:hAnsiTheme="majorHAnsi" w:cstheme="majorHAnsi"/>
                  <w:b w:val="0"/>
                  <w:bCs w:val="0"/>
                  <w:sz w:val="18"/>
                  <w:szCs w:val="18"/>
                </w:rPr>
                <w:t>CIHR: Heart Failure Research Network Team Grant</w:t>
              </w:r>
            </w:hyperlink>
            <w:r w:rsidR="00C15E5A" w:rsidRPr="004E0C0E">
              <w:rPr>
                <w:rFonts w:asciiTheme="majorHAnsi" w:hAnsiTheme="majorHAnsi" w:cstheme="majorHAnsi"/>
                <w:b w:val="0"/>
                <w:sz w:val="18"/>
                <w:szCs w:val="18"/>
              </w:rPr>
              <w:t xml:space="preserve"> for national interdisciplinary research network</w:t>
            </w:r>
            <w:r w:rsidR="00C15E5A">
              <w:rPr>
                <w:rFonts w:asciiTheme="majorHAnsi" w:hAnsiTheme="majorHAnsi" w:cstheme="majorHAnsi"/>
                <w:b w:val="0"/>
                <w:sz w:val="18"/>
                <w:szCs w:val="18"/>
              </w:rPr>
              <w:t xml:space="preserve"> </w:t>
            </w:r>
          </w:p>
        </w:tc>
        <w:tc>
          <w:tcPr>
            <w:tcW w:w="1124" w:type="dxa"/>
          </w:tcPr>
          <w:p w14:paraId="4BA58290" w14:textId="6BDB995F" w:rsidR="00C15E5A" w:rsidRPr="004E0C0E"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sidRPr="004E0C0E">
              <w:rPr>
                <w:rFonts w:ascii="Calibri Light" w:eastAsia="Times New Roman" w:hAnsi="Calibri Light" w:cs="Calibri Light"/>
                <w:sz w:val="18"/>
                <w:szCs w:val="18"/>
                <w:lang w:val="en-CA"/>
              </w:rPr>
              <w:t>30-Jun-21</w:t>
            </w:r>
          </w:p>
        </w:tc>
        <w:tc>
          <w:tcPr>
            <w:tcW w:w="1124" w:type="dxa"/>
          </w:tcPr>
          <w:p w14:paraId="278EB0D8" w14:textId="63329BCB" w:rsidR="00C15E5A" w:rsidRPr="004E0C0E"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sidRPr="004E0C0E">
              <w:rPr>
                <w:rFonts w:ascii="Calibri Light" w:eastAsia="Times New Roman" w:hAnsi="Calibri Light" w:cs="Calibri Light"/>
                <w:sz w:val="18"/>
                <w:szCs w:val="18"/>
                <w:lang w:val="en-CA"/>
              </w:rPr>
              <w:t>7-Jul-21</w:t>
            </w:r>
          </w:p>
        </w:tc>
        <w:tc>
          <w:tcPr>
            <w:tcW w:w="1064" w:type="dxa"/>
          </w:tcPr>
          <w:p w14:paraId="282322D7" w14:textId="20EF02DD" w:rsidR="00C15E5A" w:rsidRPr="005D15B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30-Nov-21</w:t>
            </w:r>
          </w:p>
        </w:tc>
        <w:tc>
          <w:tcPr>
            <w:tcW w:w="1181" w:type="dxa"/>
            <w:noWrap/>
          </w:tcPr>
          <w:p w14:paraId="66FC59CF" w14:textId="4C341855" w:rsidR="00C15E5A" w:rsidRPr="005D15B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7-Dec-21</w:t>
            </w:r>
          </w:p>
        </w:tc>
      </w:tr>
      <w:tr w:rsidR="009953B9" w:rsidRPr="002346E1" w14:paraId="7CB0DAAA"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A1A5FC6" w14:textId="77777777" w:rsidR="009953B9" w:rsidRPr="009953B9" w:rsidRDefault="009953B9" w:rsidP="00C15E5A">
            <w:pPr>
              <w:spacing w:after="0" w:line="240" w:lineRule="auto"/>
              <w:rPr>
                <w:rFonts w:ascii="Calibri Light" w:hAnsi="Calibri Light" w:cs="Calibri Light"/>
                <w:b w:val="0"/>
                <w:bCs w:val="0"/>
                <w:color w:val="365F91" w:themeColor="accent1" w:themeShade="BF"/>
                <w:sz w:val="18"/>
                <w:szCs w:val="18"/>
              </w:rPr>
            </w:pPr>
            <w:r w:rsidRPr="009953B9">
              <w:rPr>
                <w:rFonts w:ascii="Calibri Light" w:hAnsi="Calibri Light" w:cs="Calibri Light"/>
                <w:color w:val="365F91" w:themeColor="accent1" w:themeShade="BF"/>
                <w:sz w:val="18"/>
                <w:szCs w:val="18"/>
              </w:rPr>
              <w:t>NEW</w:t>
            </w:r>
          </w:p>
          <w:p w14:paraId="2DFA2763" w14:textId="40C0799A" w:rsidR="009953B9" w:rsidRDefault="00144B8C" w:rsidP="00C15E5A">
            <w:pPr>
              <w:spacing w:after="0" w:line="240" w:lineRule="auto"/>
            </w:pPr>
            <w:hyperlink r:id="rId45" w:history="1">
              <w:r w:rsidR="009953B9" w:rsidRPr="009953B9">
                <w:rPr>
                  <w:rStyle w:val="Hyperlink"/>
                  <w:rFonts w:ascii="Calibri Light" w:hAnsi="Calibri Light" w:cs="Calibri Light"/>
                  <w:b w:val="0"/>
                  <w:bCs w:val="0"/>
                  <w:sz w:val="18"/>
                  <w:szCs w:val="18"/>
                </w:rPr>
                <w:t>Alzheimer Society of Canada – New Investigator and Proof of Concep</w:t>
              </w:r>
              <w:r w:rsidR="009953B9">
                <w:rPr>
                  <w:rStyle w:val="Hyperlink"/>
                  <w:rFonts w:ascii="Calibri Light" w:hAnsi="Calibri Light" w:cs="Calibri Light"/>
                  <w:b w:val="0"/>
                  <w:bCs w:val="0"/>
                  <w:sz w:val="18"/>
                  <w:szCs w:val="18"/>
                </w:rPr>
                <w:t>t Grants</w:t>
              </w:r>
            </w:hyperlink>
          </w:p>
        </w:tc>
        <w:tc>
          <w:tcPr>
            <w:tcW w:w="1124" w:type="dxa"/>
          </w:tcPr>
          <w:p w14:paraId="70C5C718" w14:textId="23252610" w:rsidR="009953B9" w:rsidRPr="009953B9" w:rsidRDefault="009953B9"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9953B9">
              <w:rPr>
                <w:rFonts w:ascii="Calibri Light" w:eastAsia="Times New Roman" w:hAnsi="Calibri Light" w:cs="Calibri Light"/>
                <w:sz w:val="18"/>
                <w:szCs w:val="18"/>
                <w:lang w:val="en-CA"/>
              </w:rPr>
              <w:t>30-Jun-21</w:t>
            </w:r>
          </w:p>
        </w:tc>
        <w:tc>
          <w:tcPr>
            <w:tcW w:w="1124" w:type="dxa"/>
          </w:tcPr>
          <w:p w14:paraId="6E73E485" w14:textId="420F4D15" w:rsidR="009953B9" w:rsidRPr="009953B9" w:rsidRDefault="009953B9"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9953B9">
              <w:rPr>
                <w:rFonts w:ascii="Calibri Light" w:eastAsia="Times New Roman" w:hAnsi="Calibri Light" w:cs="Calibri Light"/>
                <w:sz w:val="18"/>
                <w:szCs w:val="18"/>
                <w:lang w:val="en-CA"/>
              </w:rPr>
              <w:t>6-Jul-21</w:t>
            </w:r>
          </w:p>
        </w:tc>
        <w:tc>
          <w:tcPr>
            <w:tcW w:w="1064" w:type="dxa"/>
          </w:tcPr>
          <w:p w14:paraId="6F12A572" w14:textId="72BBBA55" w:rsidR="009953B9" w:rsidRDefault="009953B9"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1-Nov-21</w:t>
            </w:r>
          </w:p>
        </w:tc>
        <w:tc>
          <w:tcPr>
            <w:tcW w:w="1181" w:type="dxa"/>
            <w:noWrap/>
          </w:tcPr>
          <w:p w14:paraId="3961EC3E" w14:textId="6DA71876" w:rsidR="009953B9" w:rsidRDefault="009953B9"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5-Nov-21</w:t>
            </w:r>
          </w:p>
        </w:tc>
      </w:tr>
      <w:tr w:rsidR="00C15E5A" w:rsidRPr="002346E1" w14:paraId="1E28654C"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C31749A" w14:textId="77777777" w:rsidR="00C15E5A" w:rsidRDefault="00144B8C" w:rsidP="00C15E5A">
            <w:pPr>
              <w:spacing w:after="0" w:line="240" w:lineRule="auto"/>
              <w:rPr>
                <w:rFonts w:ascii="Calibri Light" w:eastAsia="Times New Roman" w:hAnsi="Calibri Light" w:cs="Calibri Light"/>
                <w:b w:val="0"/>
                <w:bCs w:val="0"/>
                <w:sz w:val="18"/>
                <w:szCs w:val="18"/>
                <w:lang w:val="en-CA"/>
              </w:rPr>
            </w:pPr>
            <w:hyperlink r:id="rId46" w:history="1">
              <w:r w:rsidR="00C15E5A" w:rsidRPr="003250B6">
                <w:rPr>
                  <w:rStyle w:val="Hyperlink"/>
                  <w:rFonts w:ascii="Calibri Light" w:eastAsia="Times New Roman" w:hAnsi="Calibri Light" w:cs="Calibri Light"/>
                  <w:b w:val="0"/>
                  <w:bCs w:val="0"/>
                  <w:sz w:val="18"/>
                  <w:szCs w:val="18"/>
                  <w:lang w:val="en-CA"/>
                </w:rPr>
                <w:t>N</w:t>
              </w:r>
              <w:r w:rsidR="00C15E5A">
                <w:rPr>
                  <w:rStyle w:val="Hyperlink"/>
                  <w:rFonts w:ascii="Calibri Light" w:eastAsia="Times New Roman" w:hAnsi="Calibri Light" w:cs="Calibri Light"/>
                  <w:b w:val="0"/>
                  <w:bCs w:val="0"/>
                  <w:sz w:val="18"/>
                  <w:szCs w:val="18"/>
                  <w:lang w:val="en-CA"/>
                </w:rPr>
                <w:t>ew Digital Research Infrastructure Organization (N</w:t>
              </w:r>
              <w:r w:rsidR="00C15E5A" w:rsidRPr="003250B6">
                <w:rPr>
                  <w:rStyle w:val="Hyperlink"/>
                  <w:rFonts w:ascii="Calibri Light" w:eastAsia="Times New Roman" w:hAnsi="Calibri Light" w:cs="Calibri Light"/>
                  <w:b w:val="0"/>
                  <w:bCs w:val="0"/>
                  <w:sz w:val="18"/>
                  <w:szCs w:val="18"/>
                  <w:lang w:val="en-CA"/>
                </w:rPr>
                <w:t>DRIO</w:t>
              </w:r>
              <w:r w:rsidR="00C15E5A">
                <w:rPr>
                  <w:rStyle w:val="Hyperlink"/>
                  <w:rFonts w:ascii="Calibri Light" w:eastAsia="Times New Roman" w:hAnsi="Calibri Light" w:cs="Calibri Light"/>
                  <w:b w:val="0"/>
                  <w:bCs w:val="0"/>
                  <w:sz w:val="18"/>
                  <w:szCs w:val="18"/>
                  <w:lang w:val="en-CA"/>
                </w:rPr>
                <w:t>)</w:t>
              </w:r>
              <w:r w:rsidR="00C15E5A" w:rsidRPr="003250B6">
                <w:rPr>
                  <w:rStyle w:val="Hyperlink"/>
                  <w:rFonts w:ascii="Calibri Light" w:eastAsia="Times New Roman" w:hAnsi="Calibri Light" w:cs="Calibri Light"/>
                  <w:b w:val="0"/>
                  <w:bCs w:val="0"/>
                  <w:sz w:val="18"/>
                  <w:szCs w:val="18"/>
                  <w:lang w:val="en-CA"/>
                </w:rPr>
                <w:t xml:space="preserve"> - Pre-Announcement of Inaugural Funding Opportunity</w:t>
              </w:r>
            </w:hyperlink>
          </w:p>
          <w:p w14:paraId="2BAB87C4" w14:textId="77777777" w:rsidR="00C15E5A" w:rsidRDefault="00C15E5A" w:rsidP="00C15E5A">
            <w:pPr>
              <w:spacing w:after="0" w:line="240" w:lineRule="auto"/>
            </w:pPr>
          </w:p>
        </w:tc>
        <w:tc>
          <w:tcPr>
            <w:tcW w:w="1124" w:type="dxa"/>
          </w:tcPr>
          <w:p w14:paraId="6E8442C4" w14:textId="77777777" w:rsidR="00C15E5A" w:rsidRPr="000B1EA8"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63024DDD" w14:textId="3052F517" w:rsidR="00C15E5A" w:rsidRPr="000B1EA8"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3C744C">
              <w:rPr>
                <w:rFonts w:ascii="Calibri Light" w:eastAsia="Times New Roman" w:hAnsi="Calibri Light" w:cs="Calibri Light"/>
                <w:color w:val="000000"/>
                <w:sz w:val="18"/>
                <w:szCs w:val="18"/>
                <w:lang w:val="en-CA"/>
              </w:rPr>
              <w:t>TBD-</w:t>
            </w:r>
            <w:r>
              <w:rPr>
                <w:rFonts w:ascii="Calibri Light" w:eastAsia="Times New Roman" w:hAnsi="Calibri Light" w:cs="Calibri Light"/>
                <w:color w:val="000000"/>
                <w:sz w:val="18"/>
                <w:szCs w:val="18"/>
                <w:lang w:val="en-CA"/>
              </w:rPr>
              <w:t>June</w:t>
            </w:r>
            <w:r w:rsidRPr="003C744C">
              <w:rPr>
                <w:rFonts w:ascii="Calibri Light" w:eastAsia="Times New Roman" w:hAnsi="Calibri Light" w:cs="Calibri Light"/>
                <w:color w:val="000000"/>
                <w:sz w:val="18"/>
                <w:szCs w:val="18"/>
                <w:lang w:val="en-CA"/>
              </w:rPr>
              <w:t>-21</w:t>
            </w:r>
          </w:p>
        </w:tc>
        <w:tc>
          <w:tcPr>
            <w:tcW w:w="1064" w:type="dxa"/>
          </w:tcPr>
          <w:p w14:paraId="6A721071" w14:textId="77777777" w:rsidR="00C15E5A"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34EDB43D" w14:textId="79912F38" w:rsidR="00C15E5A"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Summer 2021</w:t>
            </w:r>
          </w:p>
        </w:tc>
      </w:tr>
      <w:tr w:rsidR="00D36C63" w:rsidRPr="002346E1" w14:paraId="6B425534"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9A6132A" w14:textId="7CE52818" w:rsidR="00C15E5A" w:rsidRDefault="00144B8C" w:rsidP="00C15E5A">
            <w:pPr>
              <w:spacing w:after="0" w:line="240" w:lineRule="auto"/>
            </w:pPr>
            <w:hyperlink r:id="rId47" w:history="1">
              <w:r w:rsidR="00C15E5A" w:rsidRPr="007B66DC">
                <w:rPr>
                  <w:rStyle w:val="Hyperlink"/>
                  <w:rFonts w:ascii="Calibri Light" w:eastAsia="Times New Roman" w:hAnsi="Calibri Light" w:cs="Calibri Light"/>
                  <w:b w:val="0"/>
                  <w:bCs w:val="0"/>
                  <w:sz w:val="18"/>
                  <w:szCs w:val="18"/>
                  <w:lang w:val="en-CA"/>
                </w:rPr>
                <w:t xml:space="preserve">CIHR – Team Grant: Diabetes Prevention and Treatment in Indigenous Communities: Resilience and Wellness </w:t>
              </w:r>
            </w:hyperlink>
            <w:r w:rsidR="00C15E5A">
              <w:t xml:space="preserve"> </w:t>
            </w:r>
          </w:p>
        </w:tc>
        <w:tc>
          <w:tcPr>
            <w:tcW w:w="1124" w:type="dxa"/>
          </w:tcPr>
          <w:p w14:paraId="6339F0AC" w14:textId="7E4014B4" w:rsidR="00C15E5A" w:rsidRPr="00A060E3"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i/>
                <w:color w:val="A6A6A6" w:themeColor="background1" w:themeShade="A6"/>
                <w:sz w:val="18"/>
                <w:szCs w:val="18"/>
                <w:lang w:val="en-CA"/>
              </w:rPr>
            </w:pPr>
            <w:r w:rsidRPr="000B1EA8">
              <w:rPr>
                <w:rFonts w:ascii="Calibri Light" w:eastAsia="Times New Roman" w:hAnsi="Calibri Light" w:cs="Calibri Light"/>
                <w:i/>
                <w:color w:val="A6A6A6" w:themeColor="background1" w:themeShade="A6"/>
                <w:sz w:val="18"/>
                <w:szCs w:val="18"/>
                <w:lang w:val="en-CA"/>
              </w:rPr>
              <w:t>20-May-21</w:t>
            </w:r>
          </w:p>
        </w:tc>
        <w:tc>
          <w:tcPr>
            <w:tcW w:w="1124" w:type="dxa"/>
          </w:tcPr>
          <w:p w14:paraId="40D2DC16" w14:textId="7B67447C" w:rsidR="00C15E5A" w:rsidRPr="00A060E3"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i/>
                <w:color w:val="A6A6A6" w:themeColor="background1" w:themeShade="A6"/>
                <w:sz w:val="18"/>
                <w:szCs w:val="18"/>
                <w:lang w:val="en-CA"/>
              </w:rPr>
            </w:pPr>
            <w:r w:rsidRPr="000B1EA8">
              <w:rPr>
                <w:rFonts w:ascii="Calibri Light" w:eastAsia="Times New Roman" w:hAnsi="Calibri Light" w:cs="Calibri Light"/>
                <w:i/>
                <w:color w:val="A6A6A6" w:themeColor="background1" w:themeShade="A6"/>
                <w:sz w:val="18"/>
                <w:szCs w:val="18"/>
                <w:lang w:val="en-CA"/>
              </w:rPr>
              <w:t>26-May-21</w:t>
            </w:r>
          </w:p>
        </w:tc>
        <w:tc>
          <w:tcPr>
            <w:tcW w:w="1064" w:type="dxa"/>
          </w:tcPr>
          <w:p w14:paraId="74521D84" w14:textId="43BB3611" w:rsidR="00C15E5A" w:rsidRPr="005D15B4"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02-Jul-21</w:t>
            </w:r>
          </w:p>
        </w:tc>
        <w:tc>
          <w:tcPr>
            <w:tcW w:w="1181" w:type="dxa"/>
            <w:noWrap/>
          </w:tcPr>
          <w:p w14:paraId="0D4355E1" w14:textId="00160F1C" w:rsidR="00C15E5A" w:rsidRPr="005D15B4"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07-Jul-21</w:t>
            </w:r>
          </w:p>
        </w:tc>
      </w:tr>
      <w:tr w:rsidR="00BB5D68" w:rsidRPr="002346E1" w14:paraId="3EFB4AE3"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E740B34" w14:textId="77777777" w:rsidR="00C15E5A" w:rsidRPr="007321D1" w:rsidRDefault="00144B8C" w:rsidP="00C15E5A">
            <w:pPr>
              <w:spacing w:after="0" w:line="240" w:lineRule="auto"/>
              <w:rPr>
                <w:rFonts w:ascii="Calibri Light" w:eastAsia="Times New Roman" w:hAnsi="Calibri Light" w:cs="Calibri Light"/>
                <w:b w:val="0"/>
                <w:bCs w:val="0"/>
                <w:color w:val="000000"/>
                <w:sz w:val="18"/>
                <w:szCs w:val="18"/>
                <w:lang w:val="en-CA"/>
              </w:rPr>
            </w:pPr>
            <w:hyperlink r:id="rId48" w:history="1">
              <w:r w:rsidR="00C15E5A" w:rsidRPr="007B66DC">
                <w:rPr>
                  <w:rStyle w:val="Hyperlink"/>
                  <w:rFonts w:ascii="Calibri Light" w:eastAsia="Times New Roman" w:hAnsi="Calibri Light" w:cs="Calibri Light"/>
                  <w:b w:val="0"/>
                  <w:bCs w:val="0"/>
                  <w:sz w:val="18"/>
                  <w:szCs w:val="18"/>
                  <w:lang w:val="en-CA"/>
                </w:rPr>
                <w:t>CIHR – Operating Grant: 13th JPIAMR Transnational Call for Research Projects (2021)</w:t>
              </w:r>
            </w:hyperlink>
            <w:r w:rsidR="00C15E5A" w:rsidRPr="007B66DC">
              <w:rPr>
                <w:rStyle w:val="Hyperlink"/>
                <w:b w:val="0"/>
                <w:bCs w:val="0"/>
              </w:rPr>
              <w:t xml:space="preserve"> </w:t>
            </w:r>
            <w:r w:rsidR="00C15E5A" w:rsidRPr="007321D1">
              <w:rPr>
                <w:rFonts w:ascii="Calibri Light" w:eastAsia="Times New Roman" w:hAnsi="Calibri Light" w:cs="Calibri Light"/>
                <w:b w:val="0"/>
                <w:color w:val="4F81BD" w:themeColor="accent1"/>
                <w:sz w:val="18"/>
                <w:szCs w:val="18"/>
                <w:lang w:val="en-CA"/>
              </w:rPr>
              <w:t xml:space="preserve">– </w:t>
            </w:r>
            <w:r w:rsidR="00C15E5A" w:rsidRPr="007321D1">
              <w:rPr>
                <w:rFonts w:ascii="Calibri Light" w:eastAsia="Times New Roman" w:hAnsi="Calibri Light" w:cs="Calibri Light"/>
                <w:b w:val="0"/>
                <w:color w:val="000000"/>
                <w:sz w:val="18"/>
                <w:szCs w:val="18"/>
                <w:lang w:val="en-CA"/>
              </w:rPr>
              <w:t>Antimicrobial Transmission Interventions on One Health interventions to prevent or reduce the development and transmission of antimicrobial resistance (AMR)”</w:t>
            </w:r>
          </w:p>
          <w:p w14:paraId="1B476F5E" w14:textId="77777777" w:rsidR="00C15E5A" w:rsidRDefault="00C15E5A" w:rsidP="00C15E5A">
            <w:pPr>
              <w:spacing w:after="0" w:line="240" w:lineRule="auto"/>
            </w:pPr>
          </w:p>
        </w:tc>
        <w:tc>
          <w:tcPr>
            <w:tcW w:w="1124" w:type="dxa"/>
          </w:tcPr>
          <w:p w14:paraId="1E882851" w14:textId="74DEC033" w:rsidR="00C15E5A" w:rsidRPr="00E36B2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A060E3">
              <w:rPr>
                <w:rFonts w:ascii="Calibri Light" w:eastAsia="Times New Roman" w:hAnsi="Calibri Light" w:cs="Calibri Light"/>
                <w:b/>
                <w:i/>
                <w:color w:val="A6A6A6" w:themeColor="background1" w:themeShade="A6"/>
                <w:sz w:val="18"/>
                <w:szCs w:val="18"/>
                <w:lang w:val="en-CA"/>
              </w:rPr>
              <w:t>10-Mar-21</w:t>
            </w:r>
          </w:p>
        </w:tc>
        <w:tc>
          <w:tcPr>
            <w:tcW w:w="1124" w:type="dxa"/>
          </w:tcPr>
          <w:p w14:paraId="687F639F" w14:textId="20805D8A" w:rsidR="00C15E5A" w:rsidRPr="00E36B2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A060E3">
              <w:rPr>
                <w:rFonts w:ascii="Calibri Light" w:eastAsia="Times New Roman" w:hAnsi="Calibri Light" w:cs="Calibri Light"/>
                <w:b/>
                <w:i/>
                <w:color w:val="A6A6A6" w:themeColor="background1" w:themeShade="A6"/>
                <w:sz w:val="18"/>
                <w:szCs w:val="18"/>
                <w:lang w:val="en-CA"/>
              </w:rPr>
              <w:t>16-Mar-21</w:t>
            </w:r>
          </w:p>
        </w:tc>
        <w:tc>
          <w:tcPr>
            <w:tcW w:w="1064" w:type="dxa"/>
          </w:tcPr>
          <w:p w14:paraId="7A1DAD70" w14:textId="77913818" w:rsidR="00C15E5A"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5D15B4">
              <w:rPr>
                <w:rFonts w:ascii="Calibri Light" w:eastAsia="Times New Roman" w:hAnsi="Calibri Light" w:cs="Calibri Light"/>
                <w:color w:val="000000"/>
                <w:sz w:val="18"/>
                <w:szCs w:val="18"/>
                <w:lang w:val="en-CA"/>
              </w:rPr>
              <w:t>6-Jul-21</w:t>
            </w:r>
          </w:p>
        </w:tc>
        <w:tc>
          <w:tcPr>
            <w:tcW w:w="1181" w:type="dxa"/>
            <w:noWrap/>
          </w:tcPr>
          <w:p w14:paraId="5F93AA5B" w14:textId="1921DD11" w:rsidR="00C15E5A"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5D15B4">
              <w:rPr>
                <w:rFonts w:ascii="Calibri Light" w:eastAsia="Times New Roman" w:hAnsi="Calibri Light" w:cs="Calibri Light"/>
                <w:color w:val="000000"/>
                <w:sz w:val="18"/>
                <w:szCs w:val="18"/>
                <w:lang w:val="en-CA"/>
              </w:rPr>
              <w:t>12-Jul-21</w:t>
            </w:r>
          </w:p>
        </w:tc>
      </w:tr>
      <w:tr w:rsidR="00C15E5A" w:rsidRPr="002346E1" w14:paraId="0C8BA8E7"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CCB92EF" w14:textId="5C9C67B0" w:rsidR="00C15E5A" w:rsidRPr="008530DE" w:rsidRDefault="00144B8C" w:rsidP="00C15E5A">
            <w:pPr>
              <w:spacing w:after="0" w:line="240" w:lineRule="auto"/>
              <w:rPr>
                <w:rFonts w:ascii="Calibri Light" w:hAnsi="Calibri Light" w:cs="Calibri Light"/>
                <w:color w:val="365F91" w:themeColor="accent1" w:themeShade="BF"/>
                <w:sz w:val="18"/>
                <w:szCs w:val="18"/>
              </w:rPr>
            </w:pPr>
            <w:hyperlink r:id="rId49" w:history="1">
              <w:r w:rsidR="00C15E5A" w:rsidRPr="00904217">
                <w:rPr>
                  <w:rStyle w:val="Hyperlink"/>
                  <w:rFonts w:ascii="Calibri Light" w:hAnsi="Calibri Light" w:cs="Calibri Light"/>
                  <w:b w:val="0"/>
                  <w:bCs w:val="0"/>
                  <w:sz w:val="18"/>
                  <w:szCs w:val="18"/>
                </w:rPr>
                <w:t>Trans-Atlantic Platform Recovery, Renewal and Resilience in a Post-Pandemic World – Call for Proposals</w:t>
              </w:r>
            </w:hyperlink>
          </w:p>
        </w:tc>
        <w:tc>
          <w:tcPr>
            <w:tcW w:w="1124" w:type="dxa"/>
          </w:tcPr>
          <w:p w14:paraId="48D0AC6C" w14:textId="7742AF57" w:rsidR="00C15E5A"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5E5CFA">
              <w:rPr>
                <w:rFonts w:ascii="Calibri Light" w:eastAsia="Times New Roman" w:hAnsi="Calibri Light" w:cs="Calibri Light"/>
                <w:i/>
                <w:color w:val="A6A6A6" w:themeColor="background1" w:themeShade="A6"/>
                <w:sz w:val="18"/>
                <w:szCs w:val="18"/>
                <w:lang w:val="en-CA"/>
              </w:rPr>
              <w:t>8-Jun-21</w:t>
            </w:r>
          </w:p>
        </w:tc>
        <w:tc>
          <w:tcPr>
            <w:tcW w:w="1124" w:type="dxa"/>
          </w:tcPr>
          <w:p w14:paraId="08737DA9" w14:textId="544D85BB" w:rsidR="00C15E5A"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5E5CFA">
              <w:rPr>
                <w:rFonts w:ascii="Calibri Light" w:eastAsia="Times New Roman" w:hAnsi="Calibri Light" w:cs="Calibri Light"/>
                <w:i/>
                <w:color w:val="A6A6A6" w:themeColor="background1" w:themeShade="A6"/>
                <w:sz w:val="18"/>
                <w:szCs w:val="18"/>
                <w:lang w:val="en-CA"/>
              </w:rPr>
              <w:t>14-Jun-21</w:t>
            </w:r>
          </w:p>
        </w:tc>
        <w:tc>
          <w:tcPr>
            <w:tcW w:w="1064" w:type="dxa"/>
          </w:tcPr>
          <w:p w14:paraId="51A86860" w14:textId="3D102AC7" w:rsidR="00C15E5A"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sz w:val="18"/>
                <w:szCs w:val="18"/>
                <w:lang w:val="en-CA"/>
              </w:rPr>
              <w:t>6-Jul-21</w:t>
            </w:r>
          </w:p>
        </w:tc>
        <w:tc>
          <w:tcPr>
            <w:tcW w:w="1181" w:type="dxa"/>
            <w:noWrap/>
          </w:tcPr>
          <w:p w14:paraId="44B91C9E" w14:textId="3045F7F3" w:rsidR="00C15E5A"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sz w:val="18"/>
                <w:szCs w:val="18"/>
                <w:lang w:val="en-CA"/>
              </w:rPr>
              <w:t>12-Jul-21</w:t>
            </w:r>
          </w:p>
        </w:tc>
      </w:tr>
      <w:tr w:rsidR="00C15E5A" w:rsidRPr="002346E1" w14:paraId="7B0E202D"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5A061FE" w14:textId="77777777" w:rsidR="00C15E5A" w:rsidRPr="008530DE" w:rsidRDefault="00C15E5A" w:rsidP="00C15E5A">
            <w:pPr>
              <w:spacing w:after="0" w:line="240" w:lineRule="auto"/>
              <w:rPr>
                <w:rFonts w:ascii="Calibri Light" w:hAnsi="Calibri Light" w:cs="Calibri Light"/>
                <w:b w:val="0"/>
                <w:bCs w:val="0"/>
                <w:color w:val="365F91" w:themeColor="accent1" w:themeShade="BF"/>
                <w:sz w:val="18"/>
                <w:szCs w:val="18"/>
              </w:rPr>
            </w:pPr>
            <w:r w:rsidRPr="008530DE">
              <w:rPr>
                <w:rFonts w:ascii="Calibri Light" w:hAnsi="Calibri Light" w:cs="Calibri Light"/>
                <w:color w:val="365F91" w:themeColor="accent1" w:themeShade="BF"/>
                <w:sz w:val="18"/>
                <w:szCs w:val="18"/>
              </w:rPr>
              <w:t>NEW</w:t>
            </w:r>
          </w:p>
          <w:p w14:paraId="5C37C0E5" w14:textId="371DFF13" w:rsidR="00C15E5A" w:rsidRDefault="00144B8C" w:rsidP="00C15E5A">
            <w:pPr>
              <w:spacing w:after="0" w:line="240" w:lineRule="auto"/>
              <w:rPr>
                <w:rFonts w:ascii="Calibri Light" w:hAnsi="Calibri Light" w:cs="Calibri Light"/>
                <w:sz w:val="18"/>
                <w:szCs w:val="18"/>
              </w:rPr>
            </w:pPr>
            <w:hyperlink r:id="rId50" w:history="1">
              <w:r w:rsidR="00C15E5A" w:rsidRPr="00BC15A9">
                <w:rPr>
                  <w:rStyle w:val="Hyperlink"/>
                  <w:rFonts w:ascii="Calibri Light" w:hAnsi="Calibri Light" w:cs="Calibri Light"/>
                  <w:b w:val="0"/>
                  <w:bCs w:val="0"/>
                  <w:sz w:val="18"/>
                  <w:szCs w:val="18"/>
                </w:rPr>
                <w:t>The Intersectoral Action Fund by the Public Health Agency of Canada</w:t>
              </w:r>
            </w:hyperlink>
          </w:p>
        </w:tc>
        <w:tc>
          <w:tcPr>
            <w:tcW w:w="1124" w:type="dxa"/>
          </w:tcPr>
          <w:p w14:paraId="61EFFFEF" w14:textId="77777777" w:rsidR="00C15E5A"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4F3A5F7F" w14:textId="77777777" w:rsidR="00C15E5A"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0D6E65A7" w14:textId="2F16E496" w:rsidR="00C15E5A" w:rsidRPr="005D15B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6-Jul-21</w:t>
            </w:r>
          </w:p>
        </w:tc>
        <w:tc>
          <w:tcPr>
            <w:tcW w:w="1181" w:type="dxa"/>
            <w:noWrap/>
          </w:tcPr>
          <w:p w14:paraId="5F3E7B54" w14:textId="05668E27" w:rsidR="00C15E5A"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12-Jul-21</w:t>
            </w:r>
          </w:p>
        </w:tc>
      </w:tr>
      <w:tr w:rsidR="00C15E5A" w:rsidRPr="002346E1" w14:paraId="428E2114"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24C6E9B" w14:textId="56522FFE" w:rsidR="00C15E5A" w:rsidRPr="00BF7E6A" w:rsidRDefault="00C15E5A" w:rsidP="00C15E5A">
            <w:pPr>
              <w:spacing w:after="0" w:line="240" w:lineRule="auto"/>
              <w:rPr>
                <w:rStyle w:val="Hyperlink"/>
                <w:rFonts w:ascii="Calibri Light" w:hAnsi="Calibri Light" w:cs="Calibri Light"/>
                <w:b w:val="0"/>
                <w:bCs w:val="0"/>
                <w:sz w:val="18"/>
                <w:szCs w:val="18"/>
              </w:rPr>
            </w:pPr>
            <w:r>
              <w:rPr>
                <w:rFonts w:ascii="Calibri Light" w:hAnsi="Calibri Light" w:cs="Calibri Light"/>
                <w:sz w:val="18"/>
                <w:szCs w:val="18"/>
              </w:rPr>
              <w:fldChar w:fldCharType="begin"/>
            </w:r>
            <w:r>
              <w:rPr>
                <w:rFonts w:ascii="Calibri Light" w:hAnsi="Calibri Light" w:cs="Calibri Light"/>
                <w:b w:val="0"/>
                <w:bCs w:val="0"/>
                <w:sz w:val="18"/>
                <w:szCs w:val="18"/>
              </w:rPr>
              <w:instrText xml:space="preserve"> HYPERLINK "https://www.sshrc-crsh.gc.ca/society-societe/community-communite/Imagining_Canadas_Future-Imaginer_l_avenir_du_Canada-eng.aspx" </w:instrText>
            </w:r>
            <w:r>
              <w:rPr>
                <w:rFonts w:ascii="Calibri Light" w:hAnsi="Calibri Light" w:cs="Calibri Light"/>
                <w:sz w:val="18"/>
                <w:szCs w:val="18"/>
              </w:rPr>
              <w:fldChar w:fldCharType="separate"/>
            </w:r>
            <w:r w:rsidRPr="00BF7E6A">
              <w:rPr>
                <w:rStyle w:val="Hyperlink"/>
                <w:rFonts w:ascii="Calibri Light" w:hAnsi="Calibri Light" w:cs="Calibri Light"/>
                <w:b w:val="0"/>
                <w:bCs w:val="0"/>
                <w:sz w:val="18"/>
                <w:szCs w:val="18"/>
              </w:rPr>
              <w:t>SSHRC Imagine Canada’s Future (ICF) Ideas Lab</w:t>
            </w:r>
          </w:p>
          <w:p w14:paraId="09B8E907" w14:textId="2D9EF14C" w:rsidR="00C15E5A" w:rsidRPr="00BF7E6A" w:rsidRDefault="00C15E5A" w:rsidP="00C15E5A">
            <w:pPr>
              <w:spacing w:after="0" w:line="240" w:lineRule="auto"/>
              <w:rPr>
                <w:rFonts w:asciiTheme="majorHAnsi" w:hAnsiTheme="majorHAnsi" w:cstheme="majorHAnsi"/>
                <w:sz w:val="18"/>
                <w:szCs w:val="18"/>
              </w:rPr>
            </w:pPr>
            <w:r>
              <w:rPr>
                <w:rFonts w:ascii="Calibri Light" w:hAnsi="Calibri Light" w:cs="Calibri Light"/>
                <w:sz w:val="18"/>
                <w:szCs w:val="18"/>
              </w:rPr>
              <w:fldChar w:fldCharType="end"/>
            </w:r>
            <w:hyperlink w:anchor="_Imagining_Canada’s_Future" w:history="1">
              <w:r w:rsidRPr="00BF7E6A">
                <w:rPr>
                  <w:rStyle w:val="Hyperlink"/>
                  <w:rFonts w:asciiTheme="majorHAnsi" w:hAnsiTheme="majorHAnsi" w:cstheme="majorHAnsi"/>
                  <w:b w:val="0"/>
                  <w:bCs w:val="0"/>
                  <w:sz w:val="18"/>
                  <w:szCs w:val="18"/>
                </w:rPr>
                <w:t>(ORS Info.</w:t>
              </w:r>
              <w:r w:rsidR="00085D49">
                <w:rPr>
                  <w:rStyle w:val="Hyperlink"/>
                  <w:rFonts w:asciiTheme="majorHAnsi" w:hAnsiTheme="majorHAnsi" w:cstheme="majorHAnsi"/>
                  <w:b w:val="0"/>
                  <w:bCs w:val="0"/>
                  <w:sz w:val="18"/>
                  <w:szCs w:val="18"/>
                </w:rPr>
                <w:t xml:space="preserve"> here</w:t>
              </w:r>
              <w:r w:rsidRPr="00BF7E6A">
                <w:rPr>
                  <w:rStyle w:val="Hyperlink"/>
                  <w:rFonts w:asciiTheme="majorHAnsi" w:hAnsiTheme="majorHAnsi" w:cstheme="majorHAnsi"/>
                  <w:b w:val="0"/>
                  <w:bCs w:val="0"/>
                  <w:sz w:val="18"/>
                  <w:szCs w:val="18"/>
                </w:rPr>
                <w:t>)</w:t>
              </w:r>
            </w:hyperlink>
          </w:p>
        </w:tc>
        <w:tc>
          <w:tcPr>
            <w:tcW w:w="1124" w:type="dxa"/>
          </w:tcPr>
          <w:p w14:paraId="15D068FE" w14:textId="239E3651" w:rsidR="00C15E5A" w:rsidRPr="00A060E3"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i/>
                <w:color w:val="A6A6A6" w:themeColor="background1" w:themeShade="A6"/>
                <w:sz w:val="18"/>
                <w:szCs w:val="18"/>
                <w:lang w:val="en-CA"/>
              </w:rPr>
            </w:pPr>
            <w:r>
              <w:rPr>
                <w:rFonts w:ascii="Calibri Light" w:eastAsia="Times New Roman" w:hAnsi="Calibri Light" w:cs="Calibri Light"/>
                <w:color w:val="000000"/>
                <w:sz w:val="18"/>
                <w:szCs w:val="18"/>
                <w:lang w:val="en-CA"/>
              </w:rPr>
              <w:t>9-Jul-21</w:t>
            </w:r>
          </w:p>
        </w:tc>
        <w:tc>
          <w:tcPr>
            <w:tcW w:w="1124" w:type="dxa"/>
          </w:tcPr>
          <w:p w14:paraId="77589BA2" w14:textId="079673DB" w:rsidR="00C15E5A" w:rsidRPr="00A060E3"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i/>
                <w:color w:val="A6A6A6" w:themeColor="background1" w:themeShade="A6"/>
                <w:sz w:val="18"/>
                <w:szCs w:val="18"/>
                <w:lang w:val="en-CA"/>
              </w:rPr>
            </w:pPr>
            <w:r>
              <w:rPr>
                <w:rFonts w:ascii="Calibri Light" w:eastAsia="Times New Roman" w:hAnsi="Calibri Light" w:cs="Calibri Light"/>
                <w:color w:val="000000"/>
                <w:sz w:val="18"/>
                <w:szCs w:val="18"/>
                <w:lang w:val="en-CA"/>
              </w:rPr>
              <w:t>16-Jul-21</w:t>
            </w:r>
          </w:p>
        </w:tc>
        <w:tc>
          <w:tcPr>
            <w:tcW w:w="1064" w:type="dxa"/>
          </w:tcPr>
          <w:p w14:paraId="1D577B02" w14:textId="77777777" w:rsidR="00C15E5A" w:rsidRPr="005D15B4"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4016B798" w14:textId="31E75567" w:rsidR="00C15E5A" w:rsidRPr="005D15B4"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Invitation only</w:t>
            </w:r>
          </w:p>
        </w:tc>
      </w:tr>
      <w:tr w:rsidR="00BB5D68" w:rsidRPr="002346E1" w14:paraId="0BA74773"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2143B18" w14:textId="370EE9A0" w:rsidR="00C15E5A" w:rsidRDefault="00144B8C" w:rsidP="00C15E5A">
            <w:pPr>
              <w:spacing w:after="0" w:line="240" w:lineRule="auto"/>
            </w:pPr>
            <w:hyperlink r:id="rId51" w:history="1">
              <w:r w:rsidR="00C15E5A" w:rsidRPr="008E7968">
                <w:rPr>
                  <w:rStyle w:val="Hyperlink"/>
                  <w:rFonts w:ascii="Calibri Light" w:hAnsi="Calibri Light" w:cs="Calibri Light"/>
                  <w:b w:val="0"/>
                  <w:bCs w:val="0"/>
                  <w:sz w:val="18"/>
                  <w:szCs w:val="18"/>
                </w:rPr>
                <w:t>Huntington Society of Canada – Navigator Research Program</w:t>
              </w:r>
            </w:hyperlink>
          </w:p>
        </w:tc>
        <w:tc>
          <w:tcPr>
            <w:tcW w:w="1124" w:type="dxa"/>
          </w:tcPr>
          <w:p w14:paraId="4D2BD2E0" w14:textId="52256F13" w:rsidR="00C15E5A" w:rsidRPr="00E36B2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0B1EA8">
              <w:rPr>
                <w:rFonts w:ascii="Calibri Light" w:eastAsia="Times New Roman" w:hAnsi="Calibri Light" w:cs="Calibri Light"/>
                <w:i/>
                <w:color w:val="A6A6A6" w:themeColor="background1" w:themeShade="A6"/>
                <w:sz w:val="18"/>
                <w:szCs w:val="18"/>
                <w:lang w:val="en-CA"/>
              </w:rPr>
              <w:t>25-May-21</w:t>
            </w:r>
          </w:p>
        </w:tc>
        <w:tc>
          <w:tcPr>
            <w:tcW w:w="1124" w:type="dxa"/>
          </w:tcPr>
          <w:p w14:paraId="2545ACF9" w14:textId="0122FE7A" w:rsidR="00C15E5A" w:rsidRPr="00E36B2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0B1EA8">
              <w:rPr>
                <w:rFonts w:ascii="Calibri Light" w:eastAsia="Times New Roman" w:hAnsi="Calibri Light" w:cs="Calibri Light"/>
                <w:i/>
                <w:color w:val="A6A6A6" w:themeColor="background1" w:themeShade="A6"/>
                <w:sz w:val="18"/>
                <w:szCs w:val="18"/>
                <w:lang w:val="en-CA"/>
              </w:rPr>
              <w:t>31-May-21</w:t>
            </w:r>
          </w:p>
        </w:tc>
        <w:tc>
          <w:tcPr>
            <w:tcW w:w="1064" w:type="dxa"/>
          </w:tcPr>
          <w:p w14:paraId="7D099EE0" w14:textId="3689483E" w:rsidR="00C15E5A"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sz w:val="18"/>
                <w:szCs w:val="18"/>
                <w:lang w:val="en-CA"/>
              </w:rPr>
              <w:t>TBD</w:t>
            </w:r>
          </w:p>
        </w:tc>
        <w:tc>
          <w:tcPr>
            <w:tcW w:w="1181" w:type="dxa"/>
            <w:noWrap/>
          </w:tcPr>
          <w:p w14:paraId="4BA535A9" w14:textId="77777777" w:rsidR="00C15E5A"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09-Jul-21</w:t>
            </w:r>
          </w:p>
          <w:p w14:paraId="7520F015" w14:textId="1C08701C" w:rsidR="00C15E5A"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sz w:val="18"/>
                <w:szCs w:val="18"/>
                <w:lang w:val="en-CA"/>
              </w:rPr>
              <w:t>By invitation only</w:t>
            </w:r>
          </w:p>
        </w:tc>
      </w:tr>
      <w:tr w:rsidR="00C15E5A" w:rsidRPr="002346E1" w14:paraId="02D6805D"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A0C32D8" w14:textId="5588A5A0" w:rsidR="00C15E5A" w:rsidRPr="00564408" w:rsidRDefault="00144B8C" w:rsidP="00C15E5A">
            <w:pPr>
              <w:spacing w:after="0" w:line="240" w:lineRule="auto"/>
              <w:rPr>
                <w:rFonts w:asciiTheme="majorHAnsi" w:hAnsiTheme="majorHAnsi" w:cstheme="majorHAnsi"/>
                <w:color w:val="548DD4" w:themeColor="text2" w:themeTint="99"/>
                <w:sz w:val="18"/>
                <w:szCs w:val="18"/>
              </w:rPr>
            </w:pPr>
            <w:hyperlink r:id="rId52" w:history="1">
              <w:r w:rsidR="00C15E5A" w:rsidRPr="00660C39">
                <w:rPr>
                  <w:rStyle w:val="Hyperlink"/>
                  <w:rFonts w:ascii="Calibri Light" w:hAnsi="Calibri Light" w:cs="Calibri Light"/>
                  <w:b w:val="0"/>
                  <w:bCs w:val="0"/>
                  <w:sz w:val="18"/>
                  <w:szCs w:val="18"/>
                </w:rPr>
                <w:t>Fighting Blindness Canada – 202</w:t>
              </w:r>
              <w:r w:rsidR="00C15E5A">
                <w:rPr>
                  <w:rStyle w:val="Hyperlink"/>
                  <w:rFonts w:ascii="Calibri Light" w:hAnsi="Calibri Light" w:cs="Calibri Light"/>
                  <w:b w:val="0"/>
                  <w:bCs w:val="0"/>
                  <w:sz w:val="18"/>
                  <w:szCs w:val="18"/>
                </w:rPr>
                <w:t>1</w:t>
              </w:r>
              <w:r w:rsidR="00C15E5A" w:rsidRPr="00660C39">
                <w:rPr>
                  <w:rStyle w:val="Hyperlink"/>
                  <w:rFonts w:ascii="Calibri Light" w:hAnsi="Calibri Light" w:cs="Calibri Light"/>
                  <w:b w:val="0"/>
                  <w:bCs w:val="0"/>
                  <w:sz w:val="18"/>
                  <w:szCs w:val="18"/>
                </w:rPr>
                <w:t xml:space="preserve"> Grant Competition</w:t>
              </w:r>
            </w:hyperlink>
          </w:p>
        </w:tc>
        <w:tc>
          <w:tcPr>
            <w:tcW w:w="1124" w:type="dxa"/>
          </w:tcPr>
          <w:p w14:paraId="11073308" w14:textId="7646DA51" w:rsidR="00C15E5A" w:rsidRPr="00E36B24"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E36B24">
              <w:rPr>
                <w:rFonts w:ascii="Calibri Light" w:eastAsia="Times New Roman" w:hAnsi="Calibri Light" w:cs="Calibri Light"/>
                <w:i/>
                <w:color w:val="A6A6A6" w:themeColor="background1" w:themeShade="A6"/>
                <w:sz w:val="18"/>
                <w:szCs w:val="18"/>
                <w:lang w:val="en-CA"/>
              </w:rPr>
              <w:t>23-Apr-21</w:t>
            </w:r>
          </w:p>
        </w:tc>
        <w:tc>
          <w:tcPr>
            <w:tcW w:w="1124" w:type="dxa"/>
          </w:tcPr>
          <w:p w14:paraId="5C3D73F9" w14:textId="1732448C" w:rsidR="00C15E5A" w:rsidRPr="00E36B24"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E36B24">
              <w:rPr>
                <w:rFonts w:ascii="Calibri Light" w:eastAsia="Times New Roman" w:hAnsi="Calibri Light" w:cs="Calibri Light"/>
                <w:i/>
                <w:color w:val="A6A6A6" w:themeColor="background1" w:themeShade="A6"/>
                <w:sz w:val="18"/>
                <w:szCs w:val="18"/>
                <w:lang w:val="en-CA"/>
              </w:rPr>
              <w:t>29-Apr-21</w:t>
            </w:r>
          </w:p>
        </w:tc>
        <w:tc>
          <w:tcPr>
            <w:tcW w:w="1064" w:type="dxa"/>
          </w:tcPr>
          <w:p w14:paraId="3C970EE5" w14:textId="7E7C70B8" w:rsidR="00C15E5A"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16-Jul-21</w:t>
            </w:r>
          </w:p>
        </w:tc>
        <w:tc>
          <w:tcPr>
            <w:tcW w:w="1181" w:type="dxa"/>
            <w:noWrap/>
          </w:tcPr>
          <w:p w14:paraId="0A232F33" w14:textId="06FD3616" w:rsidR="00C15E5A"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22-Jul-21</w:t>
            </w:r>
          </w:p>
        </w:tc>
      </w:tr>
      <w:tr w:rsidR="00C15E5A" w:rsidRPr="002346E1" w14:paraId="2AC945DE"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B10AB8E" w14:textId="77777777" w:rsidR="00C15E5A" w:rsidRPr="00C15E5A" w:rsidRDefault="00C15E5A" w:rsidP="00C15E5A">
            <w:pPr>
              <w:spacing w:after="0" w:line="240" w:lineRule="auto"/>
              <w:rPr>
                <w:rFonts w:asciiTheme="majorHAnsi" w:hAnsiTheme="majorHAnsi" w:cstheme="majorHAnsi"/>
                <w:b w:val="0"/>
                <w:bCs w:val="0"/>
                <w:color w:val="365F91" w:themeColor="accent1" w:themeShade="BF"/>
                <w:sz w:val="18"/>
                <w:szCs w:val="18"/>
              </w:rPr>
            </w:pPr>
            <w:r w:rsidRPr="00C15E5A">
              <w:rPr>
                <w:rFonts w:asciiTheme="majorHAnsi" w:hAnsiTheme="majorHAnsi" w:cstheme="majorHAnsi"/>
                <w:color w:val="365F91" w:themeColor="accent1" w:themeShade="BF"/>
                <w:sz w:val="18"/>
                <w:szCs w:val="18"/>
              </w:rPr>
              <w:t>NEW</w:t>
            </w:r>
          </w:p>
          <w:p w14:paraId="09923DF5" w14:textId="77777777" w:rsidR="00C15E5A" w:rsidRPr="00564408" w:rsidRDefault="00144B8C" w:rsidP="00C15E5A">
            <w:pPr>
              <w:spacing w:after="0" w:line="240" w:lineRule="auto"/>
              <w:rPr>
                <w:rFonts w:asciiTheme="majorHAnsi" w:hAnsiTheme="majorHAnsi" w:cstheme="majorHAnsi"/>
                <w:b w:val="0"/>
                <w:bCs w:val="0"/>
                <w:sz w:val="18"/>
                <w:szCs w:val="18"/>
              </w:rPr>
            </w:pPr>
            <w:hyperlink r:id="rId53" w:history="1">
              <w:r w:rsidR="00C15E5A" w:rsidRPr="00564408">
                <w:rPr>
                  <w:rStyle w:val="Hyperlink"/>
                  <w:rFonts w:asciiTheme="majorHAnsi" w:hAnsiTheme="majorHAnsi" w:cstheme="majorHAnsi"/>
                  <w:b w:val="0"/>
                  <w:bCs w:val="0"/>
                  <w:sz w:val="18"/>
                  <w:szCs w:val="18"/>
                </w:rPr>
                <w:t>CIHR: Understanding and mitigating the impacts of the covid-10 pandemic on children, youth and families in Canada</w:t>
              </w:r>
            </w:hyperlink>
          </w:p>
          <w:p w14:paraId="4A5F8B89" w14:textId="77777777" w:rsidR="00C15E5A" w:rsidRDefault="00C15E5A" w:rsidP="00C15E5A">
            <w:pPr>
              <w:spacing w:after="0" w:line="240" w:lineRule="auto"/>
              <w:rPr>
                <w:b w:val="0"/>
                <w:bCs w:val="0"/>
              </w:rPr>
            </w:pPr>
          </w:p>
          <w:p w14:paraId="796A1FB4" w14:textId="77777777" w:rsidR="00C15E5A" w:rsidRPr="00564408" w:rsidRDefault="00C15E5A" w:rsidP="00C15E5A">
            <w:pPr>
              <w:spacing w:after="0" w:line="240" w:lineRule="auto"/>
              <w:rPr>
                <w:rFonts w:asciiTheme="majorHAnsi" w:hAnsiTheme="majorHAnsi" w:cstheme="majorHAnsi"/>
                <w:color w:val="548DD4" w:themeColor="text2" w:themeTint="99"/>
                <w:sz w:val="18"/>
                <w:szCs w:val="18"/>
              </w:rPr>
            </w:pPr>
          </w:p>
        </w:tc>
        <w:tc>
          <w:tcPr>
            <w:tcW w:w="1124" w:type="dxa"/>
          </w:tcPr>
          <w:p w14:paraId="774F346C" w14:textId="77777777" w:rsidR="00C15E5A" w:rsidRPr="00E36B2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349B1323" w14:textId="77777777" w:rsidR="00C15E5A" w:rsidRPr="00E36B2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3C3A01F4" w14:textId="4E78F510" w:rsidR="00C15E5A"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19-Jul-21</w:t>
            </w:r>
          </w:p>
        </w:tc>
        <w:tc>
          <w:tcPr>
            <w:tcW w:w="1181" w:type="dxa"/>
            <w:noWrap/>
          </w:tcPr>
          <w:p w14:paraId="1869B81F" w14:textId="115E4F0A" w:rsidR="00C15E5A"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26-Jul-21</w:t>
            </w:r>
          </w:p>
        </w:tc>
      </w:tr>
      <w:tr w:rsidR="00C15E5A" w:rsidRPr="002346E1" w14:paraId="2E8908CC"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0ABDA31" w14:textId="6A0AFF82" w:rsidR="00C15E5A" w:rsidRPr="00564408" w:rsidRDefault="00144B8C" w:rsidP="00C15E5A">
            <w:pPr>
              <w:spacing w:after="0" w:line="240" w:lineRule="auto"/>
              <w:rPr>
                <w:rFonts w:asciiTheme="majorHAnsi" w:hAnsiTheme="majorHAnsi" w:cstheme="majorHAnsi"/>
                <w:color w:val="548DD4" w:themeColor="text2" w:themeTint="99"/>
                <w:sz w:val="18"/>
                <w:szCs w:val="18"/>
              </w:rPr>
            </w:pPr>
            <w:hyperlink r:id="rId54" w:history="1">
              <w:r w:rsidR="00C15E5A" w:rsidRPr="00A33501">
                <w:rPr>
                  <w:rStyle w:val="Hyperlink"/>
                  <w:rFonts w:ascii="Calibri Light" w:hAnsi="Calibri Light" w:cs="Calibri Light"/>
                  <w:b w:val="0"/>
                  <w:bCs w:val="0"/>
                  <w:sz w:val="18"/>
                  <w:szCs w:val="18"/>
                </w:rPr>
                <w:t>SSHRC Connections Grant</w:t>
              </w:r>
            </w:hyperlink>
          </w:p>
        </w:tc>
        <w:tc>
          <w:tcPr>
            <w:tcW w:w="1124" w:type="dxa"/>
          </w:tcPr>
          <w:p w14:paraId="4BDE5C5F" w14:textId="77777777" w:rsidR="00C15E5A" w:rsidRPr="00E36B24"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2C8A88CC" w14:textId="77777777" w:rsidR="00C15E5A" w:rsidRPr="00E36B24"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59AEBD3E" w14:textId="42F90601" w:rsidR="00C15E5A"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26-Jul-21</w:t>
            </w:r>
          </w:p>
        </w:tc>
        <w:tc>
          <w:tcPr>
            <w:tcW w:w="1181" w:type="dxa"/>
            <w:noWrap/>
          </w:tcPr>
          <w:p w14:paraId="1F9EEA23" w14:textId="66681DCA" w:rsidR="00C15E5A"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1-Aug-21</w:t>
            </w:r>
          </w:p>
        </w:tc>
      </w:tr>
      <w:tr w:rsidR="00C15E5A" w:rsidRPr="002346E1" w14:paraId="6EFD1C96"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7CD697F" w14:textId="4FBD4422" w:rsidR="00C15E5A" w:rsidRPr="00564408" w:rsidRDefault="00144B8C" w:rsidP="00C15E5A">
            <w:pPr>
              <w:spacing w:after="0" w:line="240" w:lineRule="auto"/>
              <w:rPr>
                <w:rFonts w:asciiTheme="majorHAnsi" w:hAnsiTheme="majorHAnsi" w:cstheme="majorHAnsi"/>
                <w:color w:val="548DD4" w:themeColor="text2" w:themeTint="99"/>
                <w:sz w:val="18"/>
                <w:szCs w:val="18"/>
              </w:rPr>
            </w:pPr>
            <w:hyperlink r:id="rId55" w:history="1">
              <w:r w:rsidR="00C15E5A">
                <w:rPr>
                  <w:rStyle w:val="Hyperlink"/>
                  <w:rFonts w:ascii="Calibri Light" w:hAnsi="Calibri Light" w:cs="Calibri Light"/>
                  <w:b w:val="0"/>
                  <w:bCs w:val="0"/>
                  <w:sz w:val="18"/>
                  <w:szCs w:val="18"/>
                </w:rPr>
                <w:t>NSERC D</w:t>
              </w:r>
              <w:r w:rsidR="00C15E5A" w:rsidRPr="00240562">
                <w:rPr>
                  <w:rStyle w:val="Hyperlink"/>
                  <w:rFonts w:ascii="Calibri Light" w:hAnsi="Calibri Light" w:cs="Calibri Light"/>
                  <w:b w:val="0"/>
                  <w:bCs w:val="0"/>
                  <w:sz w:val="18"/>
                  <w:szCs w:val="18"/>
                </w:rPr>
                <w:t>iscovery Grant</w:t>
              </w:r>
            </w:hyperlink>
            <w:r w:rsidR="00C15E5A" w:rsidRPr="00240562">
              <w:rPr>
                <w:rFonts w:ascii="Calibri Light" w:hAnsi="Calibri Light" w:cs="Calibri Light"/>
                <w:sz w:val="18"/>
                <w:szCs w:val="18"/>
              </w:rPr>
              <w:t xml:space="preserve"> </w:t>
            </w:r>
          </w:p>
        </w:tc>
        <w:tc>
          <w:tcPr>
            <w:tcW w:w="1124" w:type="dxa"/>
          </w:tcPr>
          <w:p w14:paraId="1E551584" w14:textId="16DB3F88" w:rsidR="00C15E5A" w:rsidRPr="00E36B2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bookmarkStart w:id="1" w:name="_GoBack"/>
            <w:bookmarkEnd w:id="1"/>
          </w:p>
        </w:tc>
        <w:tc>
          <w:tcPr>
            <w:tcW w:w="1124" w:type="dxa"/>
          </w:tcPr>
          <w:p w14:paraId="41271D7A" w14:textId="2DD7B186" w:rsidR="00C15E5A" w:rsidRPr="00E36B2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240562">
              <w:rPr>
                <w:rFonts w:ascii="Calibri Light" w:eastAsia="Times New Roman" w:hAnsi="Calibri Light" w:cs="Calibri Light"/>
                <w:color w:val="000000"/>
                <w:sz w:val="18"/>
                <w:szCs w:val="18"/>
                <w:lang w:val="en-CA"/>
              </w:rPr>
              <w:t>3-Aug</w:t>
            </w:r>
          </w:p>
        </w:tc>
        <w:tc>
          <w:tcPr>
            <w:tcW w:w="1064" w:type="dxa"/>
          </w:tcPr>
          <w:p w14:paraId="14A2B7D3" w14:textId="46C23D51" w:rsidR="00C15E5A"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TBD</w:t>
            </w:r>
          </w:p>
        </w:tc>
        <w:tc>
          <w:tcPr>
            <w:tcW w:w="1181" w:type="dxa"/>
            <w:noWrap/>
          </w:tcPr>
          <w:p w14:paraId="4172DFB6" w14:textId="24B72BE3" w:rsidR="00C15E5A"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1-Nov</w:t>
            </w:r>
          </w:p>
        </w:tc>
      </w:tr>
      <w:tr w:rsidR="009953B9" w:rsidRPr="002346E1" w14:paraId="71B8EF77"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1293968" w14:textId="3E207445" w:rsidR="009953B9" w:rsidRPr="008530DE" w:rsidRDefault="009953B9" w:rsidP="00C15E5A">
            <w:pPr>
              <w:spacing w:after="0" w:line="240" w:lineRule="auto"/>
              <w:rPr>
                <w:rFonts w:asciiTheme="majorHAnsi" w:hAnsiTheme="majorHAnsi" w:cstheme="majorHAnsi"/>
                <w:color w:val="365F91" w:themeColor="accent1" w:themeShade="BF"/>
                <w:sz w:val="18"/>
                <w:szCs w:val="18"/>
              </w:rPr>
            </w:pPr>
          </w:p>
        </w:tc>
        <w:tc>
          <w:tcPr>
            <w:tcW w:w="1124" w:type="dxa"/>
          </w:tcPr>
          <w:p w14:paraId="158C0C29" w14:textId="4121860D" w:rsidR="009953B9" w:rsidRPr="009953B9" w:rsidRDefault="009953B9"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1124" w:type="dxa"/>
          </w:tcPr>
          <w:p w14:paraId="38BB33A9" w14:textId="77777777" w:rsidR="009953B9" w:rsidRPr="009953B9" w:rsidRDefault="009953B9"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1064" w:type="dxa"/>
          </w:tcPr>
          <w:p w14:paraId="00B9A36B" w14:textId="77777777" w:rsidR="009953B9" w:rsidRPr="009953B9" w:rsidRDefault="009953B9"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1181" w:type="dxa"/>
            <w:noWrap/>
          </w:tcPr>
          <w:p w14:paraId="6CBEE08A" w14:textId="77777777" w:rsidR="009953B9" w:rsidRPr="009953B9" w:rsidRDefault="009953B9"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r>
      <w:tr w:rsidR="00BB5D68" w:rsidRPr="002346E1" w14:paraId="7BFB9B00"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9E605DA" w14:textId="77777777" w:rsidR="00C15E5A" w:rsidRPr="008530DE" w:rsidRDefault="00C15E5A" w:rsidP="00C15E5A">
            <w:pPr>
              <w:spacing w:after="0" w:line="240" w:lineRule="auto"/>
              <w:rPr>
                <w:rFonts w:asciiTheme="majorHAnsi" w:hAnsiTheme="majorHAnsi" w:cstheme="majorHAnsi"/>
                <w:b w:val="0"/>
                <w:bCs w:val="0"/>
                <w:color w:val="365F91" w:themeColor="accent1" w:themeShade="BF"/>
                <w:sz w:val="18"/>
                <w:szCs w:val="18"/>
              </w:rPr>
            </w:pPr>
            <w:r w:rsidRPr="008530DE">
              <w:rPr>
                <w:rFonts w:asciiTheme="majorHAnsi" w:hAnsiTheme="majorHAnsi" w:cstheme="majorHAnsi"/>
                <w:color w:val="365F91" w:themeColor="accent1" w:themeShade="BF"/>
                <w:sz w:val="18"/>
                <w:szCs w:val="18"/>
              </w:rPr>
              <w:t>NEW</w:t>
            </w:r>
          </w:p>
          <w:p w14:paraId="01AD1586" w14:textId="415C4888" w:rsidR="00C15E5A" w:rsidRDefault="00144B8C" w:rsidP="00C15E5A">
            <w:pPr>
              <w:spacing w:after="0" w:line="240" w:lineRule="auto"/>
            </w:pPr>
            <w:hyperlink r:id="rId56" w:history="1">
              <w:r w:rsidR="00C15E5A" w:rsidRPr="00564408">
                <w:rPr>
                  <w:rStyle w:val="Hyperlink"/>
                  <w:rFonts w:asciiTheme="majorHAnsi" w:hAnsiTheme="majorHAnsi" w:cstheme="majorHAnsi"/>
                  <w:b w:val="0"/>
                  <w:bCs w:val="0"/>
                  <w:sz w:val="18"/>
                  <w:szCs w:val="18"/>
                </w:rPr>
                <w:t>CIHR Funding: Covid-19 Vaccine Confidence</w:t>
              </w:r>
            </w:hyperlink>
          </w:p>
        </w:tc>
        <w:tc>
          <w:tcPr>
            <w:tcW w:w="1124" w:type="dxa"/>
          </w:tcPr>
          <w:p w14:paraId="681F779D" w14:textId="77777777" w:rsidR="00C15E5A" w:rsidRPr="00E36B2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1A3CBC40" w14:textId="77777777" w:rsidR="00C15E5A" w:rsidRPr="00E36B2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270E912F" w14:textId="5836FD95" w:rsidR="00C15E5A"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3-Aug-21</w:t>
            </w:r>
          </w:p>
        </w:tc>
        <w:tc>
          <w:tcPr>
            <w:tcW w:w="1181" w:type="dxa"/>
            <w:noWrap/>
          </w:tcPr>
          <w:p w14:paraId="74E478CF" w14:textId="21B1B8F4" w:rsidR="00C15E5A"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9-Aug-21</w:t>
            </w:r>
          </w:p>
        </w:tc>
      </w:tr>
      <w:tr w:rsidR="00C15E5A" w14:paraId="6522C2AF" w14:textId="77777777" w:rsidTr="00B365A7">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E50EF7A" w14:textId="77777777" w:rsidR="00C15E5A" w:rsidRPr="00001647" w:rsidRDefault="00C15E5A" w:rsidP="00C15E5A">
            <w:pPr>
              <w:spacing w:after="0" w:line="240" w:lineRule="auto"/>
              <w:rPr>
                <w:rFonts w:asciiTheme="majorHAnsi" w:hAnsiTheme="majorHAnsi" w:cstheme="majorHAnsi"/>
                <w:b w:val="0"/>
                <w:bCs w:val="0"/>
                <w:color w:val="365F91" w:themeColor="accent1" w:themeShade="BF"/>
                <w:sz w:val="18"/>
                <w:szCs w:val="18"/>
              </w:rPr>
            </w:pPr>
            <w:r w:rsidRPr="00001647">
              <w:rPr>
                <w:rFonts w:asciiTheme="majorHAnsi" w:hAnsiTheme="majorHAnsi" w:cstheme="majorHAnsi"/>
                <w:color w:val="365F91" w:themeColor="accent1" w:themeShade="BF"/>
                <w:sz w:val="18"/>
                <w:szCs w:val="18"/>
              </w:rPr>
              <w:t>NEW</w:t>
            </w:r>
          </w:p>
          <w:p w14:paraId="3A5E8807" w14:textId="11FFFFE1" w:rsidR="00C15E5A" w:rsidRDefault="00144B8C" w:rsidP="00C15E5A">
            <w:pPr>
              <w:spacing w:after="0" w:line="240" w:lineRule="auto"/>
            </w:pPr>
            <w:hyperlink r:id="rId57" w:anchor="howtoapply" w:history="1">
              <w:r w:rsidR="00C15E5A" w:rsidRPr="00001647">
                <w:rPr>
                  <w:rStyle w:val="Hyperlink"/>
                  <w:rFonts w:asciiTheme="majorHAnsi" w:hAnsiTheme="majorHAnsi" w:cstheme="majorHAnsi"/>
                  <w:b w:val="0"/>
                  <w:bCs w:val="0"/>
                  <w:sz w:val="18"/>
                  <w:szCs w:val="18"/>
                </w:rPr>
                <w:t>CIHR Team Grant: Healthy Cities Implementation Science (HCIS) Team Grants</w:t>
              </w:r>
            </w:hyperlink>
            <w:r w:rsidR="00C15E5A">
              <w:rPr>
                <w:rStyle w:val="Hyperlink"/>
                <w:rFonts w:asciiTheme="majorHAnsi" w:hAnsiTheme="majorHAnsi" w:cstheme="majorHAnsi"/>
                <w:sz w:val="18"/>
                <w:szCs w:val="18"/>
              </w:rPr>
              <w:t xml:space="preserve"> </w:t>
            </w:r>
            <w:r w:rsidR="00C15E5A" w:rsidRPr="00B2679D">
              <w:rPr>
                <w:rStyle w:val="Hyperlink"/>
                <w:rFonts w:asciiTheme="majorHAnsi" w:hAnsiTheme="majorHAnsi" w:cstheme="majorHAnsi"/>
                <w:b w:val="0"/>
                <w:sz w:val="18"/>
                <w:szCs w:val="18"/>
                <w:u w:val="none"/>
              </w:rPr>
              <w:t xml:space="preserve">and </w:t>
            </w:r>
            <w:hyperlink w:anchor="_CIHR_Team_Grant:" w:history="1">
              <w:r w:rsidR="00C15E5A" w:rsidRPr="00B2679D">
                <w:rPr>
                  <w:rStyle w:val="Hyperlink"/>
                  <w:rFonts w:asciiTheme="majorHAnsi" w:hAnsiTheme="majorHAnsi" w:cstheme="majorHAnsi"/>
                  <w:b w:val="0"/>
                  <w:bCs w:val="0"/>
                  <w:sz w:val="18"/>
                  <w:szCs w:val="18"/>
                </w:rPr>
                <w:t>ORS information below.</w:t>
              </w:r>
            </w:hyperlink>
          </w:p>
        </w:tc>
        <w:tc>
          <w:tcPr>
            <w:tcW w:w="1124" w:type="dxa"/>
          </w:tcPr>
          <w:p w14:paraId="57954B89" w14:textId="25080513" w:rsidR="00C15E5A"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C751DF">
              <w:rPr>
                <w:rFonts w:ascii="Calibri Light" w:eastAsia="Times New Roman" w:hAnsi="Calibri Light" w:cs="Calibri Light"/>
                <w:sz w:val="18"/>
                <w:szCs w:val="18"/>
                <w:lang w:val="en-CA"/>
              </w:rPr>
              <w:t>4-Aug-21</w:t>
            </w:r>
          </w:p>
        </w:tc>
        <w:tc>
          <w:tcPr>
            <w:tcW w:w="1124" w:type="dxa"/>
          </w:tcPr>
          <w:p w14:paraId="157F9C31" w14:textId="3FB7756E" w:rsidR="00C15E5A" w:rsidRPr="000B1EA8"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C751DF">
              <w:rPr>
                <w:rFonts w:ascii="Calibri Light" w:eastAsia="Times New Roman" w:hAnsi="Calibri Light" w:cs="Calibri Light"/>
                <w:sz w:val="18"/>
                <w:szCs w:val="18"/>
                <w:lang w:val="en-CA"/>
              </w:rPr>
              <w:t>11-Aug-21</w:t>
            </w:r>
          </w:p>
        </w:tc>
        <w:tc>
          <w:tcPr>
            <w:tcW w:w="1064" w:type="dxa"/>
          </w:tcPr>
          <w:p w14:paraId="5B97B9F9" w14:textId="7C20DA65" w:rsidR="00C15E5A" w:rsidRPr="005D15B4"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C751DF">
              <w:rPr>
                <w:rFonts w:ascii="Calibri Light" w:eastAsia="Times New Roman" w:hAnsi="Calibri Light" w:cs="Calibri Light"/>
                <w:sz w:val="18"/>
                <w:szCs w:val="18"/>
                <w:lang w:val="en-CA"/>
              </w:rPr>
              <w:t>TBD</w:t>
            </w:r>
          </w:p>
        </w:tc>
        <w:tc>
          <w:tcPr>
            <w:tcW w:w="1181" w:type="dxa"/>
            <w:noWrap/>
          </w:tcPr>
          <w:p w14:paraId="66C66BCF" w14:textId="136741F1" w:rsidR="00C15E5A" w:rsidRPr="005D15B4"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28-Apr-22</w:t>
            </w:r>
          </w:p>
        </w:tc>
      </w:tr>
      <w:tr w:rsidR="00D32381" w14:paraId="19D9E4D5" w14:textId="77777777" w:rsidTr="00B365A7">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B30945A" w14:textId="77777777" w:rsidR="00C15E5A" w:rsidRDefault="00144B8C" w:rsidP="00C15E5A">
            <w:pPr>
              <w:spacing w:after="0" w:line="240" w:lineRule="auto"/>
            </w:pPr>
            <w:hyperlink r:id="rId58" w:history="1">
              <w:r w:rsidR="00C15E5A" w:rsidRPr="005D15B4">
                <w:rPr>
                  <w:rStyle w:val="Hyperlink"/>
                  <w:rFonts w:ascii="Calibri Light" w:hAnsi="Calibri Light" w:cs="Calibri Light"/>
                  <w:b w:val="0"/>
                  <w:bCs w:val="0"/>
                  <w:sz w:val="18"/>
                  <w:szCs w:val="18"/>
                </w:rPr>
                <w:t>Ontario Institute for Cancer Research – Clinical Translation Pathway Request for Applications</w:t>
              </w:r>
            </w:hyperlink>
          </w:p>
        </w:tc>
        <w:tc>
          <w:tcPr>
            <w:tcW w:w="1124" w:type="dxa"/>
          </w:tcPr>
          <w:p w14:paraId="71B839B4" w14:textId="77777777" w:rsidR="00C15E5A" w:rsidRPr="00E36B2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Pr>
                <w:rFonts w:ascii="Calibri Light" w:eastAsia="Times New Roman" w:hAnsi="Calibri Light" w:cs="Calibri Light"/>
                <w:i/>
                <w:color w:val="A6A6A6" w:themeColor="background1" w:themeShade="A6"/>
                <w:sz w:val="18"/>
                <w:szCs w:val="18"/>
                <w:lang w:val="en-CA"/>
              </w:rPr>
              <w:t>11</w:t>
            </w:r>
            <w:r w:rsidRPr="00E36B24">
              <w:rPr>
                <w:rFonts w:ascii="Calibri Light" w:eastAsia="Times New Roman" w:hAnsi="Calibri Light" w:cs="Calibri Light"/>
                <w:i/>
                <w:color w:val="A6A6A6" w:themeColor="background1" w:themeShade="A6"/>
                <w:sz w:val="18"/>
                <w:szCs w:val="18"/>
                <w:lang w:val="en-CA"/>
              </w:rPr>
              <w:t>-May-21</w:t>
            </w:r>
          </w:p>
        </w:tc>
        <w:tc>
          <w:tcPr>
            <w:tcW w:w="1124" w:type="dxa"/>
          </w:tcPr>
          <w:p w14:paraId="438A95A4" w14:textId="77777777" w:rsidR="00C15E5A" w:rsidRPr="000B1EA8"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0B1EA8">
              <w:rPr>
                <w:rFonts w:ascii="Calibri Light" w:eastAsia="Times New Roman" w:hAnsi="Calibri Light" w:cs="Calibri Light"/>
                <w:i/>
                <w:color w:val="A6A6A6" w:themeColor="background1" w:themeShade="A6"/>
                <w:sz w:val="18"/>
                <w:szCs w:val="18"/>
                <w:lang w:val="en-CA"/>
              </w:rPr>
              <w:t>17-May-21</w:t>
            </w:r>
          </w:p>
        </w:tc>
        <w:tc>
          <w:tcPr>
            <w:tcW w:w="1064" w:type="dxa"/>
          </w:tcPr>
          <w:p w14:paraId="369B9A1B" w14:textId="77777777" w:rsidR="00C15E5A"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5D15B4">
              <w:rPr>
                <w:rFonts w:ascii="Calibri Light" w:eastAsia="Times New Roman" w:hAnsi="Calibri Light" w:cs="Calibri Light"/>
                <w:color w:val="000000"/>
                <w:sz w:val="18"/>
                <w:szCs w:val="18"/>
                <w:lang w:val="en-CA"/>
              </w:rPr>
              <w:t>6-Aug-21</w:t>
            </w:r>
          </w:p>
        </w:tc>
        <w:tc>
          <w:tcPr>
            <w:tcW w:w="1181" w:type="dxa"/>
            <w:noWrap/>
          </w:tcPr>
          <w:p w14:paraId="0A73DC5F" w14:textId="77777777" w:rsidR="00C15E5A"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5D15B4">
              <w:rPr>
                <w:rFonts w:ascii="Calibri Light" w:eastAsia="Times New Roman" w:hAnsi="Calibri Light" w:cs="Calibri Light"/>
                <w:color w:val="000000"/>
                <w:sz w:val="18"/>
                <w:szCs w:val="18"/>
                <w:lang w:val="en-CA"/>
              </w:rPr>
              <w:t>12-Aug-21</w:t>
            </w:r>
          </w:p>
        </w:tc>
      </w:tr>
      <w:tr w:rsidR="009953B9" w:rsidRPr="002346E1" w14:paraId="65CC8299"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607A211" w14:textId="77777777" w:rsidR="009953B9" w:rsidRDefault="009953B9" w:rsidP="009953B9">
            <w:pPr>
              <w:spacing w:after="0" w:line="240" w:lineRule="auto"/>
              <w:rPr>
                <w:rFonts w:asciiTheme="majorHAnsi" w:hAnsiTheme="majorHAnsi" w:cstheme="majorHAnsi"/>
                <w:b w:val="0"/>
                <w:bCs w:val="0"/>
                <w:color w:val="365F91" w:themeColor="accent1" w:themeShade="BF"/>
                <w:sz w:val="18"/>
                <w:szCs w:val="18"/>
              </w:rPr>
            </w:pPr>
            <w:r>
              <w:rPr>
                <w:rFonts w:asciiTheme="majorHAnsi" w:hAnsiTheme="majorHAnsi" w:cstheme="majorHAnsi"/>
                <w:color w:val="365F91" w:themeColor="accent1" w:themeShade="BF"/>
                <w:sz w:val="18"/>
                <w:szCs w:val="18"/>
              </w:rPr>
              <w:t>NEW</w:t>
            </w:r>
          </w:p>
          <w:p w14:paraId="392B471A" w14:textId="38C60981" w:rsidR="009953B9" w:rsidRPr="00240562" w:rsidRDefault="009953B9" w:rsidP="009953B9">
            <w:pPr>
              <w:spacing w:after="0" w:line="240" w:lineRule="auto"/>
              <w:rPr>
                <w:rFonts w:ascii="Calibri Light" w:hAnsi="Calibri Light" w:cs="Calibri Light"/>
                <w:color w:val="4F81BD" w:themeColor="accent1"/>
                <w:sz w:val="18"/>
                <w:szCs w:val="18"/>
              </w:rPr>
            </w:pPr>
            <w:hyperlink r:id="rId59" w:history="1">
              <w:r w:rsidRPr="009953B9">
                <w:rPr>
                  <w:rStyle w:val="Hyperlink"/>
                  <w:rFonts w:asciiTheme="majorHAnsi" w:hAnsiTheme="majorHAnsi" w:cstheme="majorHAnsi"/>
                  <w:b w:val="0"/>
                  <w:bCs w:val="0"/>
                  <w:color w:val="0000BF" w:themeColor="hyperlink" w:themeShade="BF"/>
                  <w:sz w:val="18"/>
                  <w:szCs w:val="18"/>
                </w:rPr>
                <w:t>CIHR – Catalyst Grant: Alcohol research to inform health policies and interventions</w:t>
              </w:r>
            </w:hyperlink>
          </w:p>
        </w:tc>
        <w:tc>
          <w:tcPr>
            <w:tcW w:w="1124" w:type="dxa"/>
          </w:tcPr>
          <w:p w14:paraId="4C5381D1" w14:textId="35E8C50C" w:rsidR="009953B9"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9953B9">
              <w:rPr>
                <w:rFonts w:ascii="Calibri Light" w:eastAsia="Times New Roman" w:hAnsi="Calibri Light" w:cs="Calibri Light"/>
                <w:sz w:val="18"/>
                <w:szCs w:val="18"/>
                <w:lang w:val="en-CA"/>
              </w:rPr>
              <w:t>12-Aug-21</w:t>
            </w:r>
          </w:p>
        </w:tc>
        <w:tc>
          <w:tcPr>
            <w:tcW w:w="1124" w:type="dxa"/>
          </w:tcPr>
          <w:p w14:paraId="3AA812CE" w14:textId="406B9090" w:rsidR="009953B9" w:rsidRPr="00240562"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19-Aug-21</w:t>
            </w:r>
          </w:p>
        </w:tc>
        <w:tc>
          <w:tcPr>
            <w:tcW w:w="1064" w:type="dxa"/>
          </w:tcPr>
          <w:p w14:paraId="5CE6478B" w14:textId="78D213C2" w:rsidR="009953B9"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9-Sept-21</w:t>
            </w:r>
          </w:p>
        </w:tc>
        <w:tc>
          <w:tcPr>
            <w:tcW w:w="1181" w:type="dxa"/>
            <w:noWrap/>
          </w:tcPr>
          <w:p w14:paraId="0953901E" w14:textId="0B2390D6" w:rsidR="009953B9"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16-Sept-21</w:t>
            </w:r>
          </w:p>
        </w:tc>
      </w:tr>
      <w:tr w:rsidR="009953B9" w:rsidRPr="002346E1" w14:paraId="06280337"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FDA9AF9" w14:textId="77777777" w:rsidR="009953B9" w:rsidRPr="00E52A47" w:rsidRDefault="009953B9" w:rsidP="009953B9">
            <w:pPr>
              <w:spacing w:after="0" w:line="240" w:lineRule="auto"/>
              <w:rPr>
                <w:rFonts w:ascii="Calibri Light" w:hAnsi="Calibri Light" w:cs="Calibri Light"/>
                <w:b w:val="0"/>
                <w:bCs w:val="0"/>
                <w:color w:val="4F81BD" w:themeColor="accent1"/>
                <w:sz w:val="18"/>
                <w:szCs w:val="18"/>
              </w:rPr>
            </w:pPr>
            <w:r w:rsidRPr="00240562">
              <w:rPr>
                <w:rFonts w:ascii="Calibri Light" w:hAnsi="Calibri Light" w:cs="Calibri Light"/>
                <w:color w:val="4F81BD" w:themeColor="accent1"/>
                <w:sz w:val="18"/>
                <w:szCs w:val="18"/>
              </w:rPr>
              <w:t>NEW</w:t>
            </w:r>
          </w:p>
          <w:p w14:paraId="21C885F6" w14:textId="07E5BFF9" w:rsidR="009953B9" w:rsidRPr="000E4707" w:rsidRDefault="00144B8C" w:rsidP="009953B9">
            <w:pPr>
              <w:spacing w:after="0" w:line="240" w:lineRule="auto"/>
              <w:rPr>
                <w:rFonts w:ascii="Calibri Light" w:hAnsi="Calibri Light" w:cs="Calibri Light"/>
                <w:b w:val="0"/>
                <w:sz w:val="18"/>
                <w:szCs w:val="18"/>
              </w:rPr>
            </w:pPr>
            <w:hyperlink r:id="rId60" w:history="1">
              <w:r w:rsidR="009953B9" w:rsidRPr="000B1EA8">
                <w:rPr>
                  <w:rStyle w:val="Hyperlink"/>
                  <w:rFonts w:ascii="Calibri Light" w:hAnsi="Calibri Light" w:cs="Calibri Light"/>
                  <w:b w:val="0"/>
                  <w:bCs w:val="0"/>
                  <w:sz w:val="18"/>
                  <w:szCs w:val="18"/>
                </w:rPr>
                <w:t>CMHC Housing Supply Challenge</w:t>
              </w:r>
              <w:r w:rsidR="009953B9">
                <w:rPr>
                  <w:rStyle w:val="Hyperlink"/>
                  <w:rFonts w:ascii="Calibri Light" w:hAnsi="Calibri Light" w:cs="Calibri Light"/>
                  <w:b w:val="0"/>
                  <w:bCs w:val="0"/>
                  <w:sz w:val="18"/>
                  <w:szCs w:val="18"/>
                </w:rPr>
                <w:t xml:space="preserve"> Round 2</w:t>
              </w:r>
              <w:r w:rsidR="009953B9" w:rsidRPr="000B1EA8">
                <w:rPr>
                  <w:rStyle w:val="Hyperlink"/>
                  <w:rFonts w:ascii="Calibri Light" w:hAnsi="Calibri Light" w:cs="Calibri Light"/>
                  <w:b w:val="0"/>
                  <w:bCs w:val="0"/>
                  <w:sz w:val="18"/>
                  <w:szCs w:val="18"/>
                </w:rPr>
                <w:t>: To improve pre-development processes for housing that is affordable</w:t>
              </w:r>
            </w:hyperlink>
          </w:p>
        </w:tc>
        <w:tc>
          <w:tcPr>
            <w:tcW w:w="1124" w:type="dxa"/>
          </w:tcPr>
          <w:p w14:paraId="24C7FEEB" w14:textId="77777777" w:rsidR="009953B9"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1124" w:type="dxa"/>
          </w:tcPr>
          <w:p w14:paraId="278B3AF7" w14:textId="77777777" w:rsidR="009953B9" w:rsidRPr="00240562"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2361D50C" w14:textId="6A1F1DF4" w:rsidR="009953B9"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18-Aug-21</w:t>
            </w:r>
          </w:p>
        </w:tc>
        <w:tc>
          <w:tcPr>
            <w:tcW w:w="1181" w:type="dxa"/>
            <w:noWrap/>
          </w:tcPr>
          <w:p w14:paraId="7B36F37D" w14:textId="5D966F40" w:rsidR="009953B9"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25-Aug-21</w:t>
            </w:r>
          </w:p>
        </w:tc>
      </w:tr>
      <w:tr w:rsidR="009953B9" w:rsidRPr="002346E1" w14:paraId="46F2602E"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365EC1F" w14:textId="3A226FA5" w:rsidR="009953B9" w:rsidRPr="00C751DF" w:rsidRDefault="00144B8C" w:rsidP="009953B9">
            <w:pPr>
              <w:spacing w:after="0" w:line="240" w:lineRule="auto"/>
              <w:rPr>
                <w:rFonts w:asciiTheme="majorHAnsi" w:hAnsiTheme="majorHAnsi" w:cstheme="majorHAnsi"/>
                <w:sz w:val="18"/>
                <w:szCs w:val="18"/>
              </w:rPr>
            </w:pPr>
            <w:hyperlink r:id="rId61" w:history="1">
              <w:r w:rsidR="009953B9" w:rsidRPr="00B62B60">
                <w:rPr>
                  <w:rStyle w:val="Hyperlink"/>
                  <w:rFonts w:ascii="Calibri Light" w:hAnsi="Calibri Light" w:cs="Calibri Light"/>
                  <w:b w:val="0"/>
                  <w:bCs w:val="0"/>
                  <w:sz w:val="18"/>
                  <w:szCs w:val="18"/>
                </w:rPr>
                <w:t>Climate Action and Awareness Fund (CAAF) -</w:t>
              </w:r>
            </w:hyperlink>
            <w:r w:rsidR="009953B9">
              <w:rPr>
                <w:rStyle w:val="Hyperlink"/>
                <w:rFonts w:ascii="Calibri Light" w:hAnsi="Calibri Light" w:cs="Calibri Light"/>
                <w:sz w:val="18"/>
                <w:szCs w:val="18"/>
              </w:rPr>
              <w:t xml:space="preserve"> </w:t>
            </w:r>
            <w:r w:rsidR="009953B9" w:rsidRPr="000215BF">
              <w:rPr>
                <w:rStyle w:val="Hyperlink"/>
                <w:rFonts w:ascii="Calibri Light" w:hAnsi="Calibri Light" w:cs="Calibri Light"/>
                <w:b w:val="0"/>
                <w:color w:val="auto"/>
                <w:sz w:val="18"/>
                <w:szCs w:val="18"/>
                <w:u w:val="none"/>
              </w:rPr>
              <w:t>Advancing climate change science and technology.</w:t>
            </w:r>
            <w:r w:rsidR="009953B9">
              <w:rPr>
                <w:rStyle w:val="Hyperlink"/>
                <w:rFonts w:ascii="Calibri Light" w:hAnsi="Calibri Light" w:cs="Calibri Light"/>
                <w:sz w:val="18"/>
                <w:szCs w:val="18"/>
                <w:u w:val="none"/>
              </w:rPr>
              <w:t xml:space="preserve"> </w:t>
            </w:r>
            <w:hyperlink w:anchor="_Climate_Action_and" w:history="1">
              <w:r w:rsidR="009953B9" w:rsidRPr="00B62B60">
                <w:rPr>
                  <w:rStyle w:val="Hyperlink"/>
                  <w:rFonts w:ascii="Calibri Light" w:hAnsi="Calibri Light" w:cs="Calibri Light"/>
                  <w:b w:val="0"/>
                  <w:bCs w:val="0"/>
                  <w:sz w:val="18"/>
                  <w:szCs w:val="18"/>
                </w:rPr>
                <w:t>(ORS Info.)</w:t>
              </w:r>
            </w:hyperlink>
          </w:p>
        </w:tc>
        <w:tc>
          <w:tcPr>
            <w:tcW w:w="1124" w:type="dxa"/>
          </w:tcPr>
          <w:p w14:paraId="482010EA" w14:textId="5621E97A" w:rsidR="009953B9" w:rsidRPr="00C751DF"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826608">
              <w:rPr>
                <w:rFonts w:ascii="Calibri Light" w:eastAsia="Times New Roman" w:hAnsi="Calibri Light" w:cs="Calibri Light"/>
                <w:i/>
                <w:color w:val="A6A6A6" w:themeColor="background1" w:themeShade="A6"/>
                <w:sz w:val="18"/>
                <w:szCs w:val="18"/>
                <w:lang w:val="en-CA"/>
              </w:rPr>
              <w:t>3-Jun-21</w:t>
            </w:r>
          </w:p>
        </w:tc>
        <w:tc>
          <w:tcPr>
            <w:tcW w:w="1124" w:type="dxa"/>
          </w:tcPr>
          <w:p w14:paraId="1135CEEE" w14:textId="6E06D3AB" w:rsidR="009953B9" w:rsidRPr="00C751DF"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826608">
              <w:rPr>
                <w:rFonts w:ascii="Calibri Light" w:eastAsia="Times New Roman" w:hAnsi="Calibri Light" w:cs="Calibri Light"/>
                <w:i/>
                <w:color w:val="A6A6A6" w:themeColor="background1" w:themeShade="A6"/>
                <w:sz w:val="18"/>
                <w:szCs w:val="18"/>
                <w:lang w:val="en-CA"/>
              </w:rPr>
              <w:t>10-Jun-21</w:t>
            </w:r>
          </w:p>
        </w:tc>
        <w:tc>
          <w:tcPr>
            <w:tcW w:w="1064" w:type="dxa"/>
          </w:tcPr>
          <w:p w14:paraId="585045D8" w14:textId="16F34BF9" w:rsidR="009953B9" w:rsidRPr="00C751DF"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TBD</w:t>
            </w:r>
          </w:p>
        </w:tc>
        <w:tc>
          <w:tcPr>
            <w:tcW w:w="1181" w:type="dxa"/>
            <w:noWrap/>
          </w:tcPr>
          <w:p w14:paraId="1A9450F4" w14:textId="0EB644E2" w:rsidR="009953B9"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Sept-21- by invitation only</w:t>
            </w:r>
          </w:p>
        </w:tc>
      </w:tr>
      <w:tr w:rsidR="009953B9" w:rsidRPr="002346E1" w14:paraId="0267E547"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9F90625" w14:textId="7D3AE84A" w:rsidR="009953B9" w:rsidRDefault="00144B8C" w:rsidP="009953B9">
            <w:pPr>
              <w:spacing w:after="0" w:line="240" w:lineRule="auto"/>
              <w:rPr>
                <w:rFonts w:ascii="Calibri Light" w:hAnsi="Calibri Light" w:cs="Calibri Light"/>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62" w:history="1">
              <w:r w:rsidR="009953B9" w:rsidRPr="00A459D1">
                <w:rPr>
                  <w:rStyle w:val="Hyperlink"/>
                  <w:rFonts w:ascii="Calibri Light" w:hAnsi="Calibri Light" w:cs="Calibri Light"/>
                  <w:b w:val="0"/>
                  <w:bCs w:val="0"/>
                  <w:sz w:val="18"/>
                  <w:szCs w:val="18"/>
                </w:rPr>
                <w:t>Canadian Chiropractic Research Foundation (CCRF) Funding Opportunity</w:t>
              </w:r>
            </w:hyperlink>
            <w:r w:rsidR="009953B9">
              <w:rPr>
                <w:rFonts w:ascii="Calibri Light" w:hAnsi="Calibri Light" w:cs="Calibri Light"/>
                <w:sz w:val="18"/>
                <w:szCs w:val="18"/>
              </w:rPr>
              <w:t xml:space="preserve"> </w:t>
            </w:r>
            <w:r w:rsidR="009953B9" w:rsidRPr="00044972">
              <w:rPr>
                <w:rFonts w:ascii="Calibri Light" w:hAnsi="Calibri Light" w:cs="Calibri Light"/>
                <w:sz w:val="18"/>
                <w:szCs w:val="18"/>
              </w:rPr>
              <w:t>incl.</w:t>
            </w:r>
            <w:r w:rsidR="009953B9" w:rsidRPr="00A459D1">
              <w:rPr>
                <w:rFonts w:ascii="Calibri Light" w:hAnsi="Calibri Light" w:cs="Calibri Light"/>
                <w:b w:val="0"/>
                <w:sz w:val="18"/>
                <w:szCs w:val="18"/>
              </w:rPr>
              <w:t xml:space="preserve"> </w:t>
            </w:r>
            <w:hyperlink w:anchor="_CCRF_Announces_New" w:history="1">
              <w:r w:rsidR="009953B9" w:rsidRPr="00044972">
                <w:rPr>
                  <w:rStyle w:val="Hyperlink"/>
                  <w:rFonts w:ascii="Calibri Light" w:hAnsi="Calibri Light" w:cs="Calibri Light"/>
                  <w:b w:val="0"/>
                  <w:bCs w:val="0"/>
                  <w:sz w:val="18"/>
                  <w:szCs w:val="18"/>
                </w:rPr>
                <w:t>Press Release</w:t>
              </w:r>
            </w:hyperlink>
          </w:p>
        </w:tc>
        <w:tc>
          <w:tcPr>
            <w:tcW w:w="1124" w:type="dxa"/>
          </w:tcPr>
          <w:p w14:paraId="016D717E" w14:textId="57EE545F" w:rsidR="009953B9" w:rsidRPr="00E36B24"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i/>
                <w:color w:val="A6A6A6" w:themeColor="background1" w:themeShade="A6"/>
                <w:sz w:val="18"/>
                <w:szCs w:val="18"/>
                <w:lang w:val="en-CA"/>
              </w:rPr>
            </w:pPr>
            <w:r w:rsidRPr="00E36B24">
              <w:rPr>
                <w:rFonts w:ascii="Calibri Light" w:eastAsia="Times New Roman" w:hAnsi="Calibri Light" w:cs="Calibri Light"/>
                <w:i/>
                <w:color w:val="A6A6A6" w:themeColor="background1" w:themeShade="A6"/>
                <w:sz w:val="18"/>
                <w:szCs w:val="18"/>
                <w:lang w:val="en-CA"/>
              </w:rPr>
              <w:t>7-May-21</w:t>
            </w:r>
          </w:p>
        </w:tc>
        <w:tc>
          <w:tcPr>
            <w:tcW w:w="1124" w:type="dxa"/>
          </w:tcPr>
          <w:p w14:paraId="5EA79D27" w14:textId="6D279328" w:rsidR="009953B9" w:rsidRPr="00E36B24"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E36B24">
              <w:rPr>
                <w:rFonts w:ascii="Calibri Light" w:eastAsia="Times New Roman" w:hAnsi="Calibri Light" w:cs="Calibri Light"/>
                <w:i/>
                <w:color w:val="A6A6A6" w:themeColor="background1" w:themeShade="A6"/>
                <w:sz w:val="18"/>
                <w:szCs w:val="18"/>
                <w:lang w:val="en-CA"/>
              </w:rPr>
              <w:t>13-May-21</w:t>
            </w:r>
          </w:p>
        </w:tc>
        <w:tc>
          <w:tcPr>
            <w:tcW w:w="1064" w:type="dxa"/>
          </w:tcPr>
          <w:p w14:paraId="5F44CBB7" w14:textId="3ED6DC97" w:rsidR="009953B9" w:rsidRPr="003047AD"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sz w:val="18"/>
                <w:szCs w:val="18"/>
                <w:lang w:val="en-CA"/>
              </w:rPr>
              <w:t>TBD</w:t>
            </w:r>
          </w:p>
        </w:tc>
        <w:tc>
          <w:tcPr>
            <w:tcW w:w="1181" w:type="dxa"/>
            <w:noWrap/>
          </w:tcPr>
          <w:p w14:paraId="25F03638" w14:textId="77777777" w:rsidR="009953B9"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20-Sep-21</w:t>
            </w:r>
          </w:p>
          <w:p w14:paraId="6D481C05" w14:textId="485D89CC" w:rsidR="009953B9" w:rsidRPr="003047AD"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By invitation only</w:t>
            </w:r>
          </w:p>
        </w:tc>
      </w:tr>
      <w:tr w:rsidR="009953B9" w:rsidRPr="002346E1" w14:paraId="49E3D985"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D29A85E" w14:textId="5F65CCBD" w:rsidR="009953B9" w:rsidRDefault="00144B8C" w:rsidP="009953B9">
            <w:pPr>
              <w:spacing w:after="0" w:line="240" w:lineRule="auto"/>
            </w:pPr>
            <w:hyperlink r:id="rId63" w:history="1">
              <w:proofErr w:type="spellStart"/>
              <w:r w:rsidR="009953B9" w:rsidRPr="00B103DC">
                <w:rPr>
                  <w:rStyle w:val="Hyperlink"/>
                  <w:rFonts w:ascii="Calibri Light" w:eastAsia="Times New Roman" w:hAnsi="Calibri Light" w:cs="Calibri Light"/>
                  <w:b w:val="0"/>
                  <w:bCs w:val="0"/>
                  <w:sz w:val="18"/>
                  <w:szCs w:val="18"/>
                  <w:lang w:val="en-CA"/>
                </w:rPr>
                <w:t>DnD</w:t>
              </w:r>
              <w:proofErr w:type="spellEnd"/>
              <w:r w:rsidR="009953B9" w:rsidRPr="00B103DC">
                <w:rPr>
                  <w:rStyle w:val="Hyperlink"/>
                  <w:rFonts w:ascii="Calibri Light" w:eastAsia="Times New Roman" w:hAnsi="Calibri Light" w:cs="Calibri Light"/>
                  <w:b w:val="0"/>
                  <w:bCs w:val="0"/>
                  <w:sz w:val="18"/>
                  <w:szCs w:val="18"/>
                  <w:lang w:val="en-CA"/>
                </w:rPr>
                <w:t xml:space="preserve"> – Innovation for Defence Excellence and Security (IDEas) - Green Heat: Low Carbon Energy Generation for Heating Existing Buildings – Advance Procurement Notice</w:t>
              </w:r>
            </w:hyperlink>
            <w:r w:rsidR="009953B9">
              <w:t xml:space="preserve"> </w:t>
            </w:r>
          </w:p>
        </w:tc>
        <w:tc>
          <w:tcPr>
            <w:tcW w:w="1124" w:type="dxa"/>
          </w:tcPr>
          <w:p w14:paraId="222D0D92"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356E5156" w14:textId="77777777" w:rsidR="009953B9"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64332C07" w14:textId="77777777" w:rsidR="009953B9"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1A2CF5F1" w14:textId="55717ECB" w:rsidR="009953B9"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TBD – Summer 2021</w:t>
            </w:r>
          </w:p>
        </w:tc>
      </w:tr>
      <w:tr w:rsidR="009953B9" w:rsidRPr="002346E1" w14:paraId="0050004E"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FE19297" w14:textId="77777777" w:rsidR="009953B9" w:rsidRPr="00276616" w:rsidRDefault="009953B9" w:rsidP="009953B9">
            <w:pPr>
              <w:spacing w:after="0" w:line="240" w:lineRule="auto"/>
              <w:rPr>
                <w:rFonts w:ascii="Calibri Light" w:hAnsi="Calibri Light" w:cs="Calibri Light"/>
                <w:bCs w:val="0"/>
                <w:color w:val="365F91" w:themeColor="accent1" w:themeShade="BF"/>
                <w:sz w:val="18"/>
                <w:szCs w:val="18"/>
              </w:rPr>
            </w:pPr>
            <w:r w:rsidRPr="00276616">
              <w:rPr>
                <w:rFonts w:ascii="Calibri Light" w:hAnsi="Calibri Light" w:cs="Calibri Light"/>
                <w:color w:val="365F91" w:themeColor="accent1" w:themeShade="BF"/>
                <w:sz w:val="18"/>
                <w:szCs w:val="18"/>
              </w:rPr>
              <w:t>NEW</w:t>
            </w:r>
          </w:p>
          <w:p w14:paraId="2AEB9B7B" w14:textId="593FD037" w:rsidR="009953B9" w:rsidRDefault="00144B8C" w:rsidP="009953B9">
            <w:pPr>
              <w:spacing w:after="0" w:line="240" w:lineRule="auto"/>
            </w:pPr>
            <w:hyperlink r:id="rId64" w:history="1">
              <w:r w:rsidR="009953B9" w:rsidRPr="00276616">
                <w:rPr>
                  <w:rStyle w:val="Hyperlink"/>
                  <w:rFonts w:ascii="Calibri Light" w:hAnsi="Calibri Light" w:cs="Calibri Light"/>
                  <w:b w:val="0"/>
                  <w:bCs w:val="0"/>
                  <w:sz w:val="18"/>
                  <w:szCs w:val="18"/>
                </w:rPr>
                <w:t>SSHRC Insight Grant</w:t>
              </w:r>
            </w:hyperlink>
          </w:p>
        </w:tc>
        <w:tc>
          <w:tcPr>
            <w:tcW w:w="1124" w:type="dxa"/>
          </w:tcPr>
          <w:p w14:paraId="2BB8823F" w14:textId="77777777" w:rsidR="009953B9" w:rsidRPr="00E36B24"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60696614" w14:textId="77777777" w:rsidR="009953B9" w:rsidRPr="00E36B24"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467DFA23" w14:textId="3A391AB4"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24-Sep--21</w:t>
            </w:r>
          </w:p>
        </w:tc>
        <w:tc>
          <w:tcPr>
            <w:tcW w:w="1181" w:type="dxa"/>
            <w:noWrap/>
          </w:tcPr>
          <w:p w14:paraId="69F1E7A1" w14:textId="1A165251"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1-Oct-21</w:t>
            </w:r>
          </w:p>
        </w:tc>
      </w:tr>
      <w:tr w:rsidR="009953B9" w:rsidRPr="002346E1" w14:paraId="5ABE8B30"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93E2560" w14:textId="77777777" w:rsidR="009953B9" w:rsidRPr="00841CB6" w:rsidRDefault="009953B9" w:rsidP="009953B9">
            <w:pPr>
              <w:spacing w:after="0" w:line="240" w:lineRule="auto"/>
              <w:rPr>
                <w:rFonts w:ascii="Calibri Light" w:hAnsi="Calibri Light" w:cs="Calibri Light"/>
                <w:b w:val="0"/>
                <w:bCs w:val="0"/>
                <w:color w:val="365F91" w:themeColor="accent1" w:themeShade="BF"/>
                <w:sz w:val="18"/>
                <w:szCs w:val="18"/>
              </w:rPr>
            </w:pPr>
            <w:r w:rsidRPr="00841CB6">
              <w:rPr>
                <w:rFonts w:ascii="Calibri Light" w:hAnsi="Calibri Light" w:cs="Calibri Light"/>
                <w:color w:val="365F91" w:themeColor="accent1" w:themeShade="BF"/>
                <w:sz w:val="18"/>
                <w:szCs w:val="18"/>
              </w:rPr>
              <w:t>NEW</w:t>
            </w:r>
          </w:p>
          <w:p w14:paraId="49F7B4F6" w14:textId="3278437B" w:rsidR="009953B9" w:rsidRDefault="00144B8C" w:rsidP="009953B9">
            <w:pPr>
              <w:spacing w:after="0" w:line="240" w:lineRule="auto"/>
            </w:pPr>
            <w:hyperlink r:id="rId65" w:history="1">
              <w:r w:rsidR="009953B9" w:rsidRPr="00841CB6">
                <w:rPr>
                  <w:rStyle w:val="Hyperlink"/>
                  <w:rFonts w:ascii="Calibri Light" w:hAnsi="Calibri Light" w:cs="Calibri Light"/>
                  <w:b w:val="0"/>
                  <w:bCs w:val="0"/>
                  <w:sz w:val="18"/>
                  <w:szCs w:val="18"/>
                </w:rPr>
                <w:t>NSERC Research Tools and Instruments 2022 Competition.</w:t>
              </w:r>
            </w:hyperlink>
            <w:r w:rsidR="009953B9">
              <w:rPr>
                <w:rFonts w:ascii="Calibri Light" w:hAnsi="Calibri Light" w:cs="Calibri Light"/>
                <w:sz w:val="18"/>
                <w:szCs w:val="18"/>
              </w:rPr>
              <w:t xml:space="preserve"> </w:t>
            </w:r>
            <w:hyperlink r:id="rId66" w:history="1">
              <w:r w:rsidR="009953B9" w:rsidRPr="00841CB6">
                <w:rPr>
                  <w:rStyle w:val="Hyperlink"/>
                  <w:rFonts w:ascii="Calibri Light" w:hAnsi="Calibri Light" w:cs="Calibri Light"/>
                  <w:b w:val="0"/>
                  <w:bCs w:val="0"/>
                  <w:sz w:val="18"/>
                  <w:szCs w:val="18"/>
                </w:rPr>
                <w:t>Application Instructions</w:t>
              </w:r>
            </w:hyperlink>
            <w:r w:rsidR="009953B9">
              <w:rPr>
                <w:rFonts w:ascii="Calibri Light" w:hAnsi="Calibri Light" w:cs="Calibri Light"/>
                <w:sz w:val="18"/>
                <w:szCs w:val="18"/>
              </w:rPr>
              <w:t xml:space="preserve">. </w:t>
            </w:r>
            <w:hyperlink r:id="rId67" w:history="1">
              <w:r w:rsidR="009953B9" w:rsidRPr="00841CB6">
                <w:rPr>
                  <w:rStyle w:val="Hyperlink"/>
                  <w:rFonts w:ascii="Calibri Light" w:hAnsi="Calibri Light" w:cs="Calibri Light"/>
                  <w:b w:val="0"/>
                  <w:bCs w:val="0"/>
                  <w:sz w:val="18"/>
                  <w:szCs w:val="18"/>
                </w:rPr>
                <w:t>FAQ.</w:t>
              </w:r>
            </w:hyperlink>
            <w:r w:rsidR="009953B9">
              <w:t xml:space="preserve"> </w:t>
            </w:r>
          </w:p>
        </w:tc>
        <w:tc>
          <w:tcPr>
            <w:tcW w:w="1124" w:type="dxa"/>
          </w:tcPr>
          <w:p w14:paraId="3EE62360" w14:textId="77777777" w:rsidR="009953B9" w:rsidRPr="00E36B24"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1DE7E3D5" w14:textId="77777777" w:rsidR="009953B9" w:rsidRPr="00E36B24"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641C2091" w14:textId="25084E32"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19-Oct-21</w:t>
            </w:r>
          </w:p>
        </w:tc>
        <w:tc>
          <w:tcPr>
            <w:tcW w:w="1181" w:type="dxa"/>
            <w:noWrap/>
          </w:tcPr>
          <w:p w14:paraId="261A51BD" w14:textId="1E68DD92"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25-Oct-21</w:t>
            </w:r>
          </w:p>
        </w:tc>
      </w:tr>
      <w:tr w:rsidR="009953B9" w:rsidRPr="002346E1" w14:paraId="40D7987F"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066EEAB" w14:textId="7B0DBCFC" w:rsidR="009953B9" w:rsidRDefault="00144B8C" w:rsidP="009953B9">
            <w:pPr>
              <w:spacing w:after="0" w:line="240" w:lineRule="auto"/>
            </w:pPr>
            <w:hyperlink r:id="rId68" w:history="1">
              <w:r w:rsidR="009953B9" w:rsidRPr="002346E1">
                <w:rPr>
                  <w:rStyle w:val="Hyperlink"/>
                  <w:rFonts w:ascii="Calibri Light" w:eastAsia="Times New Roman" w:hAnsi="Calibri Light" w:cs="Calibri Light"/>
                  <w:b w:val="0"/>
                  <w:bCs w:val="0"/>
                  <w:sz w:val="18"/>
                  <w:szCs w:val="18"/>
                  <w:lang w:val="en-CA"/>
                </w:rPr>
                <w:t>CIHR</w:t>
              </w:r>
              <w:r w:rsidR="009953B9">
                <w:rPr>
                  <w:rStyle w:val="Hyperlink"/>
                  <w:rFonts w:ascii="Calibri Light" w:eastAsia="Times New Roman" w:hAnsi="Calibri Light" w:cs="Calibri Light"/>
                  <w:b w:val="0"/>
                  <w:bCs w:val="0"/>
                  <w:sz w:val="18"/>
                  <w:szCs w:val="18"/>
                  <w:lang w:val="en-CA"/>
                </w:rPr>
                <w:t xml:space="preserve"> -</w:t>
              </w:r>
              <w:r w:rsidR="009953B9" w:rsidRPr="002346E1">
                <w:rPr>
                  <w:rStyle w:val="Hyperlink"/>
                  <w:rFonts w:ascii="Calibri Light" w:eastAsia="Times New Roman" w:hAnsi="Calibri Light" w:cs="Calibri Light"/>
                  <w:b w:val="0"/>
                  <w:bCs w:val="0"/>
                  <w:sz w:val="18"/>
                  <w:szCs w:val="18"/>
                  <w:lang w:val="en-CA"/>
                </w:rPr>
                <w:t xml:space="preserve"> Team</w:t>
              </w:r>
              <w:r w:rsidR="009953B9">
                <w:rPr>
                  <w:rStyle w:val="Hyperlink"/>
                  <w:rFonts w:ascii="Calibri Light" w:eastAsia="Times New Roman" w:hAnsi="Calibri Light" w:cs="Calibri Light"/>
                  <w:b w:val="0"/>
                  <w:bCs w:val="0"/>
                  <w:sz w:val="18"/>
                  <w:szCs w:val="18"/>
                  <w:lang w:val="en-CA"/>
                </w:rPr>
                <w:t xml:space="preserve"> </w:t>
              </w:r>
              <w:r w:rsidR="009953B9" w:rsidRPr="002346E1">
                <w:rPr>
                  <w:rStyle w:val="Hyperlink"/>
                  <w:rFonts w:ascii="Calibri Light" w:eastAsia="Times New Roman" w:hAnsi="Calibri Light" w:cs="Calibri Light"/>
                  <w:b w:val="0"/>
                  <w:bCs w:val="0"/>
                  <w:sz w:val="18"/>
                  <w:szCs w:val="18"/>
                  <w:lang w:val="en-CA"/>
                </w:rPr>
                <w:t>Grant: Food Security and Climate Change in the Canadian North</w:t>
              </w:r>
            </w:hyperlink>
          </w:p>
        </w:tc>
        <w:tc>
          <w:tcPr>
            <w:tcW w:w="1124" w:type="dxa"/>
          </w:tcPr>
          <w:p w14:paraId="27DECFAB" w14:textId="5918045C"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E36B24">
              <w:rPr>
                <w:rFonts w:ascii="Calibri Light" w:eastAsia="Times New Roman" w:hAnsi="Calibri Light" w:cs="Calibri Light"/>
                <w:i/>
                <w:color w:val="A6A6A6" w:themeColor="background1" w:themeShade="A6"/>
                <w:sz w:val="18"/>
                <w:szCs w:val="18"/>
                <w:lang w:val="en-CA"/>
              </w:rPr>
              <w:t>20-Apr-21</w:t>
            </w:r>
          </w:p>
        </w:tc>
        <w:tc>
          <w:tcPr>
            <w:tcW w:w="1124" w:type="dxa"/>
          </w:tcPr>
          <w:p w14:paraId="29D199C8" w14:textId="096C1E28" w:rsidR="009953B9"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E36B24">
              <w:rPr>
                <w:rFonts w:ascii="Calibri Light" w:eastAsia="Times New Roman" w:hAnsi="Calibri Light" w:cs="Calibri Light"/>
                <w:i/>
                <w:color w:val="A6A6A6" w:themeColor="background1" w:themeShade="A6"/>
                <w:sz w:val="18"/>
                <w:szCs w:val="18"/>
                <w:lang w:val="en-CA"/>
              </w:rPr>
              <w:t>24-Apr-21</w:t>
            </w:r>
          </w:p>
        </w:tc>
        <w:tc>
          <w:tcPr>
            <w:tcW w:w="1064" w:type="dxa"/>
          </w:tcPr>
          <w:p w14:paraId="69054C25" w14:textId="13CDAB1E" w:rsidR="009953B9"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23-Feb-22</w:t>
            </w:r>
          </w:p>
        </w:tc>
        <w:tc>
          <w:tcPr>
            <w:tcW w:w="1181" w:type="dxa"/>
            <w:noWrap/>
          </w:tcPr>
          <w:p w14:paraId="0B471404" w14:textId="542A556B" w:rsidR="009953B9"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01-Mar-22</w:t>
            </w:r>
          </w:p>
        </w:tc>
      </w:tr>
      <w:tr w:rsidR="009953B9" w:rsidRPr="002346E1" w14:paraId="39F4D2A9"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CC4BBCA" w14:textId="4F01F2A8" w:rsidR="009953B9" w:rsidRDefault="00144B8C" w:rsidP="009953B9">
            <w:pPr>
              <w:spacing w:after="0" w:line="240" w:lineRule="auto"/>
              <w:rPr>
                <w:rFonts w:ascii="Calibri Light" w:eastAsia="Times New Roman" w:hAnsi="Calibri Light" w:cs="Calibri Light"/>
                <w:color w:val="4F81BD" w:themeColor="accent1"/>
                <w:sz w:val="18"/>
                <w:szCs w:val="18"/>
                <w:lang w:val="en-CA"/>
              </w:rPr>
            </w:pPr>
            <w:hyperlink r:id="rId69" w:history="1">
              <w:r w:rsidR="009953B9" w:rsidRPr="00A759D8">
                <w:rPr>
                  <w:rStyle w:val="Hyperlink"/>
                  <w:rFonts w:ascii="Calibri Light" w:eastAsia="Times New Roman" w:hAnsi="Calibri Light" w:cs="Calibri Light"/>
                  <w:b w:val="0"/>
                  <w:bCs w:val="0"/>
                  <w:sz w:val="18"/>
                  <w:szCs w:val="18"/>
                  <w:lang w:val="en-CA"/>
                </w:rPr>
                <w:t>Cisco Research – Research Grants</w:t>
              </w:r>
            </w:hyperlink>
          </w:p>
          <w:p w14:paraId="7DB57F47" w14:textId="77777777" w:rsidR="009953B9" w:rsidRPr="00A759D8" w:rsidRDefault="009953B9" w:rsidP="009953B9">
            <w:pPr>
              <w:spacing w:after="0" w:line="240" w:lineRule="auto"/>
              <w:rPr>
                <w:rFonts w:ascii="Calibri Light" w:eastAsia="Times New Roman" w:hAnsi="Calibri Light" w:cs="Calibri Light"/>
                <w:b w:val="0"/>
                <w:i/>
                <w:sz w:val="18"/>
                <w:szCs w:val="18"/>
                <w:lang w:val="en-CA"/>
              </w:rPr>
            </w:pPr>
            <w:r w:rsidRPr="00A759D8">
              <w:rPr>
                <w:rFonts w:ascii="Calibri Light" w:eastAsia="Times New Roman" w:hAnsi="Calibri Light" w:cs="Calibri Light"/>
                <w:b w:val="0"/>
                <w:i/>
                <w:sz w:val="18"/>
                <w:szCs w:val="18"/>
                <w:lang w:val="en-CA"/>
              </w:rPr>
              <w:t>Various Opportunities:</w:t>
            </w:r>
          </w:p>
          <w:p w14:paraId="4D8DE3DA" w14:textId="77777777" w:rsidR="009953B9" w:rsidRPr="00A759D8" w:rsidRDefault="009953B9" w:rsidP="009953B9">
            <w:pPr>
              <w:pStyle w:val="ListParagraph"/>
              <w:numPr>
                <w:ilvl w:val="0"/>
                <w:numId w:val="24"/>
              </w:numPr>
              <w:spacing w:after="0" w:line="240" w:lineRule="auto"/>
              <w:rPr>
                <w:rFonts w:ascii="Calibri Light" w:eastAsia="Times New Roman" w:hAnsi="Calibri Light" w:cs="Calibri Light"/>
                <w:b w:val="0"/>
                <w:i/>
                <w:sz w:val="18"/>
                <w:szCs w:val="18"/>
                <w:lang w:val="en-CA"/>
              </w:rPr>
            </w:pPr>
            <w:r w:rsidRPr="00A759D8">
              <w:rPr>
                <w:rFonts w:ascii="Calibri Light" w:eastAsia="Times New Roman" w:hAnsi="Calibri Light" w:cs="Calibri Light"/>
                <w:b w:val="0"/>
                <w:i/>
                <w:sz w:val="18"/>
                <w:szCs w:val="18"/>
                <w:lang w:val="en-CA"/>
              </w:rPr>
              <w:t>Quantum Computing and Networking</w:t>
            </w:r>
          </w:p>
          <w:p w14:paraId="4DD2D4B0" w14:textId="77777777" w:rsidR="009953B9" w:rsidRPr="00A759D8" w:rsidRDefault="009953B9" w:rsidP="009953B9">
            <w:pPr>
              <w:pStyle w:val="ListParagraph"/>
              <w:numPr>
                <w:ilvl w:val="0"/>
                <w:numId w:val="24"/>
              </w:numPr>
              <w:spacing w:after="0" w:line="240" w:lineRule="auto"/>
              <w:rPr>
                <w:rFonts w:ascii="Calibri Light" w:eastAsia="Times New Roman" w:hAnsi="Calibri Light" w:cs="Calibri Light"/>
                <w:b w:val="0"/>
                <w:i/>
                <w:sz w:val="18"/>
                <w:szCs w:val="18"/>
                <w:lang w:val="en-CA"/>
              </w:rPr>
            </w:pPr>
            <w:r w:rsidRPr="00A759D8">
              <w:rPr>
                <w:rFonts w:ascii="Calibri Light" w:eastAsia="Times New Roman" w:hAnsi="Calibri Light" w:cs="Calibri Light"/>
                <w:b w:val="0"/>
                <w:i/>
                <w:sz w:val="18"/>
                <w:szCs w:val="18"/>
                <w:lang w:val="en-CA"/>
              </w:rPr>
              <w:t>Tech for Healthcare</w:t>
            </w:r>
          </w:p>
          <w:p w14:paraId="3F596F41" w14:textId="62722F9A" w:rsidR="009953B9" w:rsidRPr="00A759D8" w:rsidRDefault="009953B9" w:rsidP="009953B9">
            <w:pPr>
              <w:pStyle w:val="ListParagraph"/>
              <w:numPr>
                <w:ilvl w:val="0"/>
                <w:numId w:val="24"/>
              </w:numPr>
              <w:spacing w:after="0" w:line="240" w:lineRule="auto"/>
              <w:rPr>
                <w:rFonts w:ascii="Calibri Light" w:eastAsia="Times New Roman" w:hAnsi="Calibri Light" w:cs="Calibri Light"/>
                <w:b w:val="0"/>
                <w:i/>
                <w:sz w:val="18"/>
                <w:szCs w:val="18"/>
                <w:lang w:val="en-CA"/>
              </w:rPr>
            </w:pPr>
            <w:r w:rsidRPr="00A759D8">
              <w:rPr>
                <w:rFonts w:ascii="Calibri Light" w:eastAsia="Times New Roman" w:hAnsi="Calibri Light" w:cs="Calibri Light"/>
                <w:b w:val="0"/>
                <w:i/>
                <w:sz w:val="18"/>
                <w:szCs w:val="18"/>
                <w:lang w:val="en-CA"/>
              </w:rPr>
              <w:t>Edge Computing</w:t>
            </w:r>
          </w:p>
          <w:p w14:paraId="4D47A67B" w14:textId="16F9AA07" w:rsidR="009953B9" w:rsidRPr="00A759D8" w:rsidRDefault="009953B9" w:rsidP="009953B9">
            <w:pPr>
              <w:pStyle w:val="ListParagraph"/>
              <w:numPr>
                <w:ilvl w:val="0"/>
                <w:numId w:val="24"/>
              </w:numPr>
              <w:spacing w:after="0" w:line="240" w:lineRule="auto"/>
              <w:rPr>
                <w:rFonts w:ascii="Calibri Light" w:eastAsia="Times New Roman" w:hAnsi="Calibri Light" w:cs="Calibri Light"/>
                <w:b w:val="0"/>
                <w:i/>
                <w:sz w:val="18"/>
                <w:szCs w:val="18"/>
                <w:lang w:val="en-CA"/>
              </w:rPr>
            </w:pPr>
            <w:r w:rsidRPr="00A759D8">
              <w:rPr>
                <w:rFonts w:ascii="Calibri Light" w:eastAsia="Times New Roman" w:hAnsi="Calibri Light" w:cs="Calibri Light"/>
                <w:b w:val="0"/>
                <w:i/>
                <w:sz w:val="18"/>
                <w:szCs w:val="18"/>
                <w:lang w:val="en-CA"/>
              </w:rPr>
              <w:t>Future of Work</w:t>
            </w:r>
          </w:p>
          <w:p w14:paraId="4846FC38" w14:textId="5D79CDDA" w:rsidR="009953B9" w:rsidRPr="00A759D8" w:rsidRDefault="009953B9" w:rsidP="009953B9">
            <w:pPr>
              <w:pStyle w:val="ListParagraph"/>
              <w:spacing w:after="0" w:line="240" w:lineRule="auto"/>
              <w:rPr>
                <w:rFonts w:ascii="Calibri Light" w:eastAsia="Times New Roman" w:hAnsi="Calibri Light" w:cs="Calibri Light"/>
                <w:color w:val="4F81BD" w:themeColor="accent1"/>
                <w:sz w:val="18"/>
                <w:szCs w:val="18"/>
                <w:lang w:val="en-CA"/>
              </w:rPr>
            </w:pPr>
          </w:p>
        </w:tc>
        <w:tc>
          <w:tcPr>
            <w:tcW w:w="1124" w:type="dxa"/>
          </w:tcPr>
          <w:p w14:paraId="6646D26C"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46037085" w14:textId="77777777" w:rsidR="009953B9"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0D007EC1" w14:textId="0656E226" w:rsidR="009953B9"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670B5CD2" w14:textId="746D8947" w:rsidR="009953B9"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No Deadline</w:t>
            </w:r>
          </w:p>
        </w:tc>
      </w:tr>
      <w:tr w:rsidR="009953B9" w:rsidRPr="002346E1" w14:paraId="2832EC4F"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50D0D0E" w14:textId="77777777" w:rsidR="009953B9" w:rsidRPr="002346E1" w:rsidRDefault="00144B8C" w:rsidP="009953B9">
            <w:pPr>
              <w:spacing w:after="0" w:line="240" w:lineRule="auto"/>
              <w:rPr>
                <w:rFonts w:ascii="Calibri Light" w:eastAsia="Times New Roman" w:hAnsi="Calibri Light" w:cs="Calibri Light"/>
                <w:sz w:val="18"/>
                <w:szCs w:val="18"/>
                <w:lang w:val="en-CA"/>
              </w:rPr>
            </w:pPr>
            <w:hyperlink r:id="rId70" w:history="1">
              <w:r w:rsidR="009953B9" w:rsidRPr="002346E1">
                <w:rPr>
                  <w:rStyle w:val="Hyperlink"/>
                  <w:rFonts w:ascii="Calibri Light" w:eastAsia="Times New Roman" w:hAnsi="Calibri Light" w:cs="Calibri Light"/>
                  <w:b w:val="0"/>
                  <w:bCs w:val="0"/>
                  <w:sz w:val="18"/>
                  <w:szCs w:val="18"/>
                  <w:lang w:val="en-CA"/>
                </w:rPr>
                <w:t>Canadian Space Agency</w:t>
              </w:r>
            </w:hyperlink>
          </w:p>
        </w:tc>
        <w:tc>
          <w:tcPr>
            <w:tcW w:w="1124" w:type="dxa"/>
          </w:tcPr>
          <w:p w14:paraId="00BA9F57"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127F8A80"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41F10553"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566628AA"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Various deadlines</w:t>
            </w:r>
          </w:p>
        </w:tc>
      </w:tr>
      <w:tr w:rsidR="009953B9" w:rsidRPr="002346E1" w14:paraId="24C72CA2"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4A0516A" w14:textId="77777777" w:rsidR="009953B9" w:rsidRPr="002346E1" w:rsidRDefault="00144B8C" w:rsidP="009953B9">
            <w:pPr>
              <w:spacing w:after="0" w:line="240" w:lineRule="auto"/>
              <w:rPr>
                <w:rFonts w:ascii="Calibri Light" w:eastAsia="Times New Roman" w:hAnsi="Calibri Light" w:cs="Calibri Light"/>
                <w:sz w:val="18"/>
                <w:szCs w:val="18"/>
                <w:lang w:val="en-CA"/>
              </w:rPr>
            </w:pPr>
            <w:hyperlink r:id="rId71" w:history="1">
              <w:r w:rsidR="009953B9" w:rsidRPr="002346E1">
                <w:rPr>
                  <w:rStyle w:val="Hyperlink"/>
                  <w:rFonts w:ascii="Calibri Light" w:eastAsia="Times New Roman" w:hAnsi="Calibri Light" w:cs="Calibri Light"/>
                  <w:b w:val="0"/>
                  <w:bCs w:val="0"/>
                  <w:sz w:val="18"/>
                  <w:szCs w:val="18"/>
                  <w:lang w:val="en-CA"/>
                </w:rPr>
                <w:t>DND Innovation for Defence Excellence and Security (IDEaS) Program</w:t>
              </w:r>
            </w:hyperlink>
            <w:r w:rsidR="009953B9" w:rsidRPr="002346E1">
              <w:rPr>
                <w:rFonts w:ascii="Calibri Light" w:eastAsia="Times New Roman" w:hAnsi="Calibri Light" w:cs="Calibri Light"/>
                <w:sz w:val="18"/>
                <w:szCs w:val="18"/>
                <w:lang w:val="en-CA"/>
              </w:rPr>
              <w:t xml:space="preserve"> </w:t>
            </w:r>
          </w:p>
        </w:tc>
        <w:tc>
          <w:tcPr>
            <w:tcW w:w="1124" w:type="dxa"/>
          </w:tcPr>
          <w:p w14:paraId="55602A9F"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654FEACE"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45EFC0E5"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19C7E5CA"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Various deadlines</w:t>
            </w:r>
          </w:p>
        </w:tc>
      </w:tr>
      <w:tr w:rsidR="009953B9" w:rsidRPr="002346E1" w14:paraId="57757EC2"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80809D0" w14:textId="77777777" w:rsidR="009953B9" w:rsidRPr="002346E1" w:rsidRDefault="00144B8C" w:rsidP="009953B9">
            <w:pPr>
              <w:spacing w:after="0" w:line="240" w:lineRule="auto"/>
              <w:rPr>
                <w:rFonts w:ascii="Calibri Light" w:eastAsia="Times New Roman" w:hAnsi="Calibri Light" w:cs="Calibri Light"/>
                <w:color w:val="000000"/>
                <w:sz w:val="18"/>
                <w:szCs w:val="18"/>
                <w:lang w:val="en-CA"/>
              </w:rPr>
            </w:pPr>
            <w:hyperlink r:id="rId72" w:history="1">
              <w:r w:rsidR="009953B9" w:rsidRPr="002346E1">
                <w:rPr>
                  <w:rStyle w:val="Hyperlink"/>
                  <w:rFonts w:ascii="Calibri Light" w:eastAsia="Times New Roman" w:hAnsi="Calibri Light" w:cs="Calibri Light"/>
                  <w:b w:val="0"/>
                  <w:bCs w:val="0"/>
                  <w:sz w:val="18"/>
                  <w:szCs w:val="18"/>
                  <w:lang w:val="en-CA"/>
                </w:rPr>
                <w:t>NSERC Alliance Grants</w:t>
              </w:r>
            </w:hyperlink>
          </w:p>
          <w:p w14:paraId="376D2490" w14:textId="77777777" w:rsidR="009953B9" w:rsidRPr="002346E1" w:rsidRDefault="009953B9" w:rsidP="009953B9">
            <w:pPr>
              <w:spacing w:after="0" w:line="240" w:lineRule="auto"/>
              <w:rPr>
                <w:rFonts w:ascii="Calibri Light" w:eastAsia="Times New Roman" w:hAnsi="Calibri Light" w:cs="Calibri Light"/>
                <w:sz w:val="18"/>
                <w:szCs w:val="18"/>
                <w:lang w:val="en-CA"/>
              </w:rPr>
            </w:pPr>
            <w:r w:rsidRPr="002346E1">
              <w:rPr>
                <w:rFonts w:ascii="Calibri Light" w:eastAsia="Times New Roman" w:hAnsi="Calibri Light" w:cs="Calibri Light"/>
                <w:sz w:val="18"/>
                <w:szCs w:val="18"/>
                <w:lang w:val="en-CA"/>
              </w:rPr>
              <w:t xml:space="preserve"> </w:t>
            </w:r>
          </w:p>
        </w:tc>
        <w:tc>
          <w:tcPr>
            <w:tcW w:w="1124" w:type="dxa"/>
          </w:tcPr>
          <w:p w14:paraId="71208466"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07841FF7"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72CAF136"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6E94A471"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9953B9" w14:paraId="02BFC963" w14:textId="77777777" w:rsidTr="000312DA">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00605DD" w14:textId="77777777" w:rsidR="009953B9" w:rsidRDefault="00144B8C" w:rsidP="009953B9">
            <w:pPr>
              <w:spacing w:after="0" w:line="240" w:lineRule="auto"/>
              <w:rPr>
                <w:rFonts w:ascii="Calibri Light" w:hAnsi="Calibri Light" w:cs="Calibri Light"/>
                <w:bCs w:val="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73" w:history="1">
              <w:r w:rsidR="009953B9" w:rsidRPr="003047AD">
                <w:rPr>
                  <w:rStyle w:val="Hyperlink"/>
                  <w:rFonts w:ascii="Calibri Light" w:hAnsi="Calibri Light" w:cs="Calibri Light"/>
                  <w:b w:val="0"/>
                  <w:bCs w:val="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Joint NSERC Alliance – Mitacs Accelerate Streamlined Funding</w:t>
              </w:r>
            </w:hyperlink>
          </w:p>
          <w:p w14:paraId="021B8D8F" w14:textId="77777777" w:rsidR="009953B9" w:rsidRDefault="009953B9" w:rsidP="009953B9">
            <w:pPr>
              <w:spacing w:after="0" w:line="240" w:lineRule="auto"/>
              <w:rPr>
                <w:rFonts w:ascii="Calibri Light" w:hAnsi="Calibri Light" w:cs="Calibri Light"/>
                <w:color w:val="4F81BD" w:themeColor="accent1"/>
                <w:sz w:val="18"/>
                <w:szCs w:val="18"/>
              </w:rPr>
            </w:pPr>
          </w:p>
        </w:tc>
        <w:tc>
          <w:tcPr>
            <w:tcW w:w="1124" w:type="dxa"/>
          </w:tcPr>
          <w:p w14:paraId="7612691C" w14:textId="77777777" w:rsidR="009953B9"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1124" w:type="dxa"/>
          </w:tcPr>
          <w:p w14:paraId="3B574D94" w14:textId="77777777" w:rsidR="009953B9"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1064" w:type="dxa"/>
          </w:tcPr>
          <w:p w14:paraId="1F47F884" w14:textId="77777777" w:rsidR="009953B9"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271599F3" w14:textId="77777777" w:rsidR="009953B9"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3047AD">
              <w:rPr>
                <w:rFonts w:ascii="Calibri Light" w:eastAsia="Times New Roman" w:hAnsi="Calibri Light" w:cs="Calibri Light"/>
                <w:color w:val="000000"/>
                <w:sz w:val="18"/>
                <w:szCs w:val="18"/>
                <w:lang w:val="en-CA"/>
              </w:rPr>
              <w:t>No Deadline</w:t>
            </w:r>
          </w:p>
        </w:tc>
      </w:tr>
      <w:tr w:rsidR="009953B9" w:rsidRPr="002346E1" w14:paraId="060FADD1"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3FAB654" w14:textId="61890CCD" w:rsidR="009953B9" w:rsidRPr="00AD7CB2" w:rsidRDefault="009953B9" w:rsidP="009953B9">
            <w:pPr>
              <w:spacing w:after="0" w:line="240" w:lineRule="auto"/>
              <w:rPr>
                <w:rStyle w:val="Hyperlink"/>
                <w:rFonts w:ascii="Calibri Light" w:hAnsi="Calibri Light" w:cs="Calibri Light"/>
                <w:b w:val="0"/>
                <w:bCs w:val="0"/>
                <w:sz w:val="18"/>
                <w:szCs w:val="18"/>
              </w:rPr>
            </w:pPr>
            <w:r>
              <w:rPr>
                <w:rFonts w:ascii="Calibri Light" w:hAnsi="Calibri Light" w:cs="Calibri Light"/>
                <w:sz w:val="18"/>
                <w:szCs w:val="18"/>
                <w:highlight w:val="yellow"/>
              </w:rPr>
              <w:fldChar w:fldCharType="begin"/>
            </w:r>
            <w:r>
              <w:rPr>
                <w:rFonts w:ascii="Calibri Light" w:hAnsi="Calibri Light" w:cs="Calibri Light"/>
                <w:b w:val="0"/>
                <w:bCs w:val="0"/>
                <w:sz w:val="18"/>
                <w:szCs w:val="18"/>
                <w:highlight w:val="yellow"/>
              </w:rPr>
              <w:instrText xml:space="preserve"> HYPERLINK "https://www.oc-innovation.ca/program-nav/voucher-for-innovation-and-productivity-vip/" </w:instrText>
            </w:r>
            <w:r>
              <w:rPr>
                <w:rFonts w:ascii="Calibri Light" w:hAnsi="Calibri Light" w:cs="Calibri Light"/>
                <w:sz w:val="18"/>
                <w:szCs w:val="18"/>
                <w:highlight w:val="yellow"/>
              </w:rPr>
              <w:fldChar w:fldCharType="separate"/>
            </w:r>
            <w:r w:rsidRPr="00AD7CB2">
              <w:rPr>
                <w:rStyle w:val="Hyperlink"/>
                <w:rFonts w:ascii="Calibri Light" w:hAnsi="Calibri Light" w:cs="Calibri Light"/>
                <w:b w:val="0"/>
                <w:bCs w:val="0"/>
                <w:sz w:val="18"/>
                <w:szCs w:val="18"/>
              </w:rPr>
              <w:t>OCI – Voucher for Innovation and Productivity</w:t>
            </w:r>
          </w:p>
          <w:p w14:paraId="287AB309" w14:textId="1CA2E890" w:rsidR="009953B9" w:rsidRPr="00A369ED" w:rsidRDefault="009953B9" w:rsidP="009953B9">
            <w:pPr>
              <w:spacing w:after="0" w:line="240" w:lineRule="auto"/>
              <w:rPr>
                <w:rFonts w:ascii="Calibri Light" w:hAnsi="Calibri Light" w:cs="Calibri Light"/>
                <w:b w:val="0"/>
                <w:sz w:val="18"/>
                <w:szCs w:val="18"/>
              </w:rPr>
            </w:pPr>
            <w:r>
              <w:rPr>
                <w:rFonts w:ascii="Calibri Light" w:hAnsi="Calibri Light" w:cs="Calibri Light"/>
                <w:sz w:val="18"/>
                <w:szCs w:val="18"/>
                <w:highlight w:val="yellow"/>
              </w:rPr>
              <w:fldChar w:fldCharType="end"/>
            </w:r>
            <w:r w:rsidRPr="00A369ED">
              <w:rPr>
                <w:rFonts w:ascii="Calibri Light" w:hAnsi="Calibri Light" w:cs="Calibri Light"/>
                <w:b w:val="0"/>
                <w:sz w:val="18"/>
                <w:szCs w:val="18"/>
              </w:rPr>
              <w:t>To drive commercialization of intellectual property</w:t>
            </w:r>
          </w:p>
        </w:tc>
        <w:tc>
          <w:tcPr>
            <w:tcW w:w="1124" w:type="dxa"/>
          </w:tcPr>
          <w:p w14:paraId="0633323F"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751B436C"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31F66A57"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555A58DB" w14:textId="5123222E"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No deadline</w:t>
            </w:r>
          </w:p>
        </w:tc>
      </w:tr>
      <w:tr w:rsidR="009953B9" w:rsidRPr="002346E1" w14:paraId="29F49CBA"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5AC7C2B" w14:textId="24DB059B" w:rsidR="009953B9" w:rsidRPr="002346E1" w:rsidRDefault="00144B8C" w:rsidP="009953B9">
            <w:pPr>
              <w:spacing w:after="0" w:line="240" w:lineRule="auto"/>
              <w:rPr>
                <w:lang w:val="en-CA"/>
              </w:rPr>
            </w:pPr>
            <w:hyperlink w:anchor="_NSERC_Alliance_–" w:history="1">
              <w:r w:rsidR="009953B9" w:rsidRPr="002346E1">
                <w:rPr>
                  <w:rStyle w:val="Hyperlink"/>
                  <w:rFonts w:ascii="Calibri Light" w:eastAsia="Times New Roman" w:hAnsi="Calibri Light" w:cs="Calibri Light"/>
                  <w:b w:val="0"/>
                  <w:bCs w:val="0"/>
                  <w:sz w:val="18"/>
                  <w:szCs w:val="18"/>
                  <w:lang w:val="en-CA"/>
                </w:rPr>
                <w:t>NSERC Alliance – OC</w:t>
              </w:r>
              <w:r w:rsidR="009953B9">
                <w:rPr>
                  <w:rStyle w:val="Hyperlink"/>
                  <w:rFonts w:ascii="Calibri Light" w:eastAsia="Times New Roman" w:hAnsi="Calibri Light" w:cs="Calibri Light"/>
                  <w:b w:val="0"/>
                  <w:bCs w:val="0"/>
                  <w:sz w:val="18"/>
                  <w:szCs w:val="18"/>
                  <w:lang w:val="en-CA"/>
                </w:rPr>
                <w:t>I</w:t>
              </w:r>
              <w:r w:rsidR="009953B9" w:rsidRPr="002346E1">
                <w:rPr>
                  <w:rStyle w:val="Hyperlink"/>
                  <w:rFonts w:ascii="Calibri Light" w:eastAsia="Times New Roman" w:hAnsi="Calibri Light" w:cs="Calibri Light"/>
                  <w:b w:val="0"/>
                  <w:bCs w:val="0"/>
                  <w:sz w:val="18"/>
                  <w:szCs w:val="18"/>
                  <w:lang w:val="en-CA"/>
                </w:rPr>
                <w:t xml:space="preserve"> VIP Joint Funding</w:t>
              </w:r>
            </w:hyperlink>
          </w:p>
        </w:tc>
        <w:tc>
          <w:tcPr>
            <w:tcW w:w="1124" w:type="dxa"/>
          </w:tcPr>
          <w:p w14:paraId="452443E7"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1B4DDD4C"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152F6110"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55AB5BFB" w14:textId="5DD46918"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9953B9" w:rsidRPr="002346E1" w14:paraId="1D3FE33C"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18CAE1E" w14:textId="77777777" w:rsidR="009953B9" w:rsidRPr="002346E1" w:rsidRDefault="00144B8C" w:rsidP="009953B9">
            <w:pPr>
              <w:spacing w:after="0" w:line="240" w:lineRule="auto"/>
              <w:rPr>
                <w:rFonts w:ascii="Calibri Light" w:eastAsia="Times New Roman" w:hAnsi="Calibri Light" w:cs="Calibri Light"/>
                <w:color w:val="000000"/>
                <w:sz w:val="18"/>
                <w:szCs w:val="18"/>
                <w:lang w:val="en-CA"/>
              </w:rPr>
            </w:pPr>
            <w:hyperlink r:id="rId74" w:history="1">
              <w:r w:rsidR="009953B9" w:rsidRPr="002346E1">
                <w:rPr>
                  <w:rStyle w:val="Hyperlink"/>
                  <w:rFonts w:ascii="Calibri Light" w:eastAsia="Times New Roman" w:hAnsi="Calibri Light" w:cs="Calibri Light"/>
                  <w:b w:val="0"/>
                  <w:bCs w:val="0"/>
                  <w:sz w:val="18"/>
                  <w:szCs w:val="18"/>
                  <w:lang w:val="en-CA"/>
                </w:rPr>
                <w:t>Government of Canada – CanExport Innovation Funding</w:t>
              </w:r>
            </w:hyperlink>
            <w:r w:rsidR="009953B9" w:rsidRPr="002346E1">
              <w:rPr>
                <w:rFonts w:ascii="Calibri Light" w:eastAsia="Times New Roman" w:hAnsi="Calibri Light" w:cs="Calibri Light"/>
                <w:color w:val="000000"/>
                <w:sz w:val="18"/>
                <w:szCs w:val="18"/>
                <w:lang w:val="en-CA"/>
              </w:rPr>
              <w:t xml:space="preserve"> </w:t>
            </w:r>
          </w:p>
        </w:tc>
        <w:tc>
          <w:tcPr>
            <w:tcW w:w="1124" w:type="dxa"/>
          </w:tcPr>
          <w:p w14:paraId="1D00A658"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3CFA3198"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654D73D3"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67615D29"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xml:space="preserve">No Deadline </w:t>
            </w:r>
          </w:p>
        </w:tc>
      </w:tr>
      <w:bookmarkStart w:id="2" w:name="_Hlk69196219"/>
      <w:tr w:rsidR="009953B9" w:rsidRPr="002346E1" w14:paraId="7B996104"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D470671" w14:textId="4ABBABE5" w:rsidR="009953B9" w:rsidRPr="0069404A" w:rsidRDefault="009953B9" w:rsidP="009953B9">
            <w:pPr>
              <w:spacing w:after="0" w:line="240" w:lineRule="auto"/>
              <w:rPr>
                <w:rFonts w:ascii="Calibri Light" w:eastAsia="Times New Roman" w:hAnsi="Calibri Light" w:cs="Calibri Light"/>
                <w:b w:val="0"/>
                <w:sz w:val="18"/>
                <w:szCs w:val="18"/>
                <w:highlight w:val="yellow"/>
                <w:u w:val="single"/>
                <w:lang w:val="en-CA"/>
              </w:rPr>
            </w:pPr>
            <w:r w:rsidRPr="00AD7CB2">
              <w:rPr>
                <w:rFonts w:ascii="Calibri Light" w:eastAsia="Times New Roman" w:hAnsi="Calibri Light" w:cs="Calibri Light"/>
                <w:sz w:val="18"/>
                <w:szCs w:val="18"/>
                <w:u w:val="single"/>
                <w:lang w:val="en-CA"/>
              </w:rPr>
              <w:fldChar w:fldCharType="begin"/>
            </w:r>
            <w:r w:rsidRPr="00AD7CB2">
              <w:rPr>
                <w:rFonts w:ascii="Calibri Light" w:eastAsia="Times New Roman" w:hAnsi="Calibri Light" w:cs="Calibri Light"/>
                <w:sz w:val="18"/>
                <w:szCs w:val="18"/>
                <w:u w:val="single"/>
                <w:lang w:val="en-CA"/>
              </w:rPr>
              <w:instrText>HYPERLINK "https://www.oc-innovation.ca/programs/autonomous-vehicle-innovation-network-avin/talentedge-internship-program-tip-avin/"</w:instrText>
            </w:r>
            <w:r w:rsidRPr="00AD7CB2">
              <w:rPr>
                <w:rFonts w:ascii="Calibri Light" w:eastAsia="Times New Roman" w:hAnsi="Calibri Light" w:cs="Calibri Light"/>
                <w:sz w:val="18"/>
                <w:szCs w:val="18"/>
                <w:u w:val="single"/>
                <w:lang w:val="en-CA"/>
              </w:rPr>
              <w:fldChar w:fldCharType="separate"/>
            </w:r>
            <w:r w:rsidRPr="00AD7CB2">
              <w:rPr>
                <w:rStyle w:val="Hyperlink"/>
                <w:rFonts w:ascii="Calibri Light" w:eastAsia="Times New Roman" w:hAnsi="Calibri Light" w:cs="Calibri Light"/>
                <w:b w:val="0"/>
                <w:bCs w:val="0"/>
                <w:sz w:val="18"/>
                <w:szCs w:val="18"/>
                <w:lang w:val="en-CA"/>
              </w:rPr>
              <w:t xml:space="preserve">OCI, </w:t>
            </w:r>
            <w:proofErr w:type="spellStart"/>
            <w:r w:rsidRPr="00AD7CB2">
              <w:rPr>
                <w:rStyle w:val="Hyperlink"/>
                <w:rFonts w:ascii="Calibri Light" w:eastAsia="Times New Roman" w:hAnsi="Calibri Light" w:cs="Calibri Light"/>
                <w:b w:val="0"/>
                <w:bCs w:val="0"/>
                <w:sz w:val="18"/>
                <w:szCs w:val="18"/>
                <w:lang w:val="en-CA"/>
              </w:rPr>
              <w:t>TalentEdge</w:t>
            </w:r>
            <w:proofErr w:type="spellEnd"/>
            <w:r w:rsidRPr="00AD7CB2">
              <w:rPr>
                <w:rStyle w:val="Hyperlink"/>
                <w:rFonts w:ascii="Calibri Light" w:eastAsia="Times New Roman" w:hAnsi="Calibri Light" w:cs="Calibri Light"/>
                <w:b w:val="0"/>
                <w:bCs w:val="0"/>
                <w:i/>
                <w:sz w:val="18"/>
                <w:szCs w:val="18"/>
                <w:lang w:val="en-CA"/>
              </w:rPr>
              <w:t xml:space="preserve"> </w:t>
            </w:r>
            <w:r w:rsidRPr="00AD7CB2">
              <w:rPr>
                <w:rStyle w:val="Hyperlink"/>
                <w:rFonts w:ascii="Calibri Light" w:eastAsia="Times New Roman" w:hAnsi="Calibri Light" w:cs="Calibri Light"/>
                <w:b w:val="0"/>
                <w:bCs w:val="0"/>
                <w:sz w:val="18"/>
                <w:szCs w:val="18"/>
                <w:lang w:val="en-CA"/>
              </w:rPr>
              <w:t>Internship Program (TIP) - AVIN</w:t>
            </w:r>
            <w:r w:rsidRPr="00AD7CB2">
              <w:rPr>
                <w:rFonts w:ascii="Calibri Light" w:eastAsia="Times New Roman" w:hAnsi="Calibri Light" w:cs="Calibri Light"/>
                <w:sz w:val="18"/>
                <w:szCs w:val="18"/>
                <w:u w:val="single"/>
                <w:lang w:val="en-CA"/>
              </w:rPr>
              <w:fldChar w:fldCharType="end"/>
            </w:r>
          </w:p>
        </w:tc>
        <w:tc>
          <w:tcPr>
            <w:tcW w:w="1124" w:type="dxa"/>
          </w:tcPr>
          <w:p w14:paraId="68CEE50E"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64363947"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0F4047EA"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30139DCC"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9953B9" w:rsidRPr="002346E1" w14:paraId="6C7AE34D"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E880668" w14:textId="792B0980" w:rsidR="009953B9" w:rsidRPr="0069404A" w:rsidRDefault="00144B8C" w:rsidP="009953B9">
            <w:pPr>
              <w:spacing w:after="0" w:line="240" w:lineRule="auto"/>
              <w:rPr>
                <w:rFonts w:ascii="Calibri Light" w:eastAsia="Times New Roman" w:hAnsi="Calibri Light" w:cs="Calibri Light"/>
                <w:b w:val="0"/>
                <w:color w:val="000000"/>
                <w:sz w:val="18"/>
                <w:szCs w:val="18"/>
                <w:highlight w:val="yellow"/>
                <w:lang w:val="en-CA"/>
              </w:rPr>
            </w:pPr>
            <w:hyperlink r:id="rId75" w:history="1">
              <w:r w:rsidR="009953B9" w:rsidRPr="00B62B60">
                <w:rPr>
                  <w:rStyle w:val="Hyperlink"/>
                  <w:rFonts w:ascii="Calibri Light" w:eastAsia="Times New Roman" w:hAnsi="Calibri Light" w:cs="Calibri Light"/>
                  <w:b w:val="0"/>
                  <w:bCs w:val="0"/>
                  <w:sz w:val="18"/>
                  <w:szCs w:val="18"/>
                  <w:lang w:val="en-CA"/>
                </w:rPr>
                <w:t xml:space="preserve">OCI, </w:t>
              </w:r>
              <w:proofErr w:type="spellStart"/>
              <w:r w:rsidR="009953B9" w:rsidRPr="00B62B60">
                <w:rPr>
                  <w:rStyle w:val="Hyperlink"/>
                  <w:rFonts w:ascii="Calibri Light" w:eastAsia="Times New Roman" w:hAnsi="Calibri Light" w:cs="Calibri Light"/>
                  <w:b w:val="0"/>
                  <w:bCs w:val="0"/>
                  <w:sz w:val="18"/>
                  <w:szCs w:val="18"/>
                  <w:lang w:val="en-CA"/>
                </w:rPr>
                <w:t>TalentEdge</w:t>
              </w:r>
              <w:proofErr w:type="spellEnd"/>
              <w:r w:rsidR="009953B9" w:rsidRPr="00B62B60">
                <w:rPr>
                  <w:rStyle w:val="Hyperlink"/>
                  <w:rFonts w:ascii="Calibri Light" w:eastAsia="Times New Roman" w:hAnsi="Calibri Light" w:cs="Calibri Light"/>
                  <w:b w:val="0"/>
                  <w:bCs w:val="0"/>
                  <w:sz w:val="18"/>
                  <w:szCs w:val="18"/>
                  <w:lang w:val="en-CA"/>
                </w:rPr>
                <w:t xml:space="preserve"> Fellowship Program</w:t>
              </w:r>
              <w:r w:rsidR="009953B9" w:rsidRPr="00B62B60">
                <w:rPr>
                  <w:rStyle w:val="Hyperlink"/>
                  <w:rFonts w:ascii="Calibri Light" w:hAnsi="Calibri Light" w:cs="Calibri Light"/>
                  <w:b w:val="0"/>
                  <w:bCs w:val="0"/>
                  <w:sz w:val="18"/>
                  <w:szCs w:val="18"/>
                </w:rPr>
                <w:t xml:space="preserve"> (TFP) - AVIN</w:t>
              </w:r>
            </w:hyperlink>
          </w:p>
        </w:tc>
        <w:tc>
          <w:tcPr>
            <w:tcW w:w="1124" w:type="dxa"/>
          </w:tcPr>
          <w:p w14:paraId="436AC5EF"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723828EE"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6F871AC2"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D1A7EB0"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bookmarkEnd w:id="2"/>
      <w:tr w:rsidR="009953B9" w:rsidRPr="002346E1" w14:paraId="6A80887A"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CFD68C4" w14:textId="7E197931" w:rsidR="009953B9" w:rsidRPr="002346E1" w:rsidRDefault="009953B9" w:rsidP="009953B9">
            <w:pPr>
              <w:spacing w:after="0" w:line="240" w:lineRule="auto"/>
              <w:rPr>
                <w:rFonts w:ascii="Calibri Light" w:eastAsia="Times New Roman" w:hAnsi="Calibri Light" w:cs="Calibri Light"/>
                <w:color w:val="4F81BD" w:themeColor="accent1"/>
                <w:sz w:val="18"/>
                <w:szCs w:val="18"/>
                <w:lang w:val="en-CA"/>
              </w:rPr>
            </w:pPr>
            <w:r>
              <w:fldChar w:fldCharType="begin"/>
            </w:r>
            <w:r>
              <w:instrText xml:space="preserve"> HYPERLINK "https://www.avinhub.ca/av-rd-fund/" </w:instrText>
            </w:r>
            <w:r>
              <w:fldChar w:fldCharType="separate"/>
            </w:r>
            <w:r w:rsidRPr="002346E1">
              <w:rPr>
                <w:rStyle w:val="Hyperlink"/>
                <w:rFonts w:ascii="Calibri Light" w:eastAsia="Times New Roman" w:hAnsi="Calibri Light" w:cs="Calibri Light"/>
                <w:b w:val="0"/>
                <w:bCs w:val="0"/>
                <w:sz w:val="18"/>
                <w:szCs w:val="18"/>
                <w:lang w:val="en-CA"/>
              </w:rPr>
              <w:t>AVIN, AV Research and Development Partnership Fund – Stream 1</w:t>
            </w:r>
            <w:r>
              <w:rPr>
                <w:rStyle w:val="Hyperlink"/>
                <w:rFonts w:ascii="Calibri Light" w:eastAsia="Times New Roman" w:hAnsi="Calibri Light" w:cs="Calibri Light"/>
                <w:sz w:val="18"/>
                <w:szCs w:val="18"/>
                <w:lang w:val="en-CA"/>
              </w:rPr>
              <w:fldChar w:fldCharType="end"/>
            </w:r>
          </w:p>
        </w:tc>
        <w:tc>
          <w:tcPr>
            <w:tcW w:w="1124" w:type="dxa"/>
          </w:tcPr>
          <w:p w14:paraId="40A8EDB6"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2BB43609"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3B89C5B8"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2F730481"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9953B9" w:rsidRPr="002346E1" w14:paraId="4F5CBDED"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A391D78" w14:textId="3399C868" w:rsidR="009953B9" w:rsidRDefault="00144B8C" w:rsidP="009953B9">
            <w:pPr>
              <w:spacing w:after="0" w:line="240" w:lineRule="auto"/>
            </w:pPr>
            <w:hyperlink r:id="rId76" w:history="1">
              <w:r w:rsidR="009953B9" w:rsidRPr="00A060E3">
                <w:rPr>
                  <w:rStyle w:val="Hyperlink"/>
                  <w:rFonts w:ascii="Calibri Light" w:eastAsia="Times New Roman" w:hAnsi="Calibri Light" w:cs="Calibri Light"/>
                  <w:b w:val="0"/>
                  <w:bCs w:val="0"/>
                  <w:sz w:val="18"/>
                  <w:szCs w:val="18"/>
                  <w:lang w:val="en-CA"/>
                </w:rPr>
                <w:t>Mitacs, Accelerate Connecting SMEs with AI</w:t>
              </w:r>
            </w:hyperlink>
          </w:p>
        </w:tc>
        <w:tc>
          <w:tcPr>
            <w:tcW w:w="1124" w:type="dxa"/>
          </w:tcPr>
          <w:p w14:paraId="6C2C404F"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78AC0DFB"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7BA15CFA"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7878DA54" w14:textId="657B94F8"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No Deadline</w:t>
            </w:r>
          </w:p>
        </w:tc>
      </w:tr>
      <w:tr w:rsidR="009953B9" w:rsidRPr="002346E1" w14:paraId="6A5EEA7C"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3171A98" w14:textId="0023C3EC" w:rsidR="009953B9" w:rsidRPr="002346E1" w:rsidRDefault="00144B8C" w:rsidP="009953B9">
            <w:pPr>
              <w:spacing w:after="0" w:line="240" w:lineRule="auto"/>
              <w:rPr>
                <w:rFonts w:ascii="Calibri Light" w:eastAsia="Times New Roman" w:hAnsi="Calibri Light" w:cs="Calibri Light"/>
                <w:color w:val="000000"/>
                <w:sz w:val="18"/>
                <w:szCs w:val="18"/>
                <w:lang w:val="en-CA"/>
              </w:rPr>
            </w:pPr>
            <w:hyperlink r:id="rId77" w:history="1">
              <w:r w:rsidR="009953B9" w:rsidRPr="002346E1">
                <w:rPr>
                  <w:rStyle w:val="Hyperlink"/>
                  <w:rFonts w:ascii="Calibri Light" w:eastAsia="Times New Roman" w:hAnsi="Calibri Light" w:cs="Calibri Light"/>
                  <w:b w:val="0"/>
                  <w:bCs w:val="0"/>
                  <w:sz w:val="18"/>
                  <w:szCs w:val="18"/>
                  <w:lang w:val="en-CA"/>
                </w:rPr>
                <w:t>Mitacs Accelerate</w:t>
              </w:r>
            </w:hyperlink>
          </w:p>
          <w:p w14:paraId="2863EF8B" w14:textId="77777777" w:rsidR="009953B9" w:rsidRPr="002346E1" w:rsidRDefault="009953B9" w:rsidP="009953B9">
            <w:pPr>
              <w:spacing w:after="0" w:line="240" w:lineRule="auto"/>
              <w:rPr>
                <w:rFonts w:ascii="Calibri Light" w:eastAsia="Times New Roman" w:hAnsi="Calibri Light" w:cs="Calibri Light"/>
                <w:sz w:val="18"/>
                <w:szCs w:val="18"/>
                <w:lang w:val="en-CA"/>
              </w:rPr>
            </w:pPr>
          </w:p>
        </w:tc>
        <w:tc>
          <w:tcPr>
            <w:tcW w:w="1124" w:type="dxa"/>
          </w:tcPr>
          <w:p w14:paraId="1CE9756D"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434A9D7B"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20884B15"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7B51E7A"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9953B9" w:rsidRPr="002346E1" w14:paraId="4AEFE716"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65691C7" w14:textId="77777777" w:rsidR="009953B9" w:rsidRPr="002346E1" w:rsidRDefault="00144B8C" w:rsidP="009953B9">
            <w:pPr>
              <w:spacing w:after="0" w:line="240" w:lineRule="auto"/>
              <w:rPr>
                <w:rFonts w:ascii="Calibri Light" w:eastAsia="Times New Roman" w:hAnsi="Calibri Light" w:cs="Calibri Light"/>
                <w:sz w:val="18"/>
                <w:szCs w:val="18"/>
                <w:lang w:val="en-CA"/>
              </w:rPr>
            </w:pPr>
            <w:hyperlink r:id="rId78" w:history="1">
              <w:r w:rsidR="009953B9" w:rsidRPr="002346E1">
                <w:rPr>
                  <w:rStyle w:val="Hyperlink"/>
                  <w:rFonts w:ascii="Calibri Light" w:eastAsia="Times New Roman" w:hAnsi="Calibri Light" w:cs="Calibri Light"/>
                  <w:b w:val="0"/>
                  <w:bCs w:val="0"/>
                  <w:sz w:val="18"/>
                  <w:szCs w:val="18"/>
                  <w:lang w:val="en-CA"/>
                </w:rPr>
                <w:t>Mitacs, Accelerate Fellowship</w:t>
              </w:r>
            </w:hyperlink>
          </w:p>
        </w:tc>
        <w:tc>
          <w:tcPr>
            <w:tcW w:w="1124" w:type="dxa"/>
          </w:tcPr>
          <w:p w14:paraId="52236D5D"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34275C1B"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6505510C"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18032004"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9953B9" w:rsidRPr="002346E1" w14:paraId="30624FA5"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0810238" w14:textId="77777777" w:rsidR="009953B9" w:rsidRPr="002346E1" w:rsidRDefault="00144B8C" w:rsidP="009953B9">
            <w:pPr>
              <w:spacing w:after="0" w:line="240" w:lineRule="auto"/>
              <w:rPr>
                <w:rFonts w:ascii="Calibri Light" w:eastAsia="Times New Roman" w:hAnsi="Calibri Light" w:cs="Calibri Light"/>
                <w:sz w:val="18"/>
                <w:szCs w:val="18"/>
                <w:lang w:val="en-CA"/>
              </w:rPr>
            </w:pPr>
            <w:hyperlink r:id="rId79" w:history="1">
              <w:r w:rsidR="009953B9" w:rsidRPr="002346E1">
                <w:rPr>
                  <w:rStyle w:val="Hyperlink"/>
                  <w:rFonts w:ascii="Calibri Light" w:eastAsia="Times New Roman" w:hAnsi="Calibri Light" w:cs="Calibri Light"/>
                  <w:b w:val="0"/>
                  <w:bCs w:val="0"/>
                  <w:sz w:val="18"/>
                  <w:szCs w:val="18"/>
                  <w:lang w:val="en-CA"/>
                </w:rPr>
                <w:t>Mitacs, Entrepreneur International Program</w:t>
              </w:r>
            </w:hyperlink>
          </w:p>
        </w:tc>
        <w:tc>
          <w:tcPr>
            <w:tcW w:w="1124" w:type="dxa"/>
          </w:tcPr>
          <w:p w14:paraId="203F0646"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2CE05C82"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3649C018"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465B1C87"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xml:space="preserve">No Deadline </w:t>
            </w:r>
          </w:p>
        </w:tc>
      </w:tr>
      <w:tr w:rsidR="009953B9" w:rsidRPr="002346E1" w14:paraId="3E84DCD2"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696364C" w14:textId="77777777" w:rsidR="009953B9" w:rsidRPr="002346E1" w:rsidRDefault="00144B8C" w:rsidP="009953B9">
            <w:pPr>
              <w:spacing w:after="0" w:line="240" w:lineRule="auto"/>
              <w:rPr>
                <w:rFonts w:ascii="Calibri Light" w:eastAsia="Times New Roman" w:hAnsi="Calibri Light" w:cs="Calibri Light"/>
                <w:color w:val="4F81BD" w:themeColor="accent1"/>
                <w:sz w:val="18"/>
                <w:szCs w:val="18"/>
                <w:lang w:val="en-CA"/>
              </w:rPr>
            </w:pPr>
            <w:hyperlink r:id="rId80" w:history="1">
              <w:r w:rsidR="009953B9" w:rsidRPr="002346E1">
                <w:rPr>
                  <w:rStyle w:val="Hyperlink"/>
                  <w:rFonts w:ascii="Calibri Light" w:eastAsia="Times New Roman" w:hAnsi="Calibri Light" w:cs="Calibri Light"/>
                  <w:b w:val="0"/>
                  <w:bCs w:val="0"/>
                  <w:sz w:val="18"/>
                  <w:szCs w:val="18"/>
                  <w:lang w:val="en-CA"/>
                </w:rPr>
                <w:t>Gates Foundation Grand Challenges Explorations</w:t>
              </w:r>
            </w:hyperlink>
            <w:r w:rsidR="009953B9" w:rsidRPr="002346E1">
              <w:rPr>
                <w:rFonts w:ascii="Calibri Light" w:eastAsia="Times New Roman" w:hAnsi="Calibri Light" w:cs="Calibri Light"/>
                <w:sz w:val="18"/>
                <w:szCs w:val="18"/>
                <w:lang w:val="en-CA"/>
              </w:rPr>
              <w:t xml:space="preserve"> </w:t>
            </w:r>
          </w:p>
        </w:tc>
        <w:tc>
          <w:tcPr>
            <w:tcW w:w="1124" w:type="dxa"/>
          </w:tcPr>
          <w:p w14:paraId="0BADD4C9"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26C8C7F6"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7FABF0E5"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Various</w:t>
            </w:r>
          </w:p>
        </w:tc>
        <w:tc>
          <w:tcPr>
            <w:tcW w:w="1181" w:type="dxa"/>
            <w:noWrap/>
          </w:tcPr>
          <w:p w14:paraId="02457ACE"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Various</w:t>
            </w:r>
          </w:p>
        </w:tc>
      </w:tr>
      <w:tr w:rsidR="009953B9" w:rsidRPr="002346E1" w14:paraId="7CA58AF7"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A182FAC" w14:textId="77777777" w:rsidR="009953B9" w:rsidRPr="002346E1" w:rsidRDefault="00144B8C" w:rsidP="009953B9">
            <w:pPr>
              <w:spacing w:after="0" w:line="240" w:lineRule="auto"/>
              <w:rPr>
                <w:rFonts w:ascii="Calibri Light" w:eastAsia="Times New Roman" w:hAnsi="Calibri Light" w:cs="Calibri Light"/>
                <w:color w:val="000000"/>
                <w:sz w:val="18"/>
                <w:szCs w:val="18"/>
                <w:lang w:val="en-CA"/>
              </w:rPr>
            </w:pPr>
            <w:hyperlink r:id="rId81" w:history="1">
              <w:r w:rsidR="009953B9" w:rsidRPr="002346E1">
                <w:rPr>
                  <w:rStyle w:val="Hyperlink"/>
                  <w:rFonts w:ascii="Calibri Light" w:eastAsia="Times New Roman" w:hAnsi="Calibri Light" w:cs="Calibri Light"/>
                  <w:b w:val="0"/>
                  <w:bCs w:val="0"/>
                  <w:sz w:val="18"/>
                  <w:szCs w:val="18"/>
                  <w:lang w:val="en-CA"/>
                </w:rPr>
                <w:t>Royal Bank of Canada, Youth Mental Health Project</w:t>
              </w:r>
            </w:hyperlink>
          </w:p>
        </w:tc>
        <w:tc>
          <w:tcPr>
            <w:tcW w:w="1124" w:type="dxa"/>
          </w:tcPr>
          <w:p w14:paraId="5CE9999F"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08B75530"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7C4BBF8A" w14:textId="77777777" w:rsidR="009953B9" w:rsidRPr="002346E1" w:rsidRDefault="009953B9" w:rsidP="009953B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01001EAD"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9953B9" w:rsidRPr="002346E1" w14:paraId="7F9D48B7"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5D127CE" w14:textId="77777777" w:rsidR="009953B9" w:rsidRPr="002346E1" w:rsidRDefault="00144B8C" w:rsidP="009953B9">
            <w:pPr>
              <w:spacing w:after="0" w:line="240" w:lineRule="auto"/>
              <w:rPr>
                <w:rFonts w:ascii="Calibri Light" w:eastAsia="Times New Roman" w:hAnsi="Calibri Light" w:cs="Calibri Light"/>
                <w:sz w:val="18"/>
                <w:szCs w:val="18"/>
                <w:lang w:val="en-CA"/>
              </w:rPr>
            </w:pPr>
            <w:hyperlink r:id="rId82" w:history="1">
              <w:r w:rsidR="009953B9" w:rsidRPr="002346E1">
                <w:rPr>
                  <w:rStyle w:val="Hyperlink"/>
                  <w:rFonts w:ascii="Calibri Light" w:eastAsia="Times New Roman" w:hAnsi="Calibri Light" w:cs="Calibri Light"/>
                  <w:b w:val="0"/>
                  <w:bCs w:val="0"/>
                  <w:sz w:val="18"/>
                  <w:szCs w:val="18"/>
                  <w:lang w:val="en-CA"/>
                </w:rPr>
                <w:t>Honda Canada Foundation, Grants</w:t>
              </w:r>
            </w:hyperlink>
          </w:p>
        </w:tc>
        <w:tc>
          <w:tcPr>
            <w:tcW w:w="1124" w:type="dxa"/>
          </w:tcPr>
          <w:p w14:paraId="73F0FBCD"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7EF8CBF3"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29B51972"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39E011C"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9953B9" w:rsidRPr="002346E1" w14:paraId="2554C1FE"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FFB8180" w14:textId="77777777" w:rsidR="009953B9" w:rsidRPr="002346E1" w:rsidRDefault="00144B8C" w:rsidP="009953B9">
            <w:pPr>
              <w:spacing w:after="0" w:line="240" w:lineRule="auto"/>
              <w:rPr>
                <w:rFonts w:ascii="Calibri Light" w:eastAsia="Times New Roman" w:hAnsi="Calibri Light" w:cs="Calibri Light"/>
                <w:color w:val="4F81BD" w:themeColor="accent1"/>
                <w:sz w:val="18"/>
                <w:szCs w:val="18"/>
                <w:lang w:val="en-CA"/>
              </w:rPr>
            </w:pPr>
            <w:hyperlink r:id="rId83" w:history="1">
              <w:r w:rsidR="009953B9" w:rsidRPr="002346E1">
                <w:rPr>
                  <w:rStyle w:val="Hyperlink"/>
                  <w:rFonts w:ascii="Calibri Light" w:eastAsia="Times New Roman" w:hAnsi="Calibri Light" w:cs="Calibri Light"/>
                  <w:b w:val="0"/>
                  <w:bCs w:val="0"/>
                  <w:sz w:val="18"/>
                  <w:szCs w:val="18"/>
                  <w:lang w:val="en-CA"/>
                </w:rPr>
                <w:t>IC-IMPACTS Centres of Excellence, Call for Collaborative Research Proposals Between Canada and India – Innovative Technology Demonstration Projects</w:t>
              </w:r>
            </w:hyperlink>
            <w:r w:rsidR="009953B9" w:rsidRPr="002346E1">
              <w:rPr>
                <w:rFonts w:ascii="Calibri Light" w:eastAsia="Times New Roman" w:hAnsi="Calibri Light" w:cs="Calibri Light"/>
                <w:color w:val="000000"/>
                <w:sz w:val="18"/>
                <w:szCs w:val="18"/>
                <w:lang w:val="en-CA"/>
              </w:rPr>
              <w:t xml:space="preserve"> </w:t>
            </w:r>
          </w:p>
        </w:tc>
        <w:tc>
          <w:tcPr>
            <w:tcW w:w="1124" w:type="dxa"/>
          </w:tcPr>
          <w:p w14:paraId="7EA3F06D"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724B7922"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54731126"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5D65CC20"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9953B9" w:rsidRPr="002346E1" w14:paraId="62AEDE05" w14:textId="77777777" w:rsidTr="002E0722">
        <w:trPr>
          <w:trHeight w:val="876"/>
          <w:jc w:val="center"/>
        </w:trPr>
        <w:tc>
          <w:tcPr>
            <w:cnfStyle w:val="001000000000" w:firstRow="0" w:lastRow="0" w:firstColumn="1" w:lastColumn="0" w:oddVBand="0" w:evenVBand="0" w:oddHBand="0" w:evenHBand="0" w:firstRowFirstColumn="0" w:firstRowLastColumn="0" w:lastRowFirstColumn="0" w:lastRowLastColumn="0"/>
            <w:tcW w:w="4992" w:type="dxa"/>
          </w:tcPr>
          <w:p w14:paraId="3FA2E2FF" w14:textId="5D96215A" w:rsidR="009953B9" w:rsidRPr="002346E1" w:rsidRDefault="00144B8C" w:rsidP="009953B9">
            <w:pPr>
              <w:spacing w:after="0" w:line="240" w:lineRule="auto"/>
              <w:rPr>
                <w:rFonts w:ascii="Calibri Light" w:eastAsia="Times New Roman" w:hAnsi="Calibri Light" w:cs="Calibri Light"/>
                <w:sz w:val="18"/>
                <w:szCs w:val="18"/>
                <w:lang w:val="en-CA"/>
              </w:rPr>
            </w:pPr>
            <w:hyperlink r:id="rId84" w:history="1">
              <w:r w:rsidR="009953B9" w:rsidRPr="002346E1">
                <w:rPr>
                  <w:rStyle w:val="Hyperlink"/>
                  <w:rFonts w:ascii="Calibri Light" w:eastAsia="Times New Roman" w:hAnsi="Calibri Light" w:cs="Calibri Light"/>
                  <w:b w:val="0"/>
                  <w:bCs w:val="0"/>
                  <w:sz w:val="18"/>
                  <w:szCs w:val="18"/>
                  <w:lang w:val="en-CA"/>
                </w:rPr>
                <w:t>Institute for Catastrophic Loss Reduction, Quick Response Program</w:t>
              </w:r>
            </w:hyperlink>
          </w:p>
        </w:tc>
        <w:tc>
          <w:tcPr>
            <w:tcW w:w="1124" w:type="dxa"/>
          </w:tcPr>
          <w:p w14:paraId="66EB338A"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68252C57"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7523056E"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5B944884"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9953B9" w:rsidRPr="002346E1" w14:paraId="3D3356C6" w14:textId="77777777" w:rsidTr="002E0722">
        <w:trPr>
          <w:cnfStyle w:val="000000100000" w:firstRow="0" w:lastRow="0" w:firstColumn="0" w:lastColumn="0" w:oddVBand="0" w:evenVBand="0" w:oddHBand="1" w:evenHBand="0" w:firstRowFirstColumn="0" w:firstRowLastColumn="0" w:lastRowFirstColumn="0" w:lastRowLastColumn="0"/>
          <w:trHeight w:val="876"/>
          <w:jc w:val="center"/>
        </w:trPr>
        <w:tc>
          <w:tcPr>
            <w:cnfStyle w:val="001000000000" w:firstRow="0" w:lastRow="0" w:firstColumn="1" w:lastColumn="0" w:oddVBand="0" w:evenVBand="0" w:oddHBand="0" w:evenHBand="0" w:firstRowFirstColumn="0" w:firstRowLastColumn="0" w:lastRowFirstColumn="0" w:lastRowLastColumn="0"/>
            <w:tcW w:w="4992" w:type="dxa"/>
          </w:tcPr>
          <w:p w14:paraId="69885F7F" w14:textId="77777777" w:rsidR="009953B9" w:rsidRPr="002346E1" w:rsidRDefault="00144B8C" w:rsidP="009953B9">
            <w:pPr>
              <w:spacing w:after="0" w:line="240" w:lineRule="auto"/>
              <w:rPr>
                <w:rFonts w:ascii="Calibri Light" w:eastAsia="Times New Roman" w:hAnsi="Calibri Light" w:cs="Calibri Light"/>
                <w:sz w:val="18"/>
                <w:szCs w:val="18"/>
                <w:lang w:val="en-CA"/>
              </w:rPr>
            </w:pPr>
            <w:hyperlink r:id="rId85" w:history="1">
              <w:r w:rsidR="009953B9" w:rsidRPr="002346E1">
                <w:rPr>
                  <w:rStyle w:val="Hyperlink"/>
                  <w:rFonts w:ascii="Calibri Light" w:eastAsia="Times New Roman" w:hAnsi="Calibri Light" w:cs="Calibri Light"/>
                  <w:b w:val="0"/>
                  <w:bCs w:val="0"/>
                  <w:sz w:val="18"/>
                  <w:szCs w:val="18"/>
                  <w:lang w:val="en-CA"/>
                </w:rPr>
                <w:t>Public Health Agency of Canada, Multi-sectoral Partnerships to Promote Healthy Living and Prevent Chronic Disease</w:t>
              </w:r>
            </w:hyperlink>
          </w:p>
        </w:tc>
        <w:tc>
          <w:tcPr>
            <w:tcW w:w="1124" w:type="dxa"/>
          </w:tcPr>
          <w:p w14:paraId="2FC48ABE"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220B5B50"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28BAE00F"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4326AAE"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9953B9" w:rsidRPr="002346E1" w14:paraId="31F0352E" w14:textId="77777777" w:rsidTr="002E0722">
        <w:trPr>
          <w:trHeight w:val="876"/>
          <w:jc w:val="center"/>
        </w:trPr>
        <w:tc>
          <w:tcPr>
            <w:cnfStyle w:val="001000000000" w:firstRow="0" w:lastRow="0" w:firstColumn="1" w:lastColumn="0" w:oddVBand="0" w:evenVBand="0" w:oddHBand="0" w:evenHBand="0" w:firstRowFirstColumn="0" w:firstRowLastColumn="0" w:lastRowFirstColumn="0" w:lastRowLastColumn="0"/>
            <w:tcW w:w="4992" w:type="dxa"/>
          </w:tcPr>
          <w:p w14:paraId="7594C14B" w14:textId="77777777" w:rsidR="009953B9" w:rsidRPr="002346E1" w:rsidRDefault="00144B8C" w:rsidP="009953B9">
            <w:pPr>
              <w:spacing w:after="0" w:line="240" w:lineRule="auto"/>
              <w:rPr>
                <w:rFonts w:ascii="Calibri Light" w:eastAsia="Times New Roman" w:hAnsi="Calibri Light" w:cs="Calibri Light"/>
                <w:color w:val="000000"/>
                <w:sz w:val="18"/>
                <w:szCs w:val="18"/>
                <w:lang w:val="en-CA"/>
              </w:rPr>
            </w:pPr>
            <w:hyperlink r:id="rId86" w:history="1">
              <w:r w:rsidR="009953B9" w:rsidRPr="002346E1">
                <w:rPr>
                  <w:rStyle w:val="Hyperlink"/>
                  <w:rFonts w:ascii="Calibri Light" w:eastAsia="Times New Roman" w:hAnsi="Calibri Light" w:cs="Calibri Light"/>
                  <w:b w:val="0"/>
                  <w:bCs w:val="0"/>
                  <w:sz w:val="18"/>
                  <w:szCs w:val="18"/>
                  <w:lang w:val="en-CA"/>
                </w:rPr>
                <w:t>The National Geographic Society, Committee for Research and Exploration Grant Application</w:t>
              </w:r>
            </w:hyperlink>
          </w:p>
          <w:p w14:paraId="66C85281" w14:textId="77777777" w:rsidR="009953B9" w:rsidRPr="002346E1" w:rsidRDefault="009953B9" w:rsidP="009953B9">
            <w:pPr>
              <w:spacing w:after="0" w:line="240" w:lineRule="auto"/>
              <w:rPr>
                <w:rFonts w:ascii="Calibri Light" w:eastAsia="Times New Roman" w:hAnsi="Calibri Light" w:cs="Calibri Light"/>
                <w:b w:val="0"/>
                <w:color w:val="000000"/>
                <w:sz w:val="18"/>
                <w:szCs w:val="18"/>
                <w:lang w:val="en-CA"/>
              </w:rPr>
            </w:pPr>
            <w:r w:rsidRPr="002346E1">
              <w:rPr>
                <w:rFonts w:ascii="Calibri Light" w:eastAsia="Times New Roman" w:hAnsi="Calibri Light" w:cs="Calibri Light"/>
                <w:b w:val="0"/>
                <w:color w:val="000000"/>
                <w:sz w:val="18"/>
                <w:szCs w:val="18"/>
                <w:lang w:val="en-CA"/>
              </w:rPr>
              <w:t>Current topics include:</w:t>
            </w:r>
          </w:p>
          <w:p w14:paraId="2E120D3C" w14:textId="77777777" w:rsidR="009953B9" w:rsidRPr="002346E1" w:rsidRDefault="009953B9" w:rsidP="009953B9">
            <w:pPr>
              <w:pStyle w:val="ListParagraph"/>
              <w:numPr>
                <w:ilvl w:val="0"/>
                <w:numId w:val="13"/>
              </w:numPr>
              <w:spacing w:after="0" w:line="240" w:lineRule="auto"/>
              <w:rPr>
                <w:rFonts w:ascii="Calibri Light" w:eastAsia="Times New Roman" w:hAnsi="Calibri Light" w:cs="Calibri Light"/>
                <w:b w:val="0"/>
                <w:color w:val="000000" w:themeColor="text1"/>
                <w:sz w:val="18"/>
                <w:szCs w:val="18"/>
                <w:lang w:val="en-CA"/>
              </w:rPr>
            </w:pPr>
            <w:r w:rsidRPr="002346E1">
              <w:rPr>
                <w:rFonts w:ascii="Calibri Light" w:eastAsia="Times New Roman" w:hAnsi="Calibri Light" w:cs="Calibri Light"/>
                <w:b w:val="0"/>
                <w:color w:val="000000" w:themeColor="text1"/>
                <w:sz w:val="18"/>
                <w:szCs w:val="18"/>
                <w:lang w:val="en-CA"/>
              </w:rPr>
              <w:t>AI for Earth Innovation</w:t>
            </w:r>
          </w:p>
          <w:p w14:paraId="05927FA2" w14:textId="77777777" w:rsidR="009953B9" w:rsidRPr="002346E1" w:rsidRDefault="009953B9" w:rsidP="009953B9">
            <w:pPr>
              <w:pStyle w:val="ListParagraph"/>
              <w:numPr>
                <w:ilvl w:val="0"/>
                <w:numId w:val="13"/>
              </w:numPr>
              <w:spacing w:after="0" w:line="240" w:lineRule="auto"/>
              <w:rPr>
                <w:rFonts w:ascii="Calibri Light" w:eastAsia="Times New Roman" w:hAnsi="Calibri Light" w:cs="Calibri Light"/>
                <w:b w:val="0"/>
                <w:color w:val="000000" w:themeColor="text1"/>
                <w:sz w:val="18"/>
                <w:szCs w:val="18"/>
                <w:lang w:val="en-CA"/>
              </w:rPr>
            </w:pPr>
            <w:r w:rsidRPr="002346E1">
              <w:rPr>
                <w:rFonts w:ascii="Calibri Light" w:eastAsia="Times New Roman" w:hAnsi="Calibri Light" w:cs="Calibri Light"/>
                <w:b w:val="0"/>
                <w:color w:val="000000" w:themeColor="text1"/>
                <w:sz w:val="18"/>
                <w:szCs w:val="18"/>
                <w:lang w:val="en-CA"/>
              </w:rPr>
              <w:t>Equity and the Natural World</w:t>
            </w:r>
          </w:p>
          <w:p w14:paraId="5B59C697" w14:textId="77777777" w:rsidR="009953B9" w:rsidRPr="00D40C76" w:rsidRDefault="009953B9" w:rsidP="009953B9">
            <w:pPr>
              <w:pStyle w:val="ListParagraph"/>
              <w:numPr>
                <w:ilvl w:val="0"/>
                <w:numId w:val="13"/>
              </w:numPr>
              <w:spacing w:after="0" w:line="240" w:lineRule="auto"/>
              <w:rPr>
                <w:rFonts w:ascii="Calibri Light" w:eastAsia="Times New Roman" w:hAnsi="Calibri Light" w:cs="Calibri Light"/>
                <w:color w:val="000000" w:themeColor="text1"/>
                <w:sz w:val="18"/>
                <w:szCs w:val="18"/>
                <w:lang w:val="en-CA"/>
              </w:rPr>
            </w:pPr>
            <w:r w:rsidRPr="002346E1">
              <w:rPr>
                <w:rFonts w:ascii="Calibri Light" w:eastAsia="Times New Roman" w:hAnsi="Calibri Light" w:cs="Calibri Light"/>
                <w:b w:val="0"/>
                <w:color w:val="000000" w:themeColor="text1"/>
                <w:sz w:val="18"/>
                <w:szCs w:val="18"/>
                <w:lang w:val="en-CA"/>
              </w:rPr>
              <w:t>Enduring Impacts: Archaeology of Sustainability</w:t>
            </w:r>
          </w:p>
          <w:p w14:paraId="60370C3E" w14:textId="4EF9AC74" w:rsidR="009953B9" w:rsidRPr="002346E1" w:rsidRDefault="009953B9" w:rsidP="009953B9">
            <w:pPr>
              <w:pStyle w:val="ListParagraph"/>
              <w:spacing w:after="0" w:line="240" w:lineRule="auto"/>
              <w:rPr>
                <w:rFonts w:ascii="Calibri Light" w:eastAsia="Times New Roman" w:hAnsi="Calibri Light" w:cs="Calibri Light"/>
                <w:color w:val="000000" w:themeColor="text1"/>
                <w:sz w:val="18"/>
                <w:szCs w:val="18"/>
                <w:lang w:val="en-CA"/>
              </w:rPr>
            </w:pPr>
          </w:p>
        </w:tc>
        <w:tc>
          <w:tcPr>
            <w:tcW w:w="1124" w:type="dxa"/>
          </w:tcPr>
          <w:p w14:paraId="3ADD8EAD"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60B748C1"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726F0002" w14:textId="77777777" w:rsidR="009953B9" w:rsidRPr="002346E1" w:rsidRDefault="009953B9" w:rsidP="009953B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7603C26"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Quarterly deadlines</w:t>
            </w:r>
          </w:p>
        </w:tc>
      </w:tr>
      <w:tr w:rsidR="009953B9" w:rsidRPr="002346E1" w14:paraId="2EF16076" w14:textId="77777777" w:rsidTr="002E0722">
        <w:trPr>
          <w:cnfStyle w:val="000000100000" w:firstRow="0" w:lastRow="0" w:firstColumn="0" w:lastColumn="0" w:oddVBand="0" w:evenVBand="0" w:oddHBand="1"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4992" w:type="dxa"/>
            <w:noWrap/>
          </w:tcPr>
          <w:p w14:paraId="6734E21A" w14:textId="77777777" w:rsidR="009953B9" w:rsidRPr="002346E1" w:rsidRDefault="00144B8C" w:rsidP="009953B9">
            <w:pPr>
              <w:spacing w:after="0" w:line="240" w:lineRule="auto"/>
              <w:rPr>
                <w:rFonts w:ascii="Calibri Light" w:eastAsia="Times New Roman" w:hAnsi="Calibri Light" w:cs="Calibri Light"/>
                <w:color w:val="000000"/>
                <w:sz w:val="18"/>
                <w:szCs w:val="18"/>
                <w:lang w:val="en-CA"/>
              </w:rPr>
            </w:pPr>
            <w:hyperlink r:id="rId87" w:history="1">
              <w:r w:rsidR="009953B9" w:rsidRPr="002346E1">
                <w:rPr>
                  <w:rStyle w:val="Hyperlink"/>
                  <w:rFonts w:ascii="Calibri Light" w:eastAsia="Times New Roman" w:hAnsi="Calibri Light" w:cs="Calibri Light"/>
                  <w:b w:val="0"/>
                  <w:bCs w:val="0"/>
                  <w:sz w:val="18"/>
                  <w:szCs w:val="18"/>
                  <w:lang w:val="en-CA"/>
                </w:rPr>
                <w:t>Max Bell Foundation</w:t>
              </w:r>
            </w:hyperlink>
            <w:r w:rsidR="009953B9" w:rsidRPr="002346E1">
              <w:rPr>
                <w:rFonts w:ascii="Calibri Light" w:eastAsia="Times New Roman" w:hAnsi="Calibri Light" w:cs="Calibri Light"/>
                <w:color w:val="000000"/>
                <w:sz w:val="18"/>
                <w:szCs w:val="18"/>
                <w:lang w:val="en-CA"/>
              </w:rPr>
              <w:t xml:space="preserve"> </w:t>
            </w:r>
          </w:p>
        </w:tc>
        <w:tc>
          <w:tcPr>
            <w:tcW w:w="1124" w:type="dxa"/>
          </w:tcPr>
          <w:p w14:paraId="72D2E8B7"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2036BC8D"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6EEC41AA"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78A00BCB" w14:textId="77777777" w:rsidR="009953B9" w:rsidRPr="002346E1" w:rsidRDefault="009953B9" w:rsidP="009953B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9953B9" w:rsidRPr="002346E1" w14:paraId="1C30B7AB" w14:textId="77777777" w:rsidTr="002E0722">
        <w:trPr>
          <w:trHeight w:val="512"/>
          <w:jc w:val="center"/>
        </w:trPr>
        <w:tc>
          <w:tcPr>
            <w:cnfStyle w:val="001000000000" w:firstRow="0" w:lastRow="0" w:firstColumn="1" w:lastColumn="0" w:oddVBand="0" w:evenVBand="0" w:oddHBand="0" w:evenHBand="0" w:firstRowFirstColumn="0" w:firstRowLastColumn="0" w:lastRowFirstColumn="0" w:lastRowLastColumn="0"/>
            <w:tcW w:w="4992" w:type="dxa"/>
            <w:noWrap/>
          </w:tcPr>
          <w:p w14:paraId="7D0E5020" w14:textId="0640CEF9" w:rsidR="009953B9" w:rsidRPr="002346E1" w:rsidRDefault="00144B8C" w:rsidP="009953B9">
            <w:pPr>
              <w:spacing w:after="0" w:line="240" w:lineRule="auto"/>
              <w:rPr>
                <w:rFonts w:ascii="Calibri Light" w:eastAsia="Times New Roman" w:hAnsi="Calibri Light" w:cs="Calibri Light"/>
                <w:sz w:val="18"/>
                <w:szCs w:val="18"/>
                <w:lang w:val="en-CA"/>
              </w:rPr>
            </w:pPr>
            <w:hyperlink r:id="rId88" w:history="1">
              <w:r w:rsidR="009953B9" w:rsidRPr="002346E1">
                <w:rPr>
                  <w:rStyle w:val="Hyperlink"/>
                  <w:rFonts w:ascii="Calibri Light" w:eastAsia="Times New Roman" w:hAnsi="Calibri Light" w:cs="Calibri Light"/>
                  <w:b w:val="0"/>
                  <w:bCs w:val="0"/>
                  <w:sz w:val="18"/>
                  <w:szCs w:val="18"/>
                  <w:lang w:val="en-CA"/>
                </w:rPr>
                <w:t>SOSCIP- Collaborative Projects</w:t>
              </w:r>
            </w:hyperlink>
          </w:p>
        </w:tc>
        <w:tc>
          <w:tcPr>
            <w:tcW w:w="1124" w:type="dxa"/>
          </w:tcPr>
          <w:p w14:paraId="2924E3D9"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0745B801"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18B0AC5F"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4CD18038" w14:textId="77777777" w:rsidR="009953B9" w:rsidRPr="002346E1" w:rsidRDefault="009953B9" w:rsidP="009953B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bl>
    <w:p w14:paraId="6CC39FF5" w14:textId="77777777" w:rsidR="00C949DE" w:rsidRDefault="00C949DE">
      <w:pPr>
        <w:rPr>
          <w:rFonts w:asciiTheme="majorHAnsi" w:eastAsiaTheme="majorEastAsia" w:hAnsiTheme="majorHAnsi" w:cstheme="majorBidi"/>
          <w:color w:val="365F91" w:themeColor="accent1" w:themeShade="BF"/>
          <w:sz w:val="28"/>
          <w:szCs w:val="28"/>
          <w:lang w:val="en-CA"/>
        </w:rPr>
      </w:pPr>
      <w:bookmarkStart w:id="3" w:name="_NSERC_Alliance:_Changes"/>
      <w:bookmarkStart w:id="4" w:name="_SSHRC,_NSERC_and"/>
      <w:bookmarkStart w:id="5" w:name="_Mitacs:_Two_Opportunities"/>
      <w:bookmarkStart w:id="6" w:name="_Next_phases_of"/>
      <w:bookmarkStart w:id="7" w:name="_Mitacs:_Two_Opportunities_1"/>
      <w:bookmarkStart w:id="8" w:name="_Modification_to_Paid"/>
      <w:bookmarkStart w:id="9" w:name="_NSERC_Science_Communication"/>
      <w:bookmarkEnd w:id="0"/>
      <w:bookmarkEnd w:id="3"/>
      <w:bookmarkEnd w:id="4"/>
      <w:bookmarkEnd w:id="5"/>
      <w:bookmarkEnd w:id="6"/>
      <w:bookmarkEnd w:id="7"/>
      <w:bookmarkEnd w:id="8"/>
      <w:bookmarkEnd w:id="9"/>
      <w:r>
        <w:rPr>
          <w:lang w:val="en-CA"/>
        </w:rPr>
        <w:br w:type="page"/>
      </w:r>
    </w:p>
    <w:p w14:paraId="29DC57E3" w14:textId="50754C3C" w:rsidR="00910AC2" w:rsidRPr="002975EE" w:rsidRDefault="00910AC2" w:rsidP="00910AC2">
      <w:pPr>
        <w:pStyle w:val="Heading2"/>
        <w:rPr>
          <w:rFonts w:cstheme="majorHAnsi"/>
          <w:sz w:val="24"/>
          <w:szCs w:val="24"/>
          <w:lang w:val="en-CA"/>
        </w:rPr>
      </w:pPr>
      <w:bookmarkStart w:id="10" w:name="_NSERC_Science_Communication_1"/>
      <w:bookmarkStart w:id="11" w:name="_INOVAIT_Spring_2021"/>
      <w:bookmarkStart w:id="12" w:name="_Imagining_Canada’s_Future"/>
      <w:bookmarkStart w:id="13" w:name="_Climate_Action_and"/>
      <w:bookmarkEnd w:id="10"/>
      <w:bookmarkEnd w:id="11"/>
      <w:bookmarkEnd w:id="12"/>
      <w:bookmarkEnd w:id="13"/>
      <w:r w:rsidRPr="002975EE">
        <w:rPr>
          <w:rFonts w:cstheme="majorHAnsi"/>
          <w:b/>
          <w:bCs/>
          <w:sz w:val="24"/>
          <w:szCs w:val="24"/>
          <w:lang w:val="en-CA"/>
        </w:rPr>
        <w:lastRenderedPageBreak/>
        <w:t>Climate Action and Awareness Fund (CAAF) - Advancing climate change science and technology</w:t>
      </w:r>
    </w:p>
    <w:p w14:paraId="2C943EF6" w14:textId="77777777" w:rsidR="00910AC2" w:rsidRPr="002975EE" w:rsidRDefault="00910AC2" w:rsidP="00910AC2">
      <w:pPr>
        <w:pStyle w:val="wordsection1"/>
        <w:spacing w:after="120"/>
        <w:jc w:val="both"/>
        <w:rPr>
          <w:rFonts w:asciiTheme="majorHAnsi" w:hAnsiTheme="majorHAnsi" w:cstheme="majorHAnsi"/>
          <w:b/>
          <w:bCs/>
          <w:color w:val="0070C0"/>
          <w:sz w:val="20"/>
          <w:szCs w:val="20"/>
          <w:lang w:val="en-CA"/>
        </w:rPr>
      </w:pPr>
    </w:p>
    <w:p w14:paraId="05246EBE" w14:textId="3EFA8A31" w:rsidR="00910AC2" w:rsidRPr="002975EE" w:rsidRDefault="00910AC2" w:rsidP="00910AC2">
      <w:pPr>
        <w:pStyle w:val="wordsection1"/>
        <w:spacing w:after="120"/>
        <w:jc w:val="both"/>
        <w:rPr>
          <w:rFonts w:asciiTheme="majorHAnsi" w:hAnsiTheme="majorHAnsi" w:cstheme="majorHAnsi"/>
          <w:b/>
          <w:bCs/>
          <w:color w:val="0070C0"/>
          <w:sz w:val="20"/>
          <w:szCs w:val="20"/>
          <w:lang w:val="en-CA"/>
        </w:rPr>
      </w:pPr>
      <w:r w:rsidRPr="002975EE">
        <w:rPr>
          <w:rFonts w:asciiTheme="majorHAnsi" w:hAnsiTheme="majorHAnsi" w:cstheme="majorHAnsi"/>
          <w:b/>
          <w:bCs/>
          <w:color w:val="0070C0"/>
          <w:sz w:val="20"/>
          <w:szCs w:val="20"/>
          <w:lang w:val="en-CA"/>
        </w:rPr>
        <w:t>Description</w:t>
      </w:r>
    </w:p>
    <w:p w14:paraId="61B9293E" w14:textId="77777777" w:rsidR="00910AC2" w:rsidRPr="002975EE" w:rsidRDefault="00910AC2" w:rsidP="00910AC2">
      <w:pPr>
        <w:pStyle w:val="wordsection1"/>
        <w:spacing w:after="120"/>
        <w:contextualSpacing/>
        <w:rPr>
          <w:rFonts w:asciiTheme="majorHAnsi" w:hAnsiTheme="majorHAnsi" w:cstheme="majorHAnsi"/>
          <w:sz w:val="20"/>
          <w:szCs w:val="20"/>
        </w:rPr>
      </w:pPr>
      <w:r w:rsidRPr="002975EE">
        <w:rPr>
          <w:rFonts w:asciiTheme="majorHAnsi" w:hAnsiTheme="majorHAnsi" w:cstheme="majorHAnsi"/>
          <w:sz w:val="20"/>
          <w:szCs w:val="20"/>
        </w:rPr>
        <w:t>The current request for proposals is seeking projects that advance climate change science and technology in Canada. The objective of this request for proposals is to support projects that will strengthen Canada’s science capacity to understand, identify, accelerate, and evaluate mitigation actions that will work towards achieving net-zero greenhouse gas emissions in Canada.</w:t>
      </w:r>
    </w:p>
    <w:p w14:paraId="17700E89" w14:textId="77777777" w:rsidR="00910AC2" w:rsidRPr="002975EE" w:rsidRDefault="00910AC2" w:rsidP="00910AC2">
      <w:pPr>
        <w:pStyle w:val="wordsection1"/>
        <w:spacing w:after="120"/>
        <w:contextualSpacing/>
        <w:rPr>
          <w:rFonts w:asciiTheme="majorHAnsi" w:hAnsiTheme="majorHAnsi" w:cstheme="majorHAnsi"/>
          <w:sz w:val="20"/>
          <w:szCs w:val="20"/>
        </w:rPr>
      </w:pPr>
    </w:p>
    <w:p w14:paraId="40EA5D89" w14:textId="77777777" w:rsidR="00910AC2" w:rsidRPr="002975EE" w:rsidRDefault="00910AC2" w:rsidP="00910AC2">
      <w:pPr>
        <w:pStyle w:val="wordsection1"/>
        <w:spacing w:after="120" w:line="240" w:lineRule="auto"/>
        <w:contextualSpacing/>
        <w:rPr>
          <w:rFonts w:asciiTheme="majorHAnsi" w:hAnsiTheme="majorHAnsi" w:cstheme="majorHAnsi"/>
          <w:sz w:val="20"/>
          <w:szCs w:val="20"/>
        </w:rPr>
      </w:pPr>
      <w:r w:rsidRPr="002975EE">
        <w:rPr>
          <w:rFonts w:asciiTheme="majorHAnsi" w:hAnsiTheme="majorHAnsi" w:cstheme="majorHAnsi"/>
          <w:sz w:val="20"/>
          <w:szCs w:val="20"/>
        </w:rPr>
        <w:t>Climate change science and technology projects may include activities related to monitoring, data collection, model development, application of novel technologies, and/or knowledge synthesis aimed at enhancing understanding at the national, provincial, regional, or local level, including Indigenous communities.</w:t>
      </w:r>
    </w:p>
    <w:p w14:paraId="7A131A59" w14:textId="77777777" w:rsidR="00910AC2" w:rsidRPr="002975EE" w:rsidRDefault="00910AC2" w:rsidP="00910AC2">
      <w:pPr>
        <w:pStyle w:val="wordsection1"/>
        <w:spacing w:after="120" w:line="240" w:lineRule="auto"/>
        <w:contextualSpacing/>
        <w:rPr>
          <w:rFonts w:asciiTheme="majorHAnsi" w:hAnsiTheme="majorHAnsi" w:cstheme="majorHAnsi"/>
          <w:sz w:val="20"/>
          <w:szCs w:val="20"/>
        </w:rPr>
      </w:pPr>
    </w:p>
    <w:p w14:paraId="49E6B068" w14:textId="77777777" w:rsidR="00910AC2" w:rsidRPr="002975EE" w:rsidRDefault="00910AC2" w:rsidP="00910AC2">
      <w:pPr>
        <w:pStyle w:val="wordsection1"/>
        <w:spacing w:after="120"/>
        <w:contextualSpacing/>
        <w:rPr>
          <w:rFonts w:asciiTheme="majorHAnsi" w:hAnsiTheme="majorHAnsi" w:cstheme="majorHAnsi"/>
          <w:sz w:val="20"/>
          <w:szCs w:val="20"/>
        </w:rPr>
      </w:pPr>
      <w:r w:rsidRPr="002975EE">
        <w:rPr>
          <w:rFonts w:asciiTheme="majorHAnsi" w:hAnsiTheme="majorHAnsi" w:cstheme="majorHAnsi"/>
          <w:sz w:val="20"/>
          <w:szCs w:val="20"/>
        </w:rPr>
        <w:t>The projects funded by this request for proposals must fall under one of the following themes:</w:t>
      </w:r>
    </w:p>
    <w:p w14:paraId="320A6B29" w14:textId="77777777" w:rsidR="00910AC2" w:rsidRPr="002975EE" w:rsidRDefault="00910AC2" w:rsidP="00A33501">
      <w:pPr>
        <w:pStyle w:val="wordsection1"/>
        <w:numPr>
          <w:ilvl w:val="0"/>
          <w:numId w:val="28"/>
        </w:numPr>
        <w:spacing w:after="120"/>
        <w:contextualSpacing/>
        <w:rPr>
          <w:rFonts w:asciiTheme="majorHAnsi" w:eastAsia="Times New Roman" w:hAnsiTheme="majorHAnsi" w:cstheme="majorHAnsi"/>
          <w:sz w:val="20"/>
          <w:szCs w:val="20"/>
        </w:rPr>
      </w:pPr>
      <w:r w:rsidRPr="002975EE">
        <w:rPr>
          <w:rFonts w:asciiTheme="majorHAnsi" w:eastAsia="Times New Roman" w:hAnsiTheme="majorHAnsi" w:cstheme="majorHAnsi"/>
          <w:sz w:val="20"/>
          <w:szCs w:val="20"/>
        </w:rPr>
        <w:t>Theme 1: Informing carbon sink enhancements: nature-based climate solutions</w:t>
      </w:r>
    </w:p>
    <w:p w14:paraId="54BDD484" w14:textId="77777777" w:rsidR="00910AC2" w:rsidRPr="002975EE" w:rsidRDefault="00910AC2" w:rsidP="00A33501">
      <w:pPr>
        <w:pStyle w:val="wordsection1"/>
        <w:numPr>
          <w:ilvl w:val="0"/>
          <w:numId w:val="28"/>
        </w:numPr>
        <w:spacing w:after="120"/>
        <w:contextualSpacing/>
        <w:rPr>
          <w:rFonts w:asciiTheme="majorHAnsi" w:eastAsia="Times New Roman" w:hAnsiTheme="majorHAnsi" w:cstheme="majorHAnsi"/>
          <w:sz w:val="20"/>
          <w:szCs w:val="20"/>
        </w:rPr>
      </w:pPr>
      <w:r w:rsidRPr="002975EE">
        <w:rPr>
          <w:rFonts w:asciiTheme="majorHAnsi" w:eastAsia="Times New Roman" w:hAnsiTheme="majorHAnsi" w:cstheme="majorHAnsi"/>
          <w:sz w:val="20"/>
          <w:szCs w:val="20"/>
        </w:rPr>
        <w:t>Theme 2: Understanding the potential for, and implications of, negative emission technologies</w:t>
      </w:r>
    </w:p>
    <w:p w14:paraId="118EB6E1" w14:textId="77777777" w:rsidR="00910AC2" w:rsidRPr="002975EE" w:rsidRDefault="00910AC2" w:rsidP="00A33501">
      <w:pPr>
        <w:pStyle w:val="wordsection1"/>
        <w:numPr>
          <w:ilvl w:val="0"/>
          <w:numId w:val="28"/>
        </w:numPr>
        <w:spacing w:after="120"/>
        <w:contextualSpacing/>
        <w:rPr>
          <w:rFonts w:asciiTheme="majorHAnsi" w:eastAsia="Times New Roman" w:hAnsiTheme="majorHAnsi" w:cstheme="majorHAnsi"/>
          <w:sz w:val="20"/>
          <w:szCs w:val="20"/>
        </w:rPr>
      </w:pPr>
      <w:r w:rsidRPr="002975EE">
        <w:rPr>
          <w:rFonts w:asciiTheme="majorHAnsi" w:eastAsia="Times New Roman" w:hAnsiTheme="majorHAnsi" w:cstheme="majorHAnsi"/>
          <w:sz w:val="20"/>
          <w:szCs w:val="20"/>
        </w:rPr>
        <w:t>Theme 3: Understanding city- and municipal-level GHG emissions and mitigation effectiveness</w:t>
      </w:r>
    </w:p>
    <w:p w14:paraId="2B0A90EF" w14:textId="77777777" w:rsidR="00910AC2" w:rsidRPr="002975EE" w:rsidRDefault="00910AC2" w:rsidP="00A33501">
      <w:pPr>
        <w:pStyle w:val="wordsection1"/>
        <w:numPr>
          <w:ilvl w:val="0"/>
          <w:numId w:val="28"/>
        </w:numPr>
        <w:spacing w:after="120"/>
        <w:contextualSpacing/>
        <w:rPr>
          <w:rFonts w:asciiTheme="majorHAnsi" w:eastAsia="Times New Roman" w:hAnsiTheme="majorHAnsi" w:cstheme="majorHAnsi"/>
          <w:sz w:val="20"/>
          <w:szCs w:val="20"/>
        </w:rPr>
      </w:pPr>
      <w:r w:rsidRPr="002975EE">
        <w:rPr>
          <w:rFonts w:asciiTheme="majorHAnsi" w:eastAsia="Times New Roman" w:hAnsiTheme="majorHAnsi" w:cstheme="majorHAnsi"/>
          <w:sz w:val="20"/>
          <w:szCs w:val="20"/>
        </w:rPr>
        <w:t>Theme 4: Understanding multiple benefits of integrated mitigation approaches for greenhouse gases and air pollutants</w:t>
      </w:r>
    </w:p>
    <w:p w14:paraId="4F66E755" w14:textId="77777777" w:rsidR="00910AC2" w:rsidRPr="002975EE" w:rsidRDefault="00910AC2" w:rsidP="00A33501">
      <w:pPr>
        <w:pStyle w:val="wordsection1"/>
        <w:numPr>
          <w:ilvl w:val="0"/>
          <w:numId w:val="28"/>
        </w:numPr>
        <w:spacing w:after="120"/>
        <w:contextualSpacing/>
        <w:rPr>
          <w:rFonts w:asciiTheme="majorHAnsi" w:eastAsia="Times New Roman" w:hAnsiTheme="majorHAnsi" w:cstheme="majorHAnsi"/>
          <w:sz w:val="20"/>
          <w:szCs w:val="20"/>
        </w:rPr>
      </w:pPr>
      <w:r w:rsidRPr="002975EE">
        <w:rPr>
          <w:rFonts w:asciiTheme="majorHAnsi" w:eastAsia="Times New Roman" w:hAnsiTheme="majorHAnsi" w:cstheme="majorHAnsi"/>
          <w:sz w:val="20"/>
          <w:szCs w:val="20"/>
        </w:rPr>
        <w:t>Theme 5: Understanding and quantifying transportation sector emissions in Canada</w:t>
      </w:r>
    </w:p>
    <w:p w14:paraId="39C57ECC" w14:textId="77777777" w:rsidR="00910AC2" w:rsidRPr="002975EE" w:rsidRDefault="00910AC2" w:rsidP="00910AC2">
      <w:pPr>
        <w:pStyle w:val="wordsection1"/>
        <w:spacing w:after="120" w:line="240" w:lineRule="auto"/>
        <w:contextualSpacing/>
        <w:rPr>
          <w:rFonts w:asciiTheme="majorHAnsi" w:hAnsiTheme="majorHAnsi" w:cstheme="majorHAnsi"/>
          <w:sz w:val="20"/>
          <w:szCs w:val="20"/>
        </w:rPr>
      </w:pPr>
    </w:p>
    <w:p w14:paraId="689E268F" w14:textId="57BE4859" w:rsidR="00910AC2" w:rsidRPr="002975EE" w:rsidRDefault="00910AC2" w:rsidP="00910AC2">
      <w:pPr>
        <w:pStyle w:val="wordsection1"/>
        <w:spacing w:after="160" w:line="252" w:lineRule="auto"/>
        <w:rPr>
          <w:rFonts w:asciiTheme="majorHAnsi" w:hAnsiTheme="majorHAnsi" w:cstheme="majorHAnsi"/>
          <w:sz w:val="20"/>
          <w:szCs w:val="20"/>
        </w:rPr>
      </w:pPr>
      <w:r w:rsidRPr="002975EE">
        <w:rPr>
          <w:rFonts w:asciiTheme="majorHAnsi" w:hAnsiTheme="majorHAnsi" w:cstheme="majorHAnsi"/>
          <w:sz w:val="20"/>
          <w:szCs w:val="20"/>
        </w:rPr>
        <w:t xml:space="preserve">A full description of each theme can be found </w:t>
      </w:r>
      <w:hyperlink r:id="rId89" w:history="1">
        <w:r w:rsidRPr="002975EE">
          <w:rPr>
            <w:rStyle w:val="Hyperlink"/>
            <w:rFonts w:asciiTheme="majorHAnsi" w:hAnsiTheme="majorHAnsi" w:cstheme="majorHAnsi"/>
            <w:sz w:val="20"/>
            <w:szCs w:val="20"/>
          </w:rPr>
          <w:t>here</w:t>
        </w:r>
      </w:hyperlink>
      <w:r w:rsidRPr="002975EE">
        <w:rPr>
          <w:rFonts w:asciiTheme="majorHAnsi" w:hAnsiTheme="majorHAnsi" w:cstheme="majorHAnsi"/>
          <w:sz w:val="20"/>
          <w:szCs w:val="20"/>
        </w:rPr>
        <w:t>. Attached you will find the Applicant Guide and fillable LOI form. The Guide will provide you with additional details about the available funding, program requirements, and application process.</w:t>
      </w:r>
    </w:p>
    <w:p w14:paraId="762AC025" w14:textId="77777777" w:rsidR="00910AC2" w:rsidRPr="002975EE" w:rsidRDefault="00910AC2" w:rsidP="00910AC2">
      <w:pPr>
        <w:rPr>
          <w:rFonts w:asciiTheme="majorHAnsi" w:hAnsiTheme="majorHAnsi" w:cstheme="majorHAnsi"/>
          <w:sz w:val="20"/>
          <w:szCs w:val="20"/>
          <w:u w:val="single"/>
        </w:rPr>
      </w:pPr>
      <w:r w:rsidRPr="002975EE">
        <w:rPr>
          <w:rFonts w:asciiTheme="majorHAnsi" w:hAnsiTheme="majorHAnsi" w:cstheme="majorHAnsi"/>
          <w:sz w:val="20"/>
          <w:szCs w:val="20"/>
          <w:u w:val="single"/>
        </w:rPr>
        <w:t>Phase 1: Letter of Intent (LOI)</w:t>
      </w:r>
    </w:p>
    <w:p w14:paraId="611A41E7" w14:textId="77777777" w:rsidR="00910AC2" w:rsidRPr="002975EE" w:rsidRDefault="00910AC2" w:rsidP="00910AC2">
      <w:pPr>
        <w:rPr>
          <w:rFonts w:asciiTheme="majorHAnsi" w:hAnsiTheme="majorHAnsi" w:cstheme="majorHAnsi"/>
          <w:sz w:val="20"/>
          <w:szCs w:val="20"/>
        </w:rPr>
      </w:pPr>
      <w:r w:rsidRPr="002975EE">
        <w:rPr>
          <w:rFonts w:asciiTheme="majorHAnsi" w:hAnsiTheme="majorHAnsi" w:cstheme="majorHAnsi"/>
          <w:sz w:val="20"/>
          <w:szCs w:val="20"/>
        </w:rPr>
        <w:t>ORS deadline for comprehensive review: May 13, 2021</w:t>
      </w:r>
    </w:p>
    <w:p w14:paraId="475F1B80" w14:textId="77777777" w:rsidR="00910AC2" w:rsidRPr="002975EE" w:rsidRDefault="00910AC2" w:rsidP="00910AC2">
      <w:pPr>
        <w:rPr>
          <w:rFonts w:asciiTheme="majorHAnsi" w:hAnsiTheme="majorHAnsi" w:cstheme="majorHAnsi"/>
          <w:sz w:val="20"/>
          <w:szCs w:val="20"/>
        </w:rPr>
      </w:pPr>
      <w:r w:rsidRPr="002975EE">
        <w:rPr>
          <w:rFonts w:asciiTheme="majorHAnsi" w:hAnsiTheme="majorHAnsi" w:cstheme="majorHAnsi"/>
          <w:sz w:val="20"/>
          <w:szCs w:val="20"/>
        </w:rPr>
        <w:t>ORS deadline for admin review + RGA (</w:t>
      </w:r>
      <w:r w:rsidRPr="002975EE">
        <w:rPr>
          <w:rFonts w:asciiTheme="majorHAnsi" w:hAnsiTheme="majorHAnsi" w:cstheme="majorHAnsi"/>
          <w:b/>
          <w:bCs/>
          <w:sz w:val="20"/>
          <w:szCs w:val="20"/>
        </w:rPr>
        <w:t>mandatory</w:t>
      </w:r>
      <w:r w:rsidRPr="002975EE">
        <w:rPr>
          <w:rFonts w:asciiTheme="majorHAnsi" w:hAnsiTheme="majorHAnsi" w:cstheme="majorHAnsi"/>
          <w:sz w:val="20"/>
          <w:szCs w:val="20"/>
        </w:rPr>
        <w:t xml:space="preserve">): </w:t>
      </w:r>
      <w:r w:rsidRPr="002975EE">
        <w:rPr>
          <w:rFonts w:asciiTheme="majorHAnsi" w:hAnsiTheme="majorHAnsi" w:cstheme="majorHAnsi"/>
          <w:sz w:val="20"/>
          <w:szCs w:val="20"/>
          <w:highlight w:val="yellow"/>
        </w:rPr>
        <w:t>June 3, 2021</w:t>
      </w:r>
    </w:p>
    <w:p w14:paraId="26AEDC83" w14:textId="77777777" w:rsidR="00910AC2" w:rsidRPr="002975EE" w:rsidRDefault="00910AC2" w:rsidP="00910AC2">
      <w:pPr>
        <w:rPr>
          <w:rFonts w:asciiTheme="majorHAnsi" w:hAnsiTheme="majorHAnsi" w:cstheme="majorHAnsi"/>
          <w:color w:val="FF0000"/>
          <w:sz w:val="20"/>
          <w:szCs w:val="20"/>
        </w:rPr>
      </w:pPr>
      <w:r w:rsidRPr="002975EE">
        <w:rPr>
          <w:rFonts w:asciiTheme="majorHAnsi" w:hAnsiTheme="majorHAnsi" w:cstheme="majorHAnsi"/>
          <w:sz w:val="20"/>
          <w:szCs w:val="20"/>
        </w:rPr>
        <w:t xml:space="preserve">Agency deadline: </w:t>
      </w:r>
      <w:r w:rsidRPr="002975EE">
        <w:rPr>
          <w:rFonts w:asciiTheme="majorHAnsi" w:hAnsiTheme="majorHAnsi" w:cstheme="majorHAnsi"/>
          <w:color w:val="FF0000"/>
          <w:sz w:val="20"/>
          <w:szCs w:val="20"/>
        </w:rPr>
        <w:t>June 10, 2021 at 3 pm</w:t>
      </w:r>
    </w:p>
    <w:p w14:paraId="1D4E4D5B" w14:textId="77777777" w:rsidR="00910AC2" w:rsidRPr="002975EE" w:rsidRDefault="00910AC2" w:rsidP="00910AC2">
      <w:pPr>
        <w:rPr>
          <w:rFonts w:asciiTheme="majorHAnsi" w:hAnsiTheme="majorHAnsi" w:cstheme="majorHAnsi"/>
          <w:color w:val="FF0000"/>
          <w:sz w:val="20"/>
          <w:szCs w:val="20"/>
        </w:rPr>
      </w:pPr>
    </w:p>
    <w:p w14:paraId="5FFA65A3" w14:textId="77777777" w:rsidR="00910AC2" w:rsidRPr="002975EE" w:rsidRDefault="00910AC2" w:rsidP="00910AC2">
      <w:pPr>
        <w:rPr>
          <w:rFonts w:asciiTheme="majorHAnsi" w:hAnsiTheme="majorHAnsi" w:cstheme="majorHAnsi"/>
          <w:sz w:val="20"/>
          <w:szCs w:val="20"/>
          <w:u w:val="single"/>
        </w:rPr>
      </w:pPr>
      <w:r w:rsidRPr="002975EE">
        <w:rPr>
          <w:rFonts w:asciiTheme="majorHAnsi" w:hAnsiTheme="majorHAnsi" w:cstheme="majorHAnsi"/>
          <w:sz w:val="20"/>
          <w:szCs w:val="20"/>
          <w:u w:val="single"/>
        </w:rPr>
        <w:t>Phase 2: Full Proposal (</w:t>
      </w:r>
      <w:r w:rsidRPr="002975EE">
        <w:rPr>
          <w:rFonts w:asciiTheme="majorHAnsi" w:hAnsiTheme="majorHAnsi" w:cstheme="majorHAnsi"/>
          <w:b/>
          <w:bCs/>
          <w:sz w:val="20"/>
          <w:szCs w:val="20"/>
          <w:u w:val="single"/>
        </w:rPr>
        <w:t>by invitation only</w:t>
      </w:r>
      <w:r w:rsidRPr="002975EE">
        <w:rPr>
          <w:rFonts w:asciiTheme="majorHAnsi" w:hAnsiTheme="majorHAnsi" w:cstheme="majorHAnsi"/>
          <w:sz w:val="20"/>
          <w:szCs w:val="20"/>
          <w:u w:val="single"/>
        </w:rPr>
        <w:t>):</w:t>
      </w:r>
    </w:p>
    <w:p w14:paraId="39EA5254" w14:textId="241A064B" w:rsidR="00910AC2" w:rsidRPr="002975EE" w:rsidRDefault="00910AC2" w:rsidP="00910AC2">
      <w:pPr>
        <w:pStyle w:val="wordsection1"/>
        <w:spacing w:after="160" w:line="252" w:lineRule="auto"/>
        <w:rPr>
          <w:rFonts w:asciiTheme="majorHAnsi" w:hAnsiTheme="majorHAnsi" w:cstheme="majorHAnsi"/>
          <w:sz w:val="20"/>
          <w:szCs w:val="20"/>
        </w:rPr>
      </w:pPr>
      <w:r w:rsidRPr="002975EE">
        <w:rPr>
          <w:rFonts w:asciiTheme="majorHAnsi" w:hAnsiTheme="majorHAnsi" w:cstheme="majorHAnsi"/>
          <w:sz w:val="20"/>
          <w:szCs w:val="20"/>
        </w:rPr>
        <w:t>ORS deadlines: TBD</w:t>
      </w:r>
      <w:r w:rsidRPr="002975EE">
        <w:rPr>
          <w:rFonts w:asciiTheme="majorHAnsi" w:hAnsiTheme="majorHAnsi" w:cstheme="majorHAnsi"/>
          <w:sz w:val="20"/>
          <w:szCs w:val="20"/>
        </w:rPr>
        <w:br/>
        <w:t xml:space="preserve">Agency deadline: </w:t>
      </w:r>
      <w:r w:rsidRPr="002975EE">
        <w:rPr>
          <w:rFonts w:asciiTheme="majorHAnsi" w:hAnsiTheme="majorHAnsi" w:cstheme="majorHAnsi"/>
          <w:color w:val="FF0000"/>
          <w:sz w:val="20"/>
          <w:szCs w:val="20"/>
        </w:rPr>
        <w:t>Early September 2021</w:t>
      </w:r>
    </w:p>
    <w:p w14:paraId="62559C3F" w14:textId="77777777" w:rsidR="00910AC2" w:rsidRPr="002975EE" w:rsidRDefault="00910AC2" w:rsidP="00910AC2">
      <w:pPr>
        <w:rPr>
          <w:rFonts w:asciiTheme="majorHAnsi" w:hAnsiTheme="majorHAnsi" w:cstheme="majorHAnsi"/>
          <w:color w:val="000000"/>
          <w:sz w:val="20"/>
          <w:szCs w:val="20"/>
        </w:rPr>
      </w:pPr>
      <w:r w:rsidRPr="002975EE">
        <w:rPr>
          <w:rFonts w:asciiTheme="majorHAnsi" w:hAnsiTheme="majorHAnsi" w:cstheme="majorHAnsi"/>
          <w:color w:val="000000"/>
          <w:sz w:val="20"/>
          <w:szCs w:val="20"/>
        </w:rPr>
        <w:t>Lisa Kozycz, Grants Officer</w:t>
      </w:r>
    </w:p>
    <w:p w14:paraId="0957FF6C" w14:textId="77777777" w:rsidR="00910AC2" w:rsidRPr="002975EE" w:rsidRDefault="00144B8C" w:rsidP="00910AC2">
      <w:pPr>
        <w:rPr>
          <w:rFonts w:asciiTheme="majorHAnsi" w:hAnsiTheme="majorHAnsi" w:cstheme="majorHAnsi"/>
          <w:color w:val="000000"/>
          <w:sz w:val="20"/>
          <w:szCs w:val="20"/>
        </w:rPr>
      </w:pPr>
      <w:hyperlink r:id="rId90" w:history="1">
        <w:r w:rsidR="00910AC2" w:rsidRPr="002975EE">
          <w:rPr>
            <w:rStyle w:val="Hyperlink"/>
            <w:rFonts w:asciiTheme="majorHAnsi" w:hAnsiTheme="majorHAnsi" w:cstheme="majorHAnsi"/>
            <w:sz w:val="20"/>
            <w:szCs w:val="20"/>
          </w:rPr>
          <w:t>lisa.kozycz@ontariotechu.ca</w:t>
        </w:r>
      </w:hyperlink>
      <w:r w:rsidR="00910AC2" w:rsidRPr="002975EE">
        <w:rPr>
          <w:rFonts w:asciiTheme="majorHAnsi" w:hAnsiTheme="majorHAnsi" w:cstheme="majorHAnsi"/>
          <w:color w:val="000000"/>
          <w:sz w:val="20"/>
          <w:szCs w:val="20"/>
        </w:rPr>
        <w:t xml:space="preserve"> </w:t>
      </w:r>
    </w:p>
    <w:p w14:paraId="0FEE803E" w14:textId="77777777" w:rsidR="00910AC2" w:rsidRPr="002975EE" w:rsidRDefault="00910AC2" w:rsidP="00910AC2">
      <w:pPr>
        <w:rPr>
          <w:rFonts w:asciiTheme="majorHAnsi" w:hAnsiTheme="majorHAnsi" w:cstheme="majorHAnsi"/>
          <w:color w:val="000000"/>
          <w:sz w:val="20"/>
          <w:szCs w:val="20"/>
        </w:rPr>
      </w:pPr>
    </w:p>
    <w:p w14:paraId="4BBA923B" w14:textId="77777777" w:rsidR="00910AC2" w:rsidRPr="002975EE" w:rsidRDefault="00910AC2" w:rsidP="00910AC2">
      <w:pPr>
        <w:rPr>
          <w:rFonts w:asciiTheme="majorHAnsi" w:hAnsiTheme="majorHAnsi" w:cstheme="majorHAnsi"/>
          <w:color w:val="000000"/>
          <w:sz w:val="20"/>
          <w:szCs w:val="20"/>
        </w:rPr>
      </w:pPr>
      <w:r w:rsidRPr="002975EE">
        <w:rPr>
          <w:rFonts w:asciiTheme="majorHAnsi" w:hAnsiTheme="majorHAnsi" w:cstheme="majorHAnsi"/>
          <w:b/>
          <w:bCs/>
          <w:color w:val="000000"/>
          <w:sz w:val="20"/>
          <w:szCs w:val="20"/>
        </w:rPr>
        <w:t xml:space="preserve">For general information regarding eligibility criteria and program parameters, </w:t>
      </w:r>
      <w:r w:rsidRPr="002975EE">
        <w:rPr>
          <w:rFonts w:asciiTheme="majorHAnsi" w:hAnsiTheme="majorHAnsi" w:cstheme="majorHAnsi"/>
          <w:color w:val="000000"/>
          <w:sz w:val="20"/>
          <w:szCs w:val="20"/>
        </w:rPr>
        <w:t xml:space="preserve">you may contact the Climate Action and Awareness Fund inbox at: </w:t>
      </w:r>
      <w:hyperlink r:id="rId91" w:history="1">
        <w:r w:rsidRPr="002975EE">
          <w:rPr>
            <w:rStyle w:val="Hyperlink"/>
            <w:rFonts w:asciiTheme="majorHAnsi" w:hAnsiTheme="majorHAnsi" w:cstheme="majorHAnsi"/>
            <w:sz w:val="20"/>
            <w:szCs w:val="20"/>
          </w:rPr>
          <w:t>ec.fasc-caaf.ec@canada.ca</w:t>
        </w:r>
      </w:hyperlink>
      <w:r w:rsidRPr="002975EE">
        <w:rPr>
          <w:rFonts w:asciiTheme="majorHAnsi" w:hAnsiTheme="majorHAnsi" w:cstheme="majorHAnsi"/>
          <w:color w:val="000000"/>
          <w:sz w:val="20"/>
          <w:szCs w:val="20"/>
        </w:rPr>
        <w:t xml:space="preserve"> </w:t>
      </w:r>
    </w:p>
    <w:p w14:paraId="4F88B4C1" w14:textId="77777777" w:rsidR="00910AC2" w:rsidRPr="002975EE" w:rsidRDefault="00910AC2" w:rsidP="00910AC2">
      <w:pPr>
        <w:rPr>
          <w:rFonts w:asciiTheme="majorHAnsi" w:hAnsiTheme="majorHAnsi" w:cstheme="majorHAnsi"/>
          <w:color w:val="000000"/>
          <w:sz w:val="20"/>
          <w:szCs w:val="20"/>
        </w:rPr>
      </w:pPr>
    </w:p>
    <w:p w14:paraId="5F9716CA" w14:textId="4A8B295A" w:rsidR="008D05DC" w:rsidRPr="002975EE" w:rsidRDefault="00910AC2" w:rsidP="00910AC2">
      <w:pPr>
        <w:spacing w:after="0" w:line="240" w:lineRule="auto"/>
        <w:rPr>
          <w:rFonts w:asciiTheme="majorHAnsi" w:eastAsia="Calibri" w:hAnsiTheme="majorHAnsi" w:cstheme="majorHAnsi"/>
          <w:i/>
          <w:iCs/>
          <w:color w:val="1F4E79"/>
          <w:sz w:val="20"/>
          <w:szCs w:val="20"/>
          <w:lang w:val="en-CA" w:eastAsia="en-US"/>
        </w:rPr>
      </w:pPr>
      <w:r w:rsidRPr="002975EE">
        <w:rPr>
          <w:rFonts w:asciiTheme="majorHAnsi" w:hAnsiTheme="majorHAnsi" w:cstheme="majorHAnsi"/>
          <w:b/>
          <w:bCs/>
          <w:color w:val="000000"/>
          <w:sz w:val="20"/>
          <w:szCs w:val="20"/>
        </w:rPr>
        <w:t xml:space="preserve">For any technical issues related to website functionality and access </w:t>
      </w:r>
      <w:r w:rsidRPr="002975EE">
        <w:rPr>
          <w:rFonts w:asciiTheme="majorHAnsi" w:hAnsiTheme="majorHAnsi" w:cstheme="majorHAnsi"/>
          <w:color w:val="000000"/>
          <w:sz w:val="20"/>
          <w:szCs w:val="20"/>
        </w:rPr>
        <w:t xml:space="preserve">(e.g., </w:t>
      </w:r>
      <w:proofErr w:type="spellStart"/>
      <w:r w:rsidRPr="002975EE">
        <w:rPr>
          <w:rFonts w:asciiTheme="majorHAnsi" w:hAnsiTheme="majorHAnsi" w:cstheme="majorHAnsi"/>
          <w:color w:val="000000"/>
          <w:sz w:val="20"/>
          <w:szCs w:val="20"/>
        </w:rPr>
        <w:t>GCKey</w:t>
      </w:r>
      <w:proofErr w:type="spellEnd"/>
      <w:r w:rsidRPr="002975EE">
        <w:rPr>
          <w:rFonts w:asciiTheme="majorHAnsi" w:hAnsiTheme="majorHAnsi" w:cstheme="majorHAnsi"/>
          <w:color w:val="000000"/>
          <w:sz w:val="20"/>
          <w:szCs w:val="20"/>
        </w:rPr>
        <w:t xml:space="preserve"> and SWIM), GCEMS technical support can be reached at </w:t>
      </w:r>
      <w:hyperlink r:id="rId92" w:history="1">
        <w:r w:rsidRPr="002975EE">
          <w:rPr>
            <w:rStyle w:val="Hyperlink"/>
            <w:rFonts w:asciiTheme="majorHAnsi" w:hAnsiTheme="majorHAnsi" w:cstheme="majorHAnsi"/>
            <w:sz w:val="20"/>
            <w:szCs w:val="20"/>
          </w:rPr>
          <w:t>ec.sgesc-gcems-sgesc-gcems.ec@canada.ca</w:t>
        </w:r>
      </w:hyperlink>
    </w:p>
    <w:p w14:paraId="16231F71" w14:textId="77777777" w:rsidR="00910AC2" w:rsidRPr="002975EE" w:rsidRDefault="00910AC2" w:rsidP="006D4F12">
      <w:pPr>
        <w:spacing w:after="0" w:line="240" w:lineRule="auto"/>
        <w:rPr>
          <w:rFonts w:asciiTheme="majorHAnsi" w:eastAsia="Calibri" w:hAnsiTheme="majorHAnsi" w:cstheme="majorHAnsi"/>
          <w:i/>
          <w:iCs/>
          <w:color w:val="1F4E79"/>
          <w:sz w:val="20"/>
          <w:szCs w:val="20"/>
          <w:lang w:val="en-CA" w:eastAsia="en-US"/>
        </w:rPr>
      </w:pPr>
    </w:p>
    <w:p w14:paraId="4D024B39" w14:textId="77777777" w:rsidR="00910AC2" w:rsidRPr="002975EE" w:rsidRDefault="00910AC2" w:rsidP="006D4F12">
      <w:pPr>
        <w:spacing w:after="0" w:line="240" w:lineRule="auto"/>
        <w:rPr>
          <w:rFonts w:asciiTheme="majorHAnsi" w:eastAsia="Calibri" w:hAnsiTheme="majorHAnsi" w:cstheme="majorHAnsi"/>
          <w:i/>
          <w:iCs/>
          <w:color w:val="1F4E79"/>
          <w:sz w:val="20"/>
          <w:szCs w:val="20"/>
          <w:lang w:val="en-CA" w:eastAsia="en-US"/>
        </w:rPr>
      </w:pPr>
    </w:p>
    <w:p w14:paraId="333CD54F" w14:textId="77777777" w:rsidR="00910AC2" w:rsidRPr="002975EE" w:rsidRDefault="00910AC2" w:rsidP="006D4F12">
      <w:pPr>
        <w:spacing w:after="0" w:line="240" w:lineRule="auto"/>
        <w:rPr>
          <w:rFonts w:asciiTheme="majorHAnsi" w:eastAsia="Calibri" w:hAnsiTheme="majorHAnsi" w:cstheme="majorHAnsi"/>
          <w:i/>
          <w:iCs/>
          <w:color w:val="1F4E79"/>
          <w:sz w:val="20"/>
          <w:szCs w:val="20"/>
          <w:lang w:val="en-CA" w:eastAsia="en-US"/>
        </w:rPr>
      </w:pPr>
    </w:p>
    <w:p w14:paraId="2BF8AFE9" w14:textId="2BBE1049" w:rsidR="00910AC2" w:rsidRDefault="00910AC2" w:rsidP="006D4F12">
      <w:pPr>
        <w:spacing w:after="0" w:line="240" w:lineRule="auto"/>
        <w:rPr>
          <w:rFonts w:asciiTheme="majorHAnsi" w:eastAsia="Calibri" w:hAnsiTheme="majorHAnsi" w:cstheme="majorHAnsi"/>
          <w:i/>
          <w:iCs/>
          <w:color w:val="1F4E79"/>
          <w:sz w:val="20"/>
          <w:szCs w:val="20"/>
          <w:lang w:val="en-CA" w:eastAsia="en-US"/>
        </w:rPr>
      </w:pPr>
    </w:p>
    <w:p w14:paraId="35838514" w14:textId="119531D3" w:rsidR="002975EE" w:rsidRDefault="002975EE" w:rsidP="006D4F12">
      <w:pPr>
        <w:spacing w:after="0" w:line="240" w:lineRule="auto"/>
        <w:rPr>
          <w:rFonts w:asciiTheme="majorHAnsi" w:eastAsia="Calibri" w:hAnsiTheme="majorHAnsi" w:cstheme="majorHAnsi"/>
          <w:i/>
          <w:iCs/>
          <w:color w:val="1F4E79"/>
          <w:sz w:val="20"/>
          <w:szCs w:val="20"/>
          <w:lang w:val="en-CA" w:eastAsia="en-US"/>
        </w:rPr>
      </w:pPr>
    </w:p>
    <w:p w14:paraId="23A53229" w14:textId="138225D0" w:rsidR="002975EE" w:rsidRDefault="002975EE" w:rsidP="006D4F12">
      <w:pPr>
        <w:spacing w:after="0" w:line="240" w:lineRule="auto"/>
        <w:rPr>
          <w:rFonts w:asciiTheme="majorHAnsi" w:eastAsia="Calibri" w:hAnsiTheme="majorHAnsi" w:cstheme="majorHAnsi"/>
          <w:i/>
          <w:iCs/>
          <w:color w:val="1F4E79"/>
          <w:sz w:val="20"/>
          <w:szCs w:val="20"/>
          <w:lang w:val="en-CA" w:eastAsia="en-US"/>
        </w:rPr>
      </w:pPr>
    </w:p>
    <w:p w14:paraId="02F16B04" w14:textId="02A332C0" w:rsidR="002975EE" w:rsidRDefault="002975EE" w:rsidP="006D4F12">
      <w:pPr>
        <w:spacing w:after="0" w:line="240" w:lineRule="auto"/>
        <w:rPr>
          <w:rFonts w:asciiTheme="majorHAnsi" w:eastAsia="Calibri" w:hAnsiTheme="majorHAnsi" w:cstheme="majorHAnsi"/>
          <w:i/>
          <w:iCs/>
          <w:color w:val="1F4E79"/>
          <w:sz w:val="20"/>
          <w:szCs w:val="20"/>
          <w:lang w:val="en-CA" w:eastAsia="en-US"/>
        </w:rPr>
      </w:pPr>
    </w:p>
    <w:p w14:paraId="49DEAF5E" w14:textId="7EFA7BC9" w:rsidR="002975EE" w:rsidRDefault="002975EE" w:rsidP="006D4F12">
      <w:pPr>
        <w:spacing w:after="0" w:line="240" w:lineRule="auto"/>
        <w:rPr>
          <w:rFonts w:asciiTheme="majorHAnsi" w:eastAsia="Calibri" w:hAnsiTheme="majorHAnsi" w:cstheme="majorHAnsi"/>
          <w:i/>
          <w:iCs/>
          <w:color w:val="1F4E79"/>
          <w:sz w:val="20"/>
          <w:szCs w:val="20"/>
          <w:lang w:val="en-CA" w:eastAsia="en-US"/>
        </w:rPr>
      </w:pPr>
    </w:p>
    <w:p w14:paraId="6A6BD3FD" w14:textId="45B0886C" w:rsidR="002975EE" w:rsidRDefault="002975EE" w:rsidP="006D4F12">
      <w:pPr>
        <w:spacing w:after="0" w:line="240" w:lineRule="auto"/>
        <w:rPr>
          <w:rFonts w:asciiTheme="majorHAnsi" w:eastAsia="Calibri" w:hAnsiTheme="majorHAnsi" w:cstheme="majorHAnsi"/>
          <w:i/>
          <w:iCs/>
          <w:color w:val="1F4E79"/>
          <w:sz w:val="20"/>
          <w:szCs w:val="20"/>
          <w:lang w:val="en-CA" w:eastAsia="en-US"/>
        </w:rPr>
      </w:pPr>
    </w:p>
    <w:p w14:paraId="206E6636" w14:textId="4653EA54" w:rsidR="002975EE" w:rsidRDefault="002975EE" w:rsidP="006D4F12">
      <w:pPr>
        <w:spacing w:after="0" w:line="240" w:lineRule="auto"/>
        <w:rPr>
          <w:rFonts w:asciiTheme="majorHAnsi" w:eastAsia="Calibri" w:hAnsiTheme="majorHAnsi" w:cstheme="majorHAnsi"/>
          <w:i/>
          <w:iCs/>
          <w:color w:val="1F4E79"/>
          <w:sz w:val="20"/>
          <w:szCs w:val="20"/>
          <w:lang w:val="en-CA" w:eastAsia="en-US"/>
        </w:rPr>
      </w:pPr>
    </w:p>
    <w:p w14:paraId="1C5161A6" w14:textId="77777777" w:rsidR="002975EE" w:rsidRPr="002975EE" w:rsidRDefault="002975EE" w:rsidP="006D4F12">
      <w:pPr>
        <w:spacing w:after="0" w:line="240" w:lineRule="auto"/>
        <w:rPr>
          <w:rFonts w:asciiTheme="majorHAnsi" w:eastAsia="Calibri" w:hAnsiTheme="majorHAnsi" w:cstheme="majorHAnsi"/>
          <w:i/>
          <w:iCs/>
          <w:color w:val="1F4E79"/>
          <w:sz w:val="20"/>
          <w:szCs w:val="20"/>
          <w:lang w:val="en-CA" w:eastAsia="en-US"/>
        </w:rPr>
      </w:pPr>
    </w:p>
    <w:p w14:paraId="4D8368E0" w14:textId="3FD00FBE" w:rsidR="002458C0" w:rsidRPr="002975EE" w:rsidRDefault="00851538" w:rsidP="006D4F12">
      <w:pPr>
        <w:spacing w:after="0" w:line="240" w:lineRule="auto"/>
        <w:rPr>
          <w:rFonts w:asciiTheme="majorHAnsi" w:eastAsia="Calibri" w:hAnsiTheme="majorHAnsi" w:cstheme="majorHAnsi"/>
          <w:i/>
          <w:iCs/>
          <w:color w:val="1F4E79"/>
          <w:sz w:val="20"/>
          <w:szCs w:val="20"/>
          <w:lang w:val="en-CA" w:eastAsia="en-US"/>
        </w:rPr>
      </w:pPr>
      <w:r w:rsidRPr="002975EE">
        <w:rPr>
          <w:rFonts w:asciiTheme="majorHAnsi" w:eastAsia="Calibri" w:hAnsiTheme="majorHAnsi" w:cstheme="majorHAnsi"/>
          <w:i/>
          <w:iCs/>
          <w:color w:val="1F4E79"/>
          <w:sz w:val="20"/>
          <w:szCs w:val="20"/>
          <w:lang w:val="en-CA" w:eastAsia="en-US"/>
        </w:rPr>
        <w:lastRenderedPageBreak/>
        <w:t>S</w:t>
      </w:r>
      <w:r w:rsidR="002458C0" w:rsidRPr="002975EE">
        <w:rPr>
          <w:rFonts w:asciiTheme="majorHAnsi" w:eastAsia="Calibri" w:hAnsiTheme="majorHAnsi" w:cstheme="majorHAnsi"/>
          <w:i/>
          <w:iCs/>
          <w:color w:val="1F4E79"/>
          <w:sz w:val="20"/>
          <w:szCs w:val="20"/>
          <w:lang w:val="en-CA" w:eastAsia="en-US"/>
        </w:rPr>
        <w:t>ent on behalf of Les Jacobs, Vice-President Research &amp; Innovation</w:t>
      </w:r>
    </w:p>
    <w:p w14:paraId="455B4AF7" w14:textId="77777777" w:rsidR="002458C0" w:rsidRPr="002975EE" w:rsidRDefault="002458C0" w:rsidP="006D4F12">
      <w:pPr>
        <w:spacing w:after="0" w:line="240" w:lineRule="auto"/>
        <w:rPr>
          <w:rFonts w:asciiTheme="majorHAnsi" w:eastAsia="Calibri" w:hAnsiTheme="majorHAnsi" w:cstheme="majorHAnsi"/>
          <w:sz w:val="20"/>
          <w:szCs w:val="20"/>
          <w:lang w:val="en-CA" w:eastAsia="en-US"/>
        </w:rPr>
      </w:pPr>
    </w:p>
    <w:p w14:paraId="5A57CDA8" w14:textId="77777777" w:rsidR="002458C0" w:rsidRPr="002975EE" w:rsidRDefault="002458C0" w:rsidP="006D4F12">
      <w:pPr>
        <w:spacing w:after="0" w:line="240" w:lineRule="auto"/>
        <w:rPr>
          <w:rFonts w:asciiTheme="majorHAnsi" w:eastAsia="Calibri" w:hAnsiTheme="majorHAnsi" w:cstheme="majorHAnsi"/>
          <w:sz w:val="20"/>
          <w:szCs w:val="20"/>
          <w:lang w:val="en-CA" w:eastAsia="en-US"/>
        </w:rPr>
      </w:pPr>
    </w:p>
    <w:p w14:paraId="75797D65" w14:textId="77777777" w:rsidR="002458C0" w:rsidRPr="002975EE" w:rsidRDefault="002458C0" w:rsidP="006D4F12">
      <w:pPr>
        <w:pStyle w:val="Heading2"/>
        <w:spacing w:before="0"/>
        <w:rPr>
          <w:rFonts w:cstheme="majorHAnsi"/>
          <w:b/>
          <w:bCs/>
          <w:sz w:val="24"/>
          <w:szCs w:val="24"/>
          <w:lang w:val="en-CA" w:eastAsia="en-US"/>
        </w:rPr>
      </w:pPr>
      <w:bookmarkStart w:id="14" w:name="_Online_Research_Promotion"/>
      <w:bookmarkEnd w:id="14"/>
      <w:r w:rsidRPr="002975EE">
        <w:rPr>
          <w:rFonts w:cstheme="majorHAnsi"/>
          <w:sz w:val="24"/>
          <w:szCs w:val="24"/>
          <w:lang w:val="en-CA" w:eastAsia="en-US"/>
        </w:rPr>
        <w:t xml:space="preserve">Online Research Promotion Tool: </w:t>
      </w:r>
      <w:r w:rsidRPr="002975EE">
        <w:rPr>
          <w:rFonts w:cstheme="majorHAnsi"/>
          <w:b/>
          <w:bCs/>
          <w:sz w:val="24"/>
          <w:szCs w:val="24"/>
          <w:lang w:val="en-CA" w:eastAsia="en-US"/>
        </w:rPr>
        <w:t>Navigator</w:t>
      </w:r>
    </w:p>
    <w:p w14:paraId="3BA2158A" w14:textId="77777777" w:rsidR="005D15B4" w:rsidRPr="002975EE" w:rsidRDefault="005D15B4" w:rsidP="005D15B4">
      <w:pPr>
        <w:rPr>
          <w:rFonts w:asciiTheme="majorHAnsi" w:eastAsiaTheme="minorHAnsi" w:hAnsiTheme="majorHAnsi" w:cstheme="majorHAnsi"/>
          <w:sz w:val="20"/>
          <w:szCs w:val="20"/>
          <w:lang w:val="en-CA" w:eastAsia="en-US"/>
        </w:rPr>
      </w:pPr>
    </w:p>
    <w:p w14:paraId="17E2C1FC" w14:textId="1BF73CE0" w:rsidR="005D15B4" w:rsidRPr="002975EE" w:rsidRDefault="005D15B4" w:rsidP="005D15B4">
      <w:pPr>
        <w:rPr>
          <w:rFonts w:asciiTheme="majorHAnsi" w:hAnsiTheme="majorHAnsi" w:cstheme="majorHAnsi"/>
          <w:b/>
          <w:bCs/>
          <w:sz w:val="20"/>
          <w:szCs w:val="20"/>
          <w:lang w:val="en-CA"/>
        </w:rPr>
      </w:pPr>
      <w:r w:rsidRPr="002975EE">
        <w:rPr>
          <w:rFonts w:asciiTheme="majorHAnsi" w:hAnsiTheme="majorHAnsi" w:cstheme="majorHAnsi"/>
          <w:b/>
          <w:bCs/>
          <w:sz w:val="20"/>
          <w:szCs w:val="20"/>
          <w:lang w:val="en-CA"/>
        </w:rPr>
        <w:t xml:space="preserve">Research Facilities Navigator is an online directory of research labs open to collaborating with business, academia and government. Les Jacobs encourages all researchers to develop a brief profile of their labs or research group, unit, centre or institute for the Navigator page. </w:t>
      </w:r>
    </w:p>
    <w:p w14:paraId="23D84D3D" w14:textId="253ACA8F" w:rsidR="005D15B4" w:rsidRPr="002975EE" w:rsidRDefault="00144B8C" w:rsidP="005D15B4">
      <w:pPr>
        <w:rPr>
          <w:rFonts w:asciiTheme="majorHAnsi" w:hAnsiTheme="majorHAnsi" w:cstheme="majorHAnsi"/>
          <w:sz w:val="20"/>
          <w:szCs w:val="20"/>
          <w:lang w:val="en-CA"/>
        </w:rPr>
      </w:pPr>
      <w:hyperlink r:id="rId93" w:history="1">
        <w:r w:rsidR="005D15B4" w:rsidRPr="002975EE">
          <w:rPr>
            <w:rStyle w:val="Hyperlink"/>
            <w:rFonts w:asciiTheme="majorHAnsi" w:hAnsiTheme="majorHAnsi" w:cstheme="majorHAnsi"/>
            <w:color w:val="0000FF"/>
            <w:sz w:val="20"/>
            <w:szCs w:val="20"/>
            <w:lang w:val="en-CA"/>
          </w:rPr>
          <w:t>https://navigator.innovation.ca/</w:t>
        </w:r>
      </w:hyperlink>
    </w:p>
    <w:p w14:paraId="3C17F14E" w14:textId="77777777" w:rsidR="005D15B4" w:rsidRPr="002975EE" w:rsidRDefault="005D15B4" w:rsidP="005D15B4">
      <w:pPr>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Globally, Navigator represents over 650 research facilities from 100 post-secondary, health care and government institutions across Canada, and averages 2000 unique visits per month. Approximately 1/3 of its traffic is from international sources.  Navigator is growing directory of institutions open to collaborations with industry, external research partners and other organizations, and to exploring new ways of contributing to Canada’s innovation landscape. </w:t>
      </w:r>
    </w:p>
    <w:p w14:paraId="7D91167F" w14:textId="77777777" w:rsidR="005D15B4" w:rsidRPr="002975EE" w:rsidRDefault="005D15B4" w:rsidP="005D15B4">
      <w:pPr>
        <w:rPr>
          <w:rFonts w:asciiTheme="majorHAnsi" w:hAnsiTheme="majorHAnsi" w:cstheme="majorHAnsi"/>
          <w:sz w:val="20"/>
          <w:szCs w:val="20"/>
          <w:lang w:val="en-CA"/>
        </w:rPr>
      </w:pPr>
    </w:p>
    <w:p w14:paraId="42190C2F" w14:textId="77777777" w:rsidR="005D15B4" w:rsidRPr="002975EE" w:rsidRDefault="005D15B4" w:rsidP="005D15B4">
      <w:pPr>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Ontario Tech researchers complete a </w:t>
      </w:r>
      <w:r w:rsidRPr="002975EE">
        <w:rPr>
          <w:rFonts w:asciiTheme="majorHAnsi" w:hAnsiTheme="majorHAnsi" w:cstheme="majorHAnsi"/>
          <w:b/>
          <w:bCs/>
          <w:sz w:val="20"/>
          <w:szCs w:val="20"/>
          <w:lang w:val="en-CA"/>
        </w:rPr>
        <w:t>research facility intake form</w:t>
      </w:r>
      <w:r w:rsidRPr="002975EE">
        <w:rPr>
          <w:rFonts w:asciiTheme="majorHAnsi" w:hAnsiTheme="majorHAnsi" w:cstheme="majorHAnsi"/>
          <w:sz w:val="20"/>
          <w:szCs w:val="20"/>
          <w:lang w:val="en-CA"/>
        </w:rPr>
        <w:t xml:space="preserve">: </w:t>
      </w:r>
      <w:hyperlink r:id="rId94" w:history="1">
        <w:r w:rsidRPr="002975EE">
          <w:rPr>
            <w:rStyle w:val="Hyperlink"/>
            <w:rFonts w:asciiTheme="majorHAnsi" w:hAnsiTheme="majorHAnsi" w:cstheme="majorHAnsi"/>
            <w:sz w:val="20"/>
            <w:szCs w:val="20"/>
            <w:lang w:val="en-CA"/>
          </w:rPr>
          <w:t>https://navigator.innovation.ca/en/addchange-profile</w:t>
        </w:r>
      </w:hyperlink>
      <w:r w:rsidRPr="002975EE">
        <w:rPr>
          <w:rFonts w:asciiTheme="majorHAnsi" w:hAnsiTheme="majorHAnsi" w:cstheme="majorHAnsi"/>
          <w:sz w:val="20"/>
          <w:szCs w:val="20"/>
          <w:lang w:val="en-CA"/>
        </w:rPr>
        <w:t xml:space="preserve">. </w:t>
      </w:r>
    </w:p>
    <w:p w14:paraId="55F53F44" w14:textId="77777777" w:rsidR="005D15B4" w:rsidRPr="002975EE" w:rsidRDefault="005D15B4" w:rsidP="005D15B4">
      <w:pPr>
        <w:rPr>
          <w:rFonts w:asciiTheme="majorHAnsi" w:hAnsiTheme="majorHAnsi" w:cstheme="majorHAnsi"/>
          <w:sz w:val="20"/>
          <w:szCs w:val="20"/>
          <w:lang w:val="en-CA"/>
        </w:rPr>
      </w:pPr>
    </w:p>
    <w:p w14:paraId="3C88E586" w14:textId="77777777" w:rsidR="005D15B4" w:rsidRPr="002975EE" w:rsidRDefault="005D15B4" w:rsidP="005D15B4">
      <w:pPr>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See all 15 Ontario Tech profiles on Navigator: </w:t>
      </w:r>
      <w:hyperlink r:id="rId95" w:history="1">
        <w:r w:rsidRPr="002975EE">
          <w:rPr>
            <w:rStyle w:val="Hyperlink"/>
            <w:rFonts w:asciiTheme="majorHAnsi" w:hAnsiTheme="majorHAnsi" w:cstheme="majorHAnsi"/>
            <w:sz w:val="20"/>
            <w:szCs w:val="20"/>
            <w:lang w:val="en-CA"/>
          </w:rPr>
          <w:t>https://navigator.innovation.ca/en/search?f%5B0%5D=institution_uch%3A808</w:t>
        </w:r>
      </w:hyperlink>
      <w:r w:rsidRPr="002975EE">
        <w:rPr>
          <w:rFonts w:asciiTheme="majorHAnsi" w:hAnsiTheme="majorHAnsi" w:cstheme="majorHAnsi"/>
          <w:sz w:val="20"/>
          <w:szCs w:val="20"/>
          <w:lang w:val="en-CA"/>
        </w:rPr>
        <w:t xml:space="preserve"> </w:t>
      </w:r>
    </w:p>
    <w:p w14:paraId="6ADA2D01" w14:textId="77777777" w:rsidR="005D15B4" w:rsidRPr="002975EE" w:rsidRDefault="005D15B4" w:rsidP="005D15B4">
      <w:pPr>
        <w:rPr>
          <w:rFonts w:asciiTheme="majorHAnsi" w:hAnsiTheme="majorHAnsi" w:cstheme="majorHAnsi"/>
          <w:sz w:val="20"/>
          <w:szCs w:val="20"/>
          <w:lang w:val="en-CA"/>
        </w:rPr>
      </w:pPr>
    </w:p>
    <w:p w14:paraId="4EFD6BB6" w14:textId="77777777" w:rsidR="005D15B4" w:rsidRPr="002975EE" w:rsidRDefault="005D15B4" w:rsidP="005D15B4">
      <w:pPr>
        <w:rPr>
          <w:rFonts w:asciiTheme="majorHAnsi" w:hAnsiTheme="majorHAnsi" w:cstheme="majorHAnsi"/>
          <w:sz w:val="20"/>
          <w:szCs w:val="20"/>
          <w:lang w:val="en-CA"/>
        </w:rPr>
      </w:pPr>
      <w:r w:rsidRPr="002975EE">
        <w:rPr>
          <w:rFonts w:asciiTheme="majorHAnsi" w:hAnsiTheme="majorHAnsi" w:cstheme="majorHAnsi"/>
          <w:sz w:val="20"/>
          <w:szCs w:val="20"/>
          <w:lang w:val="en-CA"/>
        </w:rPr>
        <w:t>For more information contact:</w:t>
      </w:r>
    </w:p>
    <w:p w14:paraId="6B19F1C4" w14:textId="77777777" w:rsidR="005D15B4" w:rsidRPr="002975EE" w:rsidRDefault="005D15B4" w:rsidP="005D15B4">
      <w:pPr>
        <w:rPr>
          <w:rFonts w:asciiTheme="majorHAnsi" w:hAnsiTheme="majorHAnsi" w:cstheme="majorHAnsi"/>
          <w:sz w:val="20"/>
          <w:szCs w:val="20"/>
          <w:lang w:val="en-CA"/>
        </w:rPr>
      </w:pPr>
      <w:r w:rsidRPr="002975EE">
        <w:rPr>
          <w:rFonts w:asciiTheme="majorHAnsi" w:hAnsiTheme="majorHAnsi" w:cstheme="majorHAnsi"/>
          <w:sz w:val="20"/>
          <w:szCs w:val="20"/>
          <w:lang w:val="en-CA"/>
        </w:rPr>
        <w:t>Vivianne Sharpe</w:t>
      </w:r>
    </w:p>
    <w:p w14:paraId="5D5CE570" w14:textId="77777777" w:rsidR="005D15B4" w:rsidRPr="002975EE" w:rsidRDefault="00144B8C" w:rsidP="005D15B4">
      <w:pPr>
        <w:rPr>
          <w:rFonts w:asciiTheme="majorHAnsi" w:hAnsiTheme="majorHAnsi" w:cstheme="majorHAnsi"/>
          <w:sz w:val="20"/>
          <w:szCs w:val="20"/>
          <w:lang w:val="en-CA"/>
        </w:rPr>
      </w:pPr>
      <w:hyperlink r:id="rId96" w:history="1">
        <w:r w:rsidR="005D15B4" w:rsidRPr="002975EE">
          <w:rPr>
            <w:rStyle w:val="Hyperlink"/>
            <w:rFonts w:asciiTheme="majorHAnsi" w:hAnsiTheme="majorHAnsi" w:cstheme="majorHAnsi"/>
            <w:sz w:val="20"/>
            <w:szCs w:val="20"/>
            <w:lang w:val="en-CA"/>
          </w:rPr>
          <w:t>vivianne.sharpe@ontariotechu.ca</w:t>
        </w:r>
      </w:hyperlink>
    </w:p>
    <w:p w14:paraId="4FDACFA1" w14:textId="77777777" w:rsidR="005D15B4" w:rsidRPr="002975EE" w:rsidRDefault="005D15B4" w:rsidP="005D15B4">
      <w:pPr>
        <w:rPr>
          <w:rFonts w:asciiTheme="majorHAnsi" w:hAnsiTheme="majorHAnsi" w:cstheme="majorHAnsi"/>
          <w:sz w:val="20"/>
          <w:szCs w:val="20"/>
          <w:lang w:val="en-CA"/>
        </w:rPr>
      </w:pPr>
    </w:p>
    <w:p w14:paraId="185C3A71" w14:textId="77777777" w:rsidR="005D15B4" w:rsidRPr="002975EE" w:rsidRDefault="005D15B4" w:rsidP="005D15B4">
      <w:pPr>
        <w:rPr>
          <w:rFonts w:asciiTheme="majorHAnsi" w:hAnsiTheme="majorHAnsi" w:cstheme="majorHAnsi"/>
          <w:sz w:val="20"/>
          <w:szCs w:val="20"/>
          <w:lang w:val="en-CA"/>
        </w:rPr>
      </w:pPr>
      <w:r w:rsidRPr="002975EE">
        <w:rPr>
          <w:rFonts w:asciiTheme="majorHAnsi" w:hAnsiTheme="majorHAnsi" w:cstheme="majorHAnsi"/>
          <w:sz w:val="20"/>
          <w:szCs w:val="20"/>
          <w:lang w:val="en-CA"/>
        </w:rPr>
        <w:t>Please give photo credit for all photos taken by Communications &amp; Marketing to “Ontario Tech University”.</w:t>
      </w:r>
    </w:p>
    <w:p w14:paraId="6667F0B9" w14:textId="727A149D" w:rsidR="002458C0" w:rsidRPr="002975EE" w:rsidRDefault="002458C0" w:rsidP="006D4F12">
      <w:pPr>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 </w:t>
      </w:r>
      <w:r w:rsidRPr="002975EE">
        <w:rPr>
          <w:rFonts w:asciiTheme="majorHAnsi" w:hAnsiTheme="majorHAnsi" w:cstheme="majorHAnsi"/>
          <w:sz w:val="20"/>
          <w:szCs w:val="20"/>
          <w:lang w:val="en-CA"/>
        </w:rPr>
        <w:br w:type="page"/>
      </w:r>
    </w:p>
    <w:p w14:paraId="4B540CC1" w14:textId="77777777" w:rsidR="005D15B4" w:rsidRPr="002975EE" w:rsidRDefault="005D15B4" w:rsidP="006D4F12">
      <w:pPr>
        <w:spacing w:after="0" w:line="240" w:lineRule="auto"/>
        <w:rPr>
          <w:rFonts w:asciiTheme="majorHAnsi" w:eastAsiaTheme="majorEastAsia" w:hAnsiTheme="majorHAnsi" w:cstheme="majorHAnsi"/>
          <w:color w:val="365F91" w:themeColor="accent1" w:themeShade="BF"/>
          <w:sz w:val="20"/>
          <w:szCs w:val="20"/>
          <w:lang w:val="en-CA"/>
        </w:rPr>
      </w:pPr>
    </w:p>
    <w:p w14:paraId="37E5B00D" w14:textId="6F6B6D79" w:rsidR="00E36F4A" w:rsidRPr="002975EE" w:rsidRDefault="00E36F4A" w:rsidP="00E36F4A">
      <w:pPr>
        <w:rPr>
          <w:rFonts w:asciiTheme="majorHAnsi" w:eastAsia="Calibri" w:hAnsiTheme="majorHAnsi" w:cstheme="majorHAnsi"/>
          <w:i/>
          <w:iCs/>
          <w:color w:val="1F4E79"/>
          <w:sz w:val="20"/>
          <w:szCs w:val="20"/>
          <w:lang w:val="en-CA" w:eastAsia="en-US"/>
        </w:rPr>
      </w:pPr>
      <w:bookmarkStart w:id="15" w:name="_Research_in_Germany"/>
      <w:bookmarkStart w:id="16" w:name="_Modification_to_Paid_1"/>
      <w:bookmarkStart w:id="17" w:name="_Mitacs_Globalink_Research"/>
      <w:bookmarkEnd w:id="15"/>
      <w:bookmarkEnd w:id="16"/>
      <w:bookmarkEnd w:id="17"/>
      <w:r w:rsidRPr="002975EE">
        <w:rPr>
          <w:rFonts w:asciiTheme="majorHAnsi" w:hAnsiTheme="majorHAnsi" w:cstheme="majorHAnsi"/>
          <w:noProof/>
          <w:sz w:val="20"/>
          <w:szCs w:val="20"/>
          <w:lang w:eastAsia="en-US"/>
        </w:rPr>
        <w:drawing>
          <wp:inline distT="0" distB="0" distL="0" distR="0" wp14:anchorId="24A9D914" wp14:editId="02075C45">
            <wp:extent cx="1842121" cy="676099"/>
            <wp:effectExtent l="0" t="0" r="6350" b="0"/>
            <wp:docPr id="14" name="Picture 14" descr="CityStudio Dur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tudio Durham"/>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90374" cy="693809"/>
                    </a:xfrm>
                    <a:prstGeom prst="rect">
                      <a:avLst/>
                    </a:prstGeom>
                    <a:noFill/>
                    <a:ln>
                      <a:noFill/>
                    </a:ln>
                  </pic:spPr>
                </pic:pic>
              </a:graphicData>
            </a:graphic>
          </wp:inline>
        </w:drawing>
      </w:r>
      <w:bookmarkStart w:id="18" w:name="_TeachingCity_Oshawa_–"/>
      <w:bookmarkEnd w:id="18"/>
    </w:p>
    <w:p w14:paraId="682B90D1" w14:textId="667E2085" w:rsidR="00E36F4A" w:rsidRPr="002975EE" w:rsidRDefault="00E36F4A" w:rsidP="00DB6CE2">
      <w:pPr>
        <w:pStyle w:val="Heading2"/>
        <w:rPr>
          <w:rFonts w:cstheme="majorHAnsi"/>
          <w:sz w:val="20"/>
          <w:szCs w:val="20"/>
          <w:lang w:val="en-CA"/>
        </w:rPr>
      </w:pPr>
      <w:bookmarkStart w:id="19" w:name="_Call_for_Partnership"/>
      <w:bookmarkEnd w:id="19"/>
      <w:r w:rsidRPr="002975EE">
        <w:rPr>
          <w:rFonts w:cstheme="majorHAnsi"/>
          <w:sz w:val="20"/>
          <w:szCs w:val="20"/>
          <w:lang w:val="en-CA" w:eastAsia="zh-CN"/>
        </w:rPr>
        <w:t xml:space="preserve">Call for Partnership – City Studio, The Region of Durham </w:t>
      </w:r>
    </w:p>
    <w:p w14:paraId="5936B3AC" w14:textId="77777777" w:rsidR="00DB6CE2" w:rsidRPr="002975EE" w:rsidRDefault="00DB6CE2" w:rsidP="00DB6CE2">
      <w:pPr>
        <w:shd w:val="clear" w:color="auto" w:fill="FFFFFF"/>
        <w:spacing w:before="100" w:beforeAutospacing="1"/>
        <w:rPr>
          <w:rFonts w:asciiTheme="majorHAnsi" w:hAnsiTheme="majorHAnsi" w:cstheme="majorHAnsi"/>
          <w:color w:val="000000"/>
          <w:sz w:val="20"/>
          <w:szCs w:val="20"/>
        </w:rPr>
      </w:pPr>
      <w:r w:rsidRPr="002975EE">
        <w:rPr>
          <w:rFonts w:asciiTheme="majorHAnsi" w:hAnsiTheme="majorHAnsi" w:cstheme="majorHAnsi"/>
          <w:color w:val="000000"/>
          <w:sz w:val="20"/>
          <w:szCs w:val="20"/>
        </w:rPr>
        <w:t>CityStudio Durham unites the Region of Durham, Durham Regional Police Services, Durham College, Ontario Tech University and Trent University Durham-GTA and creates experiential learning opportunities for students. Post-secondary staff and faculty can visit the </w:t>
      </w:r>
      <w:hyperlink r:id="rId98" w:tgtFrame="_blank" w:history="1">
        <w:r w:rsidRPr="002975EE">
          <w:rPr>
            <w:rStyle w:val="Hyperlink"/>
            <w:rFonts w:asciiTheme="majorHAnsi" w:hAnsiTheme="majorHAnsi" w:cstheme="majorHAnsi"/>
            <w:b/>
            <w:bCs/>
            <w:color w:val="2F5597"/>
            <w:sz w:val="20"/>
            <w:szCs w:val="20"/>
          </w:rPr>
          <w:t>CityDurham Studio Webpage</w:t>
        </w:r>
        <w:r w:rsidRPr="002975EE">
          <w:rPr>
            <w:rStyle w:val="Hyperlink"/>
            <w:rFonts w:asciiTheme="majorHAnsi" w:hAnsiTheme="majorHAnsi" w:cstheme="majorHAnsi"/>
            <w:color w:val="2F5597"/>
            <w:sz w:val="20"/>
            <w:szCs w:val="20"/>
          </w:rPr>
          <w:t> </w:t>
        </w:r>
      </w:hyperlink>
      <w:r w:rsidRPr="002975EE">
        <w:rPr>
          <w:rFonts w:asciiTheme="majorHAnsi" w:hAnsiTheme="majorHAnsi" w:cstheme="majorHAnsi"/>
          <w:color w:val="000000"/>
          <w:sz w:val="20"/>
          <w:szCs w:val="20"/>
        </w:rPr>
        <w:t> to view new collaboration opportunities, and submit a form to indicate interest in collaborating.</w:t>
      </w:r>
    </w:p>
    <w:p w14:paraId="2297A12E" w14:textId="77777777" w:rsidR="00DB6CE2" w:rsidRPr="002975EE" w:rsidRDefault="00DB6CE2" w:rsidP="00DB6CE2">
      <w:pPr>
        <w:shd w:val="clear" w:color="auto" w:fill="FFFFFF"/>
        <w:spacing w:before="100" w:beforeAutospacing="1"/>
        <w:rPr>
          <w:rFonts w:asciiTheme="majorHAnsi" w:hAnsiTheme="majorHAnsi" w:cstheme="majorHAnsi"/>
          <w:color w:val="000000"/>
          <w:sz w:val="20"/>
          <w:szCs w:val="20"/>
        </w:rPr>
      </w:pPr>
      <w:r w:rsidRPr="002975EE">
        <w:rPr>
          <w:rFonts w:asciiTheme="majorHAnsi" w:hAnsiTheme="majorHAnsi" w:cstheme="majorHAnsi"/>
          <w:b/>
          <w:bCs/>
          <w:color w:val="000000"/>
          <w:sz w:val="20"/>
          <w:szCs w:val="20"/>
        </w:rPr>
        <w:t xml:space="preserve">Durham Region staff are currently looking for collaborators on the following projects: </w:t>
      </w:r>
    </w:p>
    <w:p w14:paraId="2E0F376E" w14:textId="77777777" w:rsidR="00DB6CE2" w:rsidRPr="002975EE" w:rsidRDefault="00DB6CE2" w:rsidP="00DB6CE2">
      <w:pPr>
        <w:numPr>
          <w:ilvl w:val="0"/>
          <w:numId w:val="34"/>
        </w:numPr>
        <w:spacing w:before="100" w:beforeAutospacing="1" w:after="100" w:afterAutospacing="1" w:line="240" w:lineRule="auto"/>
        <w:rPr>
          <w:rFonts w:asciiTheme="majorHAnsi" w:eastAsia="Times New Roman" w:hAnsiTheme="majorHAnsi" w:cstheme="majorHAnsi"/>
          <w:color w:val="000000"/>
          <w:sz w:val="20"/>
          <w:szCs w:val="20"/>
        </w:rPr>
      </w:pPr>
      <w:r w:rsidRPr="002975EE">
        <w:rPr>
          <w:rFonts w:asciiTheme="majorHAnsi" w:eastAsia="Times New Roman" w:hAnsiTheme="majorHAnsi" w:cstheme="majorHAnsi"/>
          <w:color w:val="000000"/>
          <w:sz w:val="20"/>
          <w:szCs w:val="20"/>
        </w:rPr>
        <w:t>Measuring the Impacts of Anti-Racism Training in Long-Term Care (Summer 2021 start)</w:t>
      </w:r>
    </w:p>
    <w:p w14:paraId="18CE4903" w14:textId="77777777" w:rsidR="00DB6CE2" w:rsidRPr="002975EE" w:rsidRDefault="00DB6CE2" w:rsidP="00DB6CE2">
      <w:pPr>
        <w:numPr>
          <w:ilvl w:val="0"/>
          <w:numId w:val="34"/>
        </w:numPr>
        <w:spacing w:before="100" w:beforeAutospacing="1" w:after="100" w:afterAutospacing="1" w:line="240" w:lineRule="auto"/>
        <w:rPr>
          <w:rFonts w:asciiTheme="majorHAnsi" w:eastAsia="Times New Roman" w:hAnsiTheme="majorHAnsi" w:cstheme="majorHAnsi"/>
          <w:color w:val="000000"/>
          <w:sz w:val="20"/>
          <w:szCs w:val="20"/>
        </w:rPr>
      </w:pPr>
      <w:r w:rsidRPr="002975EE">
        <w:rPr>
          <w:rFonts w:asciiTheme="majorHAnsi" w:eastAsia="Times New Roman" w:hAnsiTheme="majorHAnsi" w:cstheme="majorHAnsi"/>
          <w:color w:val="000000"/>
          <w:sz w:val="20"/>
          <w:szCs w:val="20"/>
        </w:rPr>
        <w:t>A Community Sport Council in Durham Region: Benefits and Requirements for Success (Summer or Fall 2021 start)</w:t>
      </w:r>
    </w:p>
    <w:p w14:paraId="3CD3A798" w14:textId="77777777" w:rsidR="00DB6CE2" w:rsidRPr="002975EE" w:rsidRDefault="00DB6CE2" w:rsidP="00DB6CE2">
      <w:pPr>
        <w:numPr>
          <w:ilvl w:val="0"/>
          <w:numId w:val="34"/>
        </w:numPr>
        <w:spacing w:before="100" w:beforeAutospacing="1" w:after="100" w:afterAutospacing="1" w:line="240" w:lineRule="auto"/>
        <w:rPr>
          <w:rFonts w:asciiTheme="majorHAnsi" w:eastAsia="Times New Roman" w:hAnsiTheme="majorHAnsi" w:cstheme="majorHAnsi"/>
          <w:color w:val="000000"/>
          <w:sz w:val="20"/>
          <w:szCs w:val="20"/>
        </w:rPr>
      </w:pPr>
      <w:r w:rsidRPr="002975EE">
        <w:rPr>
          <w:rFonts w:asciiTheme="majorHAnsi" w:eastAsia="Times New Roman" w:hAnsiTheme="majorHAnsi" w:cstheme="majorHAnsi"/>
          <w:color w:val="000000"/>
          <w:sz w:val="20"/>
          <w:szCs w:val="20"/>
        </w:rPr>
        <w:t>Building a Regional Photobank (Summer or Fall 2021 start)</w:t>
      </w:r>
    </w:p>
    <w:p w14:paraId="1ED15234" w14:textId="77777777" w:rsidR="00DB6CE2" w:rsidRPr="002975EE" w:rsidRDefault="00DB6CE2" w:rsidP="00DB6CE2">
      <w:pPr>
        <w:numPr>
          <w:ilvl w:val="0"/>
          <w:numId w:val="34"/>
        </w:numPr>
        <w:spacing w:before="100" w:beforeAutospacing="1" w:after="100" w:afterAutospacing="1" w:line="240" w:lineRule="auto"/>
        <w:rPr>
          <w:rFonts w:asciiTheme="majorHAnsi" w:eastAsia="Times New Roman" w:hAnsiTheme="majorHAnsi" w:cstheme="majorHAnsi"/>
          <w:color w:val="000000"/>
          <w:sz w:val="20"/>
          <w:szCs w:val="20"/>
        </w:rPr>
      </w:pPr>
      <w:r w:rsidRPr="002975EE">
        <w:rPr>
          <w:rFonts w:asciiTheme="majorHAnsi" w:eastAsia="Times New Roman" w:hAnsiTheme="majorHAnsi" w:cstheme="majorHAnsi"/>
          <w:color w:val="000000"/>
          <w:sz w:val="20"/>
          <w:szCs w:val="20"/>
        </w:rPr>
        <w:t>Engaging Post-Secondary Students with Durham Tourism (Fall 2021 start)</w:t>
      </w:r>
    </w:p>
    <w:p w14:paraId="5F4B6284" w14:textId="77777777" w:rsidR="00DB6CE2" w:rsidRPr="002975EE" w:rsidRDefault="00DB6CE2" w:rsidP="00DB6CE2">
      <w:pPr>
        <w:numPr>
          <w:ilvl w:val="0"/>
          <w:numId w:val="34"/>
        </w:numPr>
        <w:spacing w:before="100" w:beforeAutospacing="1" w:after="100" w:afterAutospacing="1" w:line="240" w:lineRule="auto"/>
        <w:rPr>
          <w:rFonts w:asciiTheme="majorHAnsi" w:eastAsia="Times New Roman" w:hAnsiTheme="majorHAnsi" w:cstheme="majorHAnsi"/>
          <w:color w:val="000000"/>
          <w:sz w:val="20"/>
          <w:szCs w:val="20"/>
        </w:rPr>
      </w:pPr>
      <w:r w:rsidRPr="002975EE">
        <w:rPr>
          <w:rFonts w:asciiTheme="majorHAnsi" w:eastAsia="Times New Roman" w:hAnsiTheme="majorHAnsi" w:cstheme="majorHAnsi"/>
          <w:color w:val="000000"/>
          <w:sz w:val="20"/>
          <w:szCs w:val="20"/>
        </w:rPr>
        <w:t>Statistical Analysis of the Effectiveness of Automated Speed Enforcement (Fall 2021 start)</w:t>
      </w:r>
    </w:p>
    <w:p w14:paraId="6A0F42AF" w14:textId="3C81F616" w:rsidR="00DB6CE2" w:rsidRPr="002975EE" w:rsidRDefault="00DB6CE2" w:rsidP="00DB6CE2">
      <w:pPr>
        <w:shd w:val="clear" w:color="auto" w:fill="FFFFFF"/>
        <w:spacing w:before="100" w:beforeAutospacing="1"/>
        <w:rPr>
          <w:rFonts w:asciiTheme="majorHAnsi" w:hAnsiTheme="majorHAnsi" w:cstheme="majorHAnsi"/>
          <w:color w:val="000000"/>
          <w:sz w:val="20"/>
          <w:szCs w:val="20"/>
        </w:rPr>
      </w:pPr>
      <w:r w:rsidRPr="002975EE">
        <w:rPr>
          <w:rFonts w:asciiTheme="majorHAnsi" w:hAnsiTheme="majorHAnsi" w:cstheme="majorHAnsi"/>
          <w:color w:val="000000"/>
          <w:sz w:val="20"/>
          <w:szCs w:val="20"/>
        </w:rPr>
        <w:t>Alternatively, faculty and staff can email me directly at </w:t>
      </w:r>
      <w:hyperlink r:id="rId99" w:tgtFrame="_blank" w:history="1">
        <w:r w:rsidRPr="002975EE">
          <w:rPr>
            <w:rStyle w:val="Hyperlink"/>
            <w:rFonts w:asciiTheme="majorHAnsi" w:hAnsiTheme="majorHAnsi" w:cstheme="majorHAnsi"/>
            <w:color w:val="000000"/>
            <w:sz w:val="20"/>
            <w:szCs w:val="20"/>
          </w:rPr>
          <w:t>Fabiola.limonbravo@ontariotechu.ca</w:t>
        </w:r>
      </w:hyperlink>
      <w:r w:rsidRPr="002975EE">
        <w:rPr>
          <w:rFonts w:asciiTheme="majorHAnsi" w:hAnsiTheme="majorHAnsi" w:cstheme="majorHAnsi"/>
          <w:color w:val="000000"/>
          <w:sz w:val="20"/>
          <w:szCs w:val="20"/>
        </w:rPr>
        <w:t> or Daniel Sparks (Research Coordinator, Durham Region) at </w:t>
      </w:r>
      <w:hyperlink r:id="rId100" w:tgtFrame="_blank" w:history="1">
        <w:r w:rsidRPr="002975EE">
          <w:rPr>
            <w:rStyle w:val="Hyperlink"/>
            <w:rFonts w:asciiTheme="majorHAnsi" w:hAnsiTheme="majorHAnsi" w:cstheme="majorHAnsi"/>
            <w:color w:val="000000"/>
            <w:sz w:val="20"/>
            <w:szCs w:val="20"/>
          </w:rPr>
          <w:t>Daniel.sparks@durham.ca</w:t>
        </w:r>
      </w:hyperlink>
      <w:r w:rsidRPr="002975EE">
        <w:rPr>
          <w:rFonts w:asciiTheme="majorHAnsi" w:hAnsiTheme="majorHAnsi" w:cstheme="majorHAnsi"/>
          <w:color w:val="000000"/>
          <w:sz w:val="20"/>
          <w:szCs w:val="20"/>
        </w:rPr>
        <w:t>. </w:t>
      </w:r>
    </w:p>
    <w:p w14:paraId="60CA6C27" w14:textId="77777777" w:rsidR="00DB6CE2" w:rsidRPr="002975EE" w:rsidRDefault="00DB6CE2" w:rsidP="00DB6CE2">
      <w:pPr>
        <w:shd w:val="clear" w:color="auto" w:fill="FFFFFF"/>
        <w:spacing w:before="100" w:beforeAutospacing="1"/>
        <w:rPr>
          <w:rFonts w:asciiTheme="majorHAnsi" w:eastAsiaTheme="minorHAnsi" w:hAnsiTheme="majorHAnsi" w:cstheme="majorHAnsi"/>
          <w:color w:val="000000"/>
          <w:sz w:val="20"/>
          <w:szCs w:val="20"/>
        </w:rPr>
      </w:pPr>
    </w:p>
    <w:p w14:paraId="654D2ED1" w14:textId="76C2C73C" w:rsidR="00DB6CE2" w:rsidRPr="002975EE" w:rsidRDefault="00DB6CE2" w:rsidP="00DB6CE2">
      <w:pPr>
        <w:pStyle w:val="ListParagraph"/>
        <w:rPr>
          <w:rFonts w:asciiTheme="majorHAnsi" w:hAnsiTheme="majorHAnsi" w:cstheme="majorHAnsi"/>
          <w:sz w:val="20"/>
          <w:szCs w:val="20"/>
          <w:lang w:val="en-CA" w:eastAsia="en-US"/>
        </w:rPr>
      </w:pPr>
      <w:r w:rsidRPr="002975EE">
        <w:rPr>
          <w:rFonts w:asciiTheme="majorHAnsi" w:hAnsiTheme="majorHAnsi" w:cstheme="majorHAnsi"/>
          <w:noProof/>
          <w:sz w:val="20"/>
          <w:szCs w:val="20"/>
          <w:lang w:val="en-CA" w:eastAsia="en-US"/>
        </w:rPr>
        <w:drawing>
          <wp:inline distT="0" distB="0" distL="0" distR="0" wp14:anchorId="24D4B414" wp14:editId="6FEB9A0E">
            <wp:extent cx="5863516" cy="453771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ityStudio Durham.PNG"/>
                    <pic:cNvPicPr/>
                  </pic:nvPicPr>
                  <pic:blipFill>
                    <a:blip r:embed="rId101"/>
                    <a:stretch>
                      <a:fillRect/>
                    </a:stretch>
                  </pic:blipFill>
                  <pic:spPr>
                    <a:xfrm>
                      <a:off x="0" y="0"/>
                      <a:ext cx="5870518" cy="4543129"/>
                    </a:xfrm>
                    <a:prstGeom prst="rect">
                      <a:avLst/>
                    </a:prstGeom>
                  </pic:spPr>
                </pic:pic>
              </a:graphicData>
            </a:graphic>
          </wp:inline>
        </w:drawing>
      </w:r>
    </w:p>
    <w:p w14:paraId="4423C137" w14:textId="77777777" w:rsidR="00DB6CE2" w:rsidRPr="002975EE" w:rsidRDefault="00DB6CE2" w:rsidP="00DB6CE2">
      <w:pPr>
        <w:rPr>
          <w:rFonts w:asciiTheme="majorHAnsi" w:hAnsiTheme="majorHAnsi" w:cstheme="majorHAnsi"/>
          <w:sz w:val="20"/>
          <w:szCs w:val="20"/>
          <w:lang w:val="en-CA" w:eastAsia="en-US"/>
        </w:rPr>
      </w:pPr>
    </w:p>
    <w:p w14:paraId="654AF73D" w14:textId="1217EC76" w:rsidR="00E36F4A" w:rsidRPr="002975EE" w:rsidRDefault="00E36F4A" w:rsidP="00E36F4A">
      <w:pPr>
        <w:pStyle w:val="ListParagraph"/>
        <w:rPr>
          <w:rFonts w:asciiTheme="majorHAnsi" w:hAnsiTheme="majorHAnsi" w:cstheme="majorHAnsi"/>
          <w:sz w:val="20"/>
          <w:szCs w:val="20"/>
          <w:lang w:val="en-CA" w:eastAsia="en-US"/>
        </w:rPr>
      </w:pPr>
    </w:p>
    <w:p w14:paraId="3AD7167A" w14:textId="68861538" w:rsidR="00E36F4A" w:rsidRPr="002975EE" w:rsidRDefault="00E36F4A" w:rsidP="00E36F4A">
      <w:pPr>
        <w:pStyle w:val="ListParagraph"/>
        <w:rPr>
          <w:rFonts w:asciiTheme="majorHAnsi" w:hAnsiTheme="majorHAnsi" w:cstheme="majorHAnsi"/>
          <w:sz w:val="20"/>
          <w:szCs w:val="20"/>
          <w:lang w:val="en-CA" w:eastAsia="en-US"/>
        </w:rPr>
      </w:pPr>
      <w:r w:rsidRPr="002975EE">
        <w:rPr>
          <w:rFonts w:asciiTheme="majorHAnsi" w:hAnsiTheme="majorHAnsi" w:cstheme="majorHAnsi"/>
          <w:noProof/>
          <w:sz w:val="20"/>
          <w:szCs w:val="20"/>
          <w:lang w:eastAsia="en-US"/>
        </w:rPr>
        <w:lastRenderedPageBreak/>
        <w:drawing>
          <wp:inline distT="0" distB="0" distL="0" distR="0" wp14:anchorId="7AE8E972" wp14:editId="5450AE07">
            <wp:extent cx="2860675" cy="1236980"/>
            <wp:effectExtent l="0" t="0" r="0" b="1270"/>
            <wp:docPr id="3" name="Picture 3" descr="TeachingCity Osha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ingCity Oshawa logo"/>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860675" cy="1236980"/>
                    </a:xfrm>
                    <a:prstGeom prst="rect">
                      <a:avLst/>
                    </a:prstGeom>
                    <a:noFill/>
                    <a:ln>
                      <a:noFill/>
                    </a:ln>
                  </pic:spPr>
                </pic:pic>
              </a:graphicData>
            </a:graphic>
          </wp:inline>
        </w:drawing>
      </w:r>
    </w:p>
    <w:p w14:paraId="07FBD21B" w14:textId="0DD135E8" w:rsidR="00E36F4A" w:rsidRPr="002975EE" w:rsidRDefault="00E36F4A" w:rsidP="00A33501">
      <w:pPr>
        <w:pStyle w:val="ListParagraph"/>
        <w:numPr>
          <w:ilvl w:val="0"/>
          <w:numId w:val="17"/>
        </w:numPr>
        <w:spacing w:after="0" w:line="240" w:lineRule="auto"/>
        <w:rPr>
          <w:rFonts w:asciiTheme="majorHAnsi" w:eastAsia="Times New Roman" w:hAnsiTheme="majorHAnsi" w:cstheme="majorHAnsi"/>
          <w:sz w:val="20"/>
          <w:szCs w:val="20"/>
          <w:lang w:val="en-CA" w:eastAsia="zh-CN"/>
        </w:rPr>
      </w:pPr>
      <w:r w:rsidRPr="002975EE">
        <w:rPr>
          <w:rFonts w:asciiTheme="majorHAnsi" w:eastAsia="Times New Roman" w:hAnsiTheme="majorHAnsi" w:cstheme="majorHAnsi"/>
          <w:b/>
          <w:bCs/>
          <w:sz w:val="20"/>
          <w:szCs w:val="20"/>
          <w:lang w:val="en-CA" w:eastAsia="zh-CN"/>
        </w:rPr>
        <w:t>Call for Support/ Partnership – Teaching City Collaboration</w:t>
      </w:r>
    </w:p>
    <w:p w14:paraId="5725E517" w14:textId="7E4C76F5" w:rsidR="00E36F4A" w:rsidRPr="002975EE" w:rsidRDefault="00E36F4A" w:rsidP="007E0052">
      <w:pPr>
        <w:ind w:left="720"/>
        <w:rPr>
          <w:rFonts w:asciiTheme="majorHAnsi" w:eastAsiaTheme="minorHAnsi" w:hAnsiTheme="majorHAnsi" w:cstheme="majorHAnsi"/>
          <w:sz w:val="20"/>
          <w:szCs w:val="20"/>
          <w:lang w:val="en-CA" w:eastAsia="en-US"/>
        </w:rPr>
      </w:pPr>
      <w:r w:rsidRPr="002975EE">
        <w:rPr>
          <w:rFonts w:asciiTheme="majorHAnsi" w:hAnsiTheme="majorHAnsi" w:cstheme="majorHAnsi"/>
          <w:b/>
          <w:bCs/>
          <w:sz w:val="20"/>
          <w:szCs w:val="20"/>
          <w:lang w:val="en-CA"/>
        </w:rPr>
        <w:t> </w:t>
      </w:r>
    </w:p>
    <w:p w14:paraId="63D285A9" w14:textId="77777777" w:rsidR="00E36F4A" w:rsidRPr="002975EE" w:rsidRDefault="00E36F4A" w:rsidP="00E36F4A">
      <w:pPr>
        <w:pStyle w:val="Default"/>
        <w:ind w:left="720"/>
        <w:rPr>
          <w:rFonts w:asciiTheme="majorHAnsi" w:hAnsiTheme="majorHAnsi" w:cstheme="majorHAnsi"/>
          <w:sz w:val="20"/>
          <w:szCs w:val="20"/>
        </w:rPr>
      </w:pPr>
      <w:r w:rsidRPr="002975EE">
        <w:rPr>
          <w:rFonts w:asciiTheme="majorHAnsi" w:hAnsiTheme="majorHAnsi" w:cstheme="majorHAnsi"/>
          <w:b/>
          <w:bCs/>
          <w:sz w:val="20"/>
          <w:szCs w:val="20"/>
        </w:rPr>
        <w:t xml:space="preserve">To express interest in applied research projects: </w:t>
      </w:r>
      <w:r w:rsidRPr="002975EE">
        <w:rPr>
          <w:rFonts w:asciiTheme="majorHAnsi" w:hAnsiTheme="majorHAnsi" w:cstheme="majorHAnsi"/>
          <w:sz w:val="20"/>
          <w:szCs w:val="20"/>
        </w:rPr>
        <w:t xml:space="preserve">Interested researchers and faculty should complete a </w:t>
      </w:r>
      <w:proofErr w:type="spellStart"/>
      <w:r w:rsidRPr="002975EE">
        <w:rPr>
          <w:rFonts w:asciiTheme="majorHAnsi" w:hAnsiTheme="majorHAnsi" w:cstheme="majorHAnsi"/>
          <w:sz w:val="20"/>
          <w:szCs w:val="20"/>
        </w:rPr>
        <w:t>TeachingCity</w:t>
      </w:r>
      <w:proofErr w:type="spellEnd"/>
      <w:r w:rsidRPr="002975EE">
        <w:rPr>
          <w:rFonts w:asciiTheme="majorHAnsi" w:hAnsiTheme="majorHAnsi" w:cstheme="majorHAnsi"/>
          <w:sz w:val="20"/>
          <w:szCs w:val="20"/>
        </w:rPr>
        <w:t xml:space="preserve"> Project Proposal form. See contact </w:t>
      </w:r>
      <w:hyperlink r:id="rId103" w:history="1">
        <w:r w:rsidRPr="002975EE">
          <w:rPr>
            <w:rStyle w:val="Hyperlink"/>
            <w:rFonts w:asciiTheme="majorHAnsi" w:hAnsiTheme="majorHAnsi" w:cstheme="majorHAnsi"/>
            <w:sz w:val="20"/>
            <w:szCs w:val="20"/>
          </w:rPr>
          <w:t>aisha.greene@ontariotechu.ca</w:t>
        </w:r>
      </w:hyperlink>
      <w:r w:rsidRPr="002975EE">
        <w:rPr>
          <w:rFonts w:asciiTheme="majorHAnsi" w:hAnsiTheme="majorHAnsi" w:cstheme="majorHAnsi"/>
          <w:color w:val="0000FF"/>
          <w:sz w:val="20"/>
          <w:szCs w:val="20"/>
          <w:u w:val="single"/>
        </w:rPr>
        <w:t>.</w:t>
      </w:r>
      <w:r w:rsidRPr="002975EE">
        <w:rPr>
          <w:rFonts w:asciiTheme="majorHAnsi" w:hAnsiTheme="majorHAnsi" w:cstheme="majorHAnsi"/>
          <w:sz w:val="20"/>
          <w:szCs w:val="20"/>
        </w:rPr>
        <w:t xml:space="preserve"> </w:t>
      </w:r>
    </w:p>
    <w:p w14:paraId="1E5E8A39" w14:textId="77777777" w:rsidR="00E36F4A" w:rsidRPr="002975EE" w:rsidRDefault="00E36F4A" w:rsidP="00E36F4A">
      <w:pPr>
        <w:pStyle w:val="Default"/>
        <w:ind w:left="720"/>
        <w:rPr>
          <w:rFonts w:asciiTheme="majorHAnsi" w:hAnsiTheme="majorHAnsi" w:cstheme="majorHAnsi"/>
          <w:sz w:val="20"/>
          <w:szCs w:val="20"/>
        </w:rPr>
      </w:pPr>
    </w:p>
    <w:p w14:paraId="2BE980C7" w14:textId="505C42BD" w:rsidR="00E36F4A" w:rsidRPr="002975EE" w:rsidRDefault="00E36F4A" w:rsidP="00A33501">
      <w:pPr>
        <w:pStyle w:val="ListParagraph"/>
        <w:numPr>
          <w:ilvl w:val="0"/>
          <w:numId w:val="17"/>
        </w:numPr>
        <w:rPr>
          <w:rFonts w:asciiTheme="majorHAnsi" w:hAnsiTheme="majorHAnsi" w:cstheme="majorHAnsi"/>
          <w:sz w:val="20"/>
          <w:szCs w:val="20"/>
          <w:lang w:val="en-CA"/>
        </w:rPr>
      </w:pPr>
      <w:r w:rsidRPr="002975EE">
        <w:rPr>
          <w:rFonts w:asciiTheme="majorHAnsi" w:hAnsiTheme="majorHAnsi" w:cstheme="majorHAnsi"/>
          <w:b/>
          <w:bCs/>
          <w:sz w:val="20"/>
          <w:szCs w:val="20"/>
          <w:lang w:val="en-CA"/>
        </w:rPr>
        <w:t xml:space="preserve">To express interest in City Idea Lab or Course assignments: </w:t>
      </w:r>
      <w:r w:rsidRPr="002975EE">
        <w:rPr>
          <w:rFonts w:asciiTheme="majorHAnsi" w:hAnsiTheme="majorHAnsi" w:cstheme="majorHAnsi"/>
          <w:sz w:val="20"/>
          <w:szCs w:val="20"/>
          <w:lang w:val="en-CA"/>
        </w:rPr>
        <w:t xml:space="preserve">Please contact: </w:t>
      </w:r>
      <w:hyperlink r:id="rId104" w:history="1">
        <w:r w:rsidRPr="002975EE">
          <w:rPr>
            <w:rStyle w:val="Hyperlink"/>
            <w:rFonts w:asciiTheme="majorHAnsi" w:hAnsiTheme="majorHAnsi" w:cstheme="majorHAnsi"/>
            <w:sz w:val="20"/>
            <w:szCs w:val="20"/>
            <w:lang w:val="en-CA"/>
          </w:rPr>
          <w:t>teachingcity@oshawa.ca</w:t>
        </w:r>
      </w:hyperlink>
    </w:p>
    <w:p w14:paraId="2681A8A5" w14:textId="77777777" w:rsidR="00B34351" w:rsidRPr="002975EE" w:rsidRDefault="00B34351" w:rsidP="00B34351">
      <w:pPr>
        <w:spacing w:after="0" w:line="240" w:lineRule="auto"/>
        <w:rPr>
          <w:rFonts w:asciiTheme="majorHAnsi" w:eastAsia="Calibri" w:hAnsiTheme="majorHAnsi" w:cstheme="majorHAnsi"/>
          <w:color w:val="000000"/>
          <w:sz w:val="20"/>
          <w:szCs w:val="20"/>
          <w:lang w:val="en-CA" w:eastAsia="en-US"/>
        </w:rPr>
      </w:pPr>
    </w:p>
    <w:p w14:paraId="618F2360" w14:textId="2A8E74E4" w:rsidR="00EE762E" w:rsidRPr="002975EE" w:rsidRDefault="00EE762E">
      <w:pPr>
        <w:rPr>
          <w:rFonts w:asciiTheme="majorHAnsi" w:eastAsia="Calibri" w:hAnsiTheme="majorHAnsi" w:cstheme="majorHAnsi"/>
          <w:i/>
          <w:iCs/>
          <w:color w:val="1F4E79"/>
          <w:sz w:val="20"/>
          <w:szCs w:val="20"/>
          <w:lang w:val="en-CA" w:eastAsia="en-US"/>
        </w:rPr>
      </w:pPr>
      <w:r w:rsidRPr="002975EE">
        <w:rPr>
          <w:rFonts w:asciiTheme="majorHAnsi" w:eastAsia="Calibri" w:hAnsiTheme="majorHAnsi" w:cstheme="majorHAnsi"/>
          <w:i/>
          <w:iCs/>
          <w:color w:val="1F4E79"/>
          <w:sz w:val="20"/>
          <w:szCs w:val="20"/>
          <w:lang w:val="en-CA" w:eastAsia="en-US"/>
        </w:rPr>
        <w:br w:type="page"/>
      </w:r>
    </w:p>
    <w:p w14:paraId="54E5D8B2" w14:textId="77777777" w:rsidR="00D3212F" w:rsidRPr="002975EE" w:rsidRDefault="005C66D4" w:rsidP="00D3212F">
      <w:pPr>
        <w:pStyle w:val="Heading2"/>
        <w:spacing w:before="0"/>
        <w:rPr>
          <w:rFonts w:cstheme="majorHAnsi"/>
          <w:sz w:val="24"/>
          <w:szCs w:val="24"/>
          <w:shd w:val="clear" w:color="auto" w:fill="FFFFFF"/>
          <w:lang w:val="en-CA"/>
        </w:rPr>
      </w:pPr>
      <w:bookmarkStart w:id="20" w:name="_Mitacs_Elevate"/>
      <w:bookmarkStart w:id="21" w:name="_NSERC_announces_funding"/>
      <w:bookmarkStart w:id="22" w:name="_SSHRC,_NSERC_and_1"/>
      <w:bookmarkStart w:id="23" w:name="_Update_on_NSERC"/>
      <w:bookmarkEnd w:id="20"/>
      <w:bookmarkEnd w:id="21"/>
      <w:bookmarkEnd w:id="22"/>
      <w:bookmarkEnd w:id="23"/>
      <w:r w:rsidRPr="002975EE">
        <w:rPr>
          <w:rFonts w:cstheme="majorHAnsi"/>
          <w:sz w:val="24"/>
          <w:szCs w:val="24"/>
          <w:shd w:val="clear" w:color="auto" w:fill="FFFFFF"/>
          <w:lang w:val="en-CA"/>
        </w:rPr>
        <w:lastRenderedPageBreak/>
        <w:t xml:space="preserve">Update on NSERC </w:t>
      </w:r>
      <w:r w:rsidR="00AB2956" w:rsidRPr="002975EE">
        <w:rPr>
          <w:rFonts w:cstheme="majorHAnsi"/>
          <w:sz w:val="24"/>
          <w:szCs w:val="24"/>
          <w:shd w:val="clear" w:color="auto" w:fill="FFFFFF"/>
          <w:lang w:val="en-CA"/>
        </w:rPr>
        <w:t>Alliance Grants</w:t>
      </w:r>
      <w:bookmarkStart w:id="24" w:name="_Equity,_Diversity_and_1"/>
      <w:bookmarkEnd w:id="24"/>
    </w:p>
    <w:p w14:paraId="567C95FA"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p>
    <w:p w14:paraId="3D3E98CF" w14:textId="3054A63C" w:rsidR="00276820" w:rsidRPr="002975EE" w:rsidRDefault="00276820" w:rsidP="00D3212F">
      <w:pPr>
        <w:spacing w:after="0" w:line="240" w:lineRule="auto"/>
        <w:rPr>
          <w:rFonts w:asciiTheme="majorHAnsi" w:eastAsia="Calibri" w:hAnsiTheme="majorHAnsi" w:cstheme="majorHAnsi"/>
          <w:b/>
          <w:bCs/>
          <w:sz w:val="20"/>
          <w:szCs w:val="20"/>
          <w:lang w:val="en-CA" w:eastAsia="en-US"/>
        </w:rPr>
      </w:pPr>
      <w:r w:rsidRPr="002975EE">
        <w:rPr>
          <w:rFonts w:asciiTheme="majorHAnsi" w:eastAsia="Calibri" w:hAnsiTheme="majorHAnsi" w:cstheme="majorHAnsi"/>
          <w:b/>
          <w:bCs/>
          <w:sz w:val="20"/>
          <w:szCs w:val="20"/>
          <w:lang w:val="en-CA" w:eastAsia="en-US"/>
        </w:rPr>
        <w:t>Alliance webinar presentation now available online</w:t>
      </w:r>
    </w:p>
    <w:p w14:paraId="2801A912" w14:textId="77777777" w:rsidR="00276820" w:rsidRPr="002975EE" w:rsidRDefault="00276820" w:rsidP="00276820">
      <w:pPr>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In late 2020, NSERC hosted webinar presentations to learn more about best practices in preparing an Alliance application. The webinar </w:t>
      </w:r>
      <w:hyperlink r:id="rId105" w:tgtFrame="_blank" w:history="1">
        <w:r w:rsidRPr="002975EE">
          <w:rPr>
            <w:rStyle w:val="Hyperlink"/>
            <w:rFonts w:asciiTheme="majorHAnsi" w:hAnsiTheme="majorHAnsi" w:cstheme="majorHAnsi"/>
            <w:color w:val="DF202D"/>
            <w:sz w:val="20"/>
            <w:szCs w:val="20"/>
          </w:rPr>
          <w:t>video</w:t>
        </w:r>
      </w:hyperlink>
      <w:r w:rsidRPr="002975EE">
        <w:rPr>
          <w:rFonts w:asciiTheme="majorHAnsi" w:hAnsiTheme="majorHAnsi" w:cstheme="majorHAnsi"/>
          <w:color w:val="000000"/>
          <w:sz w:val="20"/>
          <w:szCs w:val="20"/>
        </w:rPr>
        <w:t xml:space="preserve"> and slides (</w:t>
      </w:r>
      <w:hyperlink r:id="rId106" w:tgtFrame="_blank" w:history="1">
        <w:r w:rsidRPr="002975EE">
          <w:rPr>
            <w:rStyle w:val="Hyperlink"/>
            <w:rFonts w:asciiTheme="majorHAnsi" w:hAnsiTheme="majorHAnsi" w:cstheme="majorHAnsi"/>
            <w:color w:val="DF202D"/>
            <w:sz w:val="20"/>
            <w:szCs w:val="20"/>
          </w:rPr>
          <w:t>with notes</w:t>
        </w:r>
      </w:hyperlink>
      <w:r w:rsidRPr="002975EE">
        <w:rPr>
          <w:rFonts w:asciiTheme="majorHAnsi" w:hAnsiTheme="majorHAnsi" w:cstheme="majorHAnsi"/>
          <w:color w:val="000000"/>
          <w:sz w:val="20"/>
          <w:szCs w:val="20"/>
        </w:rPr>
        <w:t> and </w:t>
      </w:r>
      <w:hyperlink r:id="rId107" w:tgtFrame="_blank" w:history="1">
        <w:r w:rsidRPr="002975EE">
          <w:rPr>
            <w:rStyle w:val="Hyperlink"/>
            <w:rFonts w:asciiTheme="majorHAnsi" w:hAnsiTheme="majorHAnsi" w:cstheme="majorHAnsi"/>
            <w:color w:val="DF202D"/>
            <w:sz w:val="20"/>
            <w:szCs w:val="20"/>
          </w:rPr>
          <w:t>without notes</w:t>
        </w:r>
      </w:hyperlink>
      <w:r w:rsidRPr="002975EE">
        <w:rPr>
          <w:rFonts w:asciiTheme="majorHAnsi" w:hAnsiTheme="majorHAnsi" w:cstheme="majorHAnsi"/>
          <w:color w:val="000000"/>
          <w:sz w:val="20"/>
          <w:szCs w:val="20"/>
        </w:rPr>
        <w:t xml:space="preserve">) are now available on the </w:t>
      </w:r>
      <w:hyperlink r:id="rId108" w:tgtFrame="_blank" w:history="1">
        <w:r w:rsidRPr="002975EE">
          <w:rPr>
            <w:rStyle w:val="Hyperlink"/>
            <w:rFonts w:asciiTheme="majorHAnsi" w:hAnsiTheme="majorHAnsi" w:cstheme="majorHAnsi"/>
            <w:color w:val="DF202D"/>
            <w:sz w:val="20"/>
            <w:szCs w:val="20"/>
          </w:rPr>
          <w:t>Alliance resources webpage</w:t>
        </w:r>
      </w:hyperlink>
      <w:r w:rsidRPr="002975EE">
        <w:rPr>
          <w:rFonts w:asciiTheme="majorHAnsi" w:hAnsiTheme="majorHAnsi" w:cstheme="majorHAnsi"/>
          <w:color w:val="000000"/>
          <w:sz w:val="20"/>
          <w:szCs w:val="20"/>
        </w:rPr>
        <w:t xml:space="preserve">. We would also like to remind you of the other </w:t>
      </w:r>
      <w:hyperlink r:id="rId109" w:tgtFrame="_blank" w:history="1">
        <w:r w:rsidRPr="002975EE">
          <w:rPr>
            <w:rStyle w:val="Hyperlink"/>
            <w:rFonts w:asciiTheme="majorHAnsi" w:hAnsiTheme="majorHAnsi" w:cstheme="majorHAnsi"/>
            <w:color w:val="DF202D"/>
            <w:sz w:val="20"/>
            <w:szCs w:val="20"/>
          </w:rPr>
          <w:t xml:space="preserve">resources </w:t>
        </w:r>
      </w:hyperlink>
      <w:r w:rsidRPr="002975EE">
        <w:rPr>
          <w:rFonts w:asciiTheme="majorHAnsi" w:hAnsiTheme="majorHAnsi" w:cstheme="majorHAnsi"/>
          <w:color w:val="000000"/>
          <w:sz w:val="20"/>
          <w:szCs w:val="20"/>
        </w:rPr>
        <w:t xml:space="preserve">that are available to support you in preparing an Alliance proposal, which are outlined below. In addition to our </w:t>
      </w:r>
      <w:hyperlink r:id="rId110" w:tgtFrame="_blank" w:history="1">
        <w:r w:rsidRPr="002975EE">
          <w:rPr>
            <w:rStyle w:val="Hyperlink"/>
            <w:rFonts w:asciiTheme="majorHAnsi" w:hAnsiTheme="majorHAnsi" w:cstheme="majorHAnsi"/>
            <w:color w:val="DF202D"/>
            <w:sz w:val="20"/>
            <w:szCs w:val="20"/>
          </w:rPr>
          <w:t>Frequently asked questions</w:t>
        </w:r>
      </w:hyperlink>
      <w:r w:rsidRPr="002975EE">
        <w:rPr>
          <w:rFonts w:asciiTheme="majorHAnsi" w:hAnsiTheme="majorHAnsi" w:cstheme="majorHAnsi"/>
          <w:color w:val="000000"/>
          <w:sz w:val="20"/>
          <w:szCs w:val="20"/>
        </w:rPr>
        <w:t xml:space="preserve"> webpage, </w:t>
      </w:r>
      <w:hyperlink r:id="rId111" w:tgtFrame="_blank" w:history="1">
        <w:r w:rsidRPr="002975EE">
          <w:rPr>
            <w:rStyle w:val="Hyperlink"/>
            <w:rFonts w:asciiTheme="majorHAnsi" w:hAnsiTheme="majorHAnsi" w:cstheme="majorHAnsi"/>
            <w:color w:val="DF202D"/>
            <w:sz w:val="20"/>
            <w:szCs w:val="20"/>
          </w:rPr>
          <w:t>NSERC staff</w:t>
        </w:r>
      </w:hyperlink>
      <w:r w:rsidRPr="002975EE">
        <w:rPr>
          <w:rFonts w:asciiTheme="majorHAnsi" w:hAnsiTheme="majorHAnsi" w:cstheme="majorHAnsi"/>
          <w:color w:val="000000"/>
          <w:sz w:val="20"/>
          <w:szCs w:val="20"/>
        </w:rPr>
        <w:t xml:space="preserve"> also remain available to answer any questions you may have. </w:t>
      </w:r>
    </w:p>
    <w:p w14:paraId="03D7ABB6" w14:textId="77777777" w:rsidR="00276820" w:rsidRPr="002975EE" w:rsidRDefault="00144B8C" w:rsidP="00276820">
      <w:pPr>
        <w:spacing w:line="480" w:lineRule="auto"/>
        <w:rPr>
          <w:rFonts w:asciiTheme="majorHAnsi" w:hAnsiTheme="majorHAnsi" w:cstheme="majorHAnsi"/>
          <w:color w:val="000000"/>
          <w:sz w:val="20"/>
          <w:szCs w:val="20"/>
        </w:rPr>
      </w:pPr>
      <w:hyperlink r:id="rId112" w:tgtFrame="_blank" w:history="1">
        <w:r w:rsidR="00276820" w:rsidRPr="002975EE">
          <w:rPr>
            <w:rStyle w:val="Hyperlink"/>
            <w:rFonts w:asciiTheme="majorHAnsi" w:hAnsiTheme="majorHAnsi" w:cstheme="majorHAnsi"/>
            <w:color w:val="DF202D"/>
            <w:sz w:val="20"/>
            <w:szCs w:val="20"/>
          </w:rPr>
          <w:t>Alliance grant application checklist</w:t>
        </w:r>
      </w:hyperlink>
    </w:p>
    <w:p w14:paraId="03E322DD" w14:textId="77777777" w:rsidR="00276820" w:rsidRPr="002975EE" w:rsidRDefault="00144B8C" w:rsidP="00276820">
      <w:pPr>
        <w:spacing w:line="480" w:lineRule="auto"/>
        <w:rPr>
          <w:rFonts w:asciiTheme="majorHAnsi" w:hAnsiTheme="majorHAnsi" w:cstheme="majorHAnsi"/>
          <w:color w:val="000000"/>
          <w:sz w:val="20"/>
          <w:szCs w:val="20"/>
        </w:rPr>
      </w:pPr>
      <w:hyperlink r:id="rId113" w:tgtFrame="_blank" w:history="1">
        <w:r w:rsidR="00276820" w:rsidRPr="002975EE">
          <w:rPr>
            <w:rStyle w:val="Hyperlink"/>
            <w:rFonts w:asciiTheme="majorHAnsi" w:hAnsiTheme="majorHAnsi" w:cstheme="majorHAnsi"/>
            <w:color w:val="DF202D"/>
            <w:sz w:val="20"/>
            <w:szCs w:val="20"/>
          </w:rPr>
          <w:t>Equity, diversity and inclusion in the training plan</w:t>
        </w:r>
      </w:hyperlink>
    </w:p>
    <w:p w14:paraId="3BBD1F2C" w14:textId="77777777" w:rsidR="00276820" w:rsidRPr="002975EE" w:rsidRDefault="00144B8C" w:rsidP="00276820">
      <w:pPr>
        <w:spacing w:line="480" w:lineRule="auto"/>
        <w:rPr>
          <w:rFonts w:asciiTheme="majorHAnsi" w:hAnsiTheme="majorHAnsi" w:cstheme="majorHAnsi"/>
          <w:color w:val="000000"/>
          <w:sz w:val="20"/>
          <w:szCs w:val="20"/>
        </w:rPr>
      </w:pPr>
      <w:hyperlink r:id="rId114" w:tgtFrame="_blank" w:history="1">
        <w:r w:rsidR="00276820" w:rsidRPr="002975EE">
          <w:rPr>
            <w:rStyle w:val="Hyperlink"/>
            <w:rFonts w:asciiTheme="majorHAnsi" w:hAnsiTheme="majorHAnsi" w:cstheme="majorHAnsi"/>
            <w:color w:val="DF202D"/>
            <w:sz w:val="20"/>
            <w:szCs w:val="20"/>
          </w:rPr>
          <w:t>Partner organization self-assessment tool</w:t>
        </w:r>
      </w:hyperlink>
    </w:p>
    <w:p w14:paraId="3A7A166D" w14:textId="56B3CC58" w:rsidR="00276820" w:rsidRPr="002975EE" w:rsidRDefault="00144B8C" w:rsidP="00276820">
      <w:pPr>
        <w:spacing w:after="0" w:line="240" w:lineRule="auto"/>
        <w:rPr>
          <w:rFonts w:asciiTheme="majorHAnsi" w:hAnsiTheme="majorHAnsi" w:cstheme="majorHAnsi"/>
          <w:color w:val="000000"/>
          <w:sz w:val="20"/>
          <w:szCs w:val="20"/>
        </w:rPr>
      </w:pPr>
      <w:hyperlink r:id="rId115" w:tgtFrame="_blank" w:history="1">
        <w:r w:rsidR="00276820" w:rsidRPr="002975EE">
          <w:rPr>
            <w:rStyle w:val="Hyperlink"/>
            <w:rFonts w:asciiTheme="majorHAnsi" w:hAnsiTheme="majorHAnsi" w:cstheme="majorHAnsi"/>
            <w:color w:val="DF202D"/>
            <w:sz w:val="20"/>
            <w:szCs w:val="20"/>
          </w:rPr>
          <w:t xml:space="preserve">Instructions to external reviewers and members of </w:t>
        </w:r>
      </w:hyperlink>
      <w:hyperlink r:id="rId116" w:tgtFrame="_blank" w:history="1">
        <w:r w:rsidR="00276820" w:rsidRPr="002975EE">
          <w:rPr>
            <w:rStyle w:val="Hyperlink"/>
            <w:rFonts w:asciiTheme="majorHAnsi" w:hAnsiTheme="majorHAnsi" w:cstheme="majorHAnsi"/>
            <w:i/>
            <w:iCs/>
            <w:color w:val="DF202D"/>
            <w:sz w:val="20"/>
            <w:szCs w:val="20"/>
          </w:rPr>
          <w:t>ad hoc</w:t>
        </w:r>
      </w:hyperlink>
      <w:hyperlink r:id="rId117" w:tgtFrame="_blank" w:history="1">
        <w:r w:rsidR="00276820" w:rsidRPr="002975EE">
          <w:rPr>
            <w:rStyle w:val="Hyperlink"/>
            <w:rFonts w:asciiTheme="majorHAnsi" w:hAnsiTheme="majorHAnsi" w:cstheme="majorHAnsi"/>
            <w:color w:val="DF202D"/>
            <w:sz w:val="20"/>
            <w:szCs w:val="20"/>
          </w:rPr>
          <w:t xml:space="preserve"> committees</w:t>
        </w:r>
      </w:hyperlink>
      <w:r w:rsidR="00276820" w:rsidRPr="002975EE">
        <w:rPr>
          <w:rFonts w:asciiTheme="majorHAnsi" w:hAnsiTheme="majorHAnsi" w:cstheme="majorHAnsi"/>
          <w:color w:val="000000"/>
          <w:sz w:val="20"/>
          <w:szCs w:val="20"/>
        </w:rPr>
        <w:t xml:space="preserve"> </w:t>
      </w:r>
    </w:p>
    <w:p w14:paraId="4AB327E8" w14:textId="560EC440" w:rsidR="00276820" w:rsidRPr="002975EE" w:rsidRDefault="00276820" w:rsidP="00276820">
      <w:pPr>
        <w:spacing w:after="0" w:line="240" w:lineRule="auto"/>
        <w:rPr>
          <w:rFonts w:asciiTheme="majorHAnsi" w:hAnsiTheme="majorHAnsi" w:cstheme="majorHAnsi"/>
          <w:color w:val="000000"/>
          <w:sz w:val="20"/>
          <w:szCs w:val="20"/>
        </w:rPr>
      </w:pPr>
    </w:p>
    <w:p w14:paraId="0F8BA458" w14:textId="0E2737B6" w:rsidR="00276820" w:rsidRPr="002975EE" w:rsidRDefault="00276820" w:rsidP="00276820">
      <w:pPr>
        <w:spacing w:after="0" w:line="240" w:lineRule="auto"/>
        <w:rPr>
          <w:rFonts w:asciiTheme="majorHAnsi" w:eastAsia="Calibri" w:hAnsiTheme="majorHAnsi" w:cstheme="majorHAnsi"/>
          <w:b/>
          <w:bCs/>
          <w:sz w:val="20"/>
          <w:szCs w:val="20"/>
          <w:lang w:val="en-CA" w:eastAsia="en-US"/>
        </w:rPr>
      </w:pPr>
      <w:r w:rsidRPr="002975EE">
        <w:rPr>
          <w:rFonts w:asciiTheme="majorHAnsi" w:eastAsia="Calibri" w:hAnsiTheme="majorHAnsi" w:cstheme="majorHAnsi"/>
          <w:b/>
          <w:bCs/>
          <w:sz w:val="20"/>
          <w:szCs w:val="20"/>
          <w:lang w:val="en-CA" w:eastAsia="en-US"/>
        </w:rPr>
        <w:t>New resources related to option 2 now available</w:t>
      </w:r>
    </w:p>
    <w:p w14:paraId="1191000F" w14:textId="52CC18DE" w:rsidR="00276820" w:rsidRPr="002975EE" w:rsidRDefault="00276820" w:rsidP="00276820">
      <w:pPr>
        <w:spacing w:after="0" w:line="240" w:lineRule="auto"/>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A document summarizing key details about Alliance option 2 has been added to the </w:t>
      </w:r>
      <w:hyperlink r:id="rId118" w:tgtFrame="_blank" w:history="1">
        <w:r w:rsidRPr="002975EE">
          <w:rPr>
            <w:rStyle w:val="Hyperlink"/>
            <w:rFonts w:asciiTheme="majorHAnsi" w:hAnsiTheme="majorHAnsi" w:cstheme="majorHAnsi"/>
            <w:color w:val="DF202D"/>
            <w:sz w:val="20"/>
            <w:szCs w:val="20"/>
          </w:rPr>
          <w:t>Resources</w:t>
        </w:r>
      </w:hyperlink>
      <w:r w:rsidRPr="002975EE">
        <w:rPr>
          <w:rFonts w:asciiTheme="majorHAnsi" w:hAnsiTheme="majorHAnsi" w:cstheme="majorHAnsi"/>
          <w:color w:val="000000"/>
          <w:sz w:val="20"/>
          <w:szCs w:val="20"/>
        </w:rPr>
        <w:t xml:space="preserve"> webpage to help applicants and partner organizations determine whether the project they are envisioning meets the requirements. In addition, the Public Impact Value Proposition (PIVP) Selection Committee Review Instructions are now available online. This will help applicants understand how the committee determines whether Alliance option 2 applications meet the characteristics and whether they will proceed to the next step of the evaluation.</w:t>
      </w:r>
    </w:p>
    <w:p w14:paraId="7AE2E76B" w14:textId="6DD4EDDA" w:rsidR="00276820" w:rsidRPr="002975EE" w:rsidRDefault="00276820" w:rsidP="00276820">
      <w:pPr>
        <w:spacing w:after="0" w:line="240" w:lineRule="auto"/>
        <w:rPr>
          <w:rFonts w:asciiTheme="majorHAnsi" w:hAnsiTheme="majorHAnsi" w:cstheme="majorHAnsi"/>
          <w:color w:val="000000"/>
          <w:sz w:val="20"/>
          <w:szCs w:val="20"/>
        </w:rPr>
      </w:pPr>
    </w:p>
    <w:p w14:paraId="1CB5B950" w14:textId="71097FDF" w:rsidR="00276820" w:rsidRPr="002975EE" w:rsidRDefault="00144B8C" w:rsidP="00276820">
      <w:pPr>
        <w:spacing w:after="0" w:line="240" w:lineRule="auto"/>
        <w:rPr>
          <w:rFonts w:asciiTheme="majorHAnsi" w:hAnsiTheme="majorHAnsi" w:cstheme="majorHAnsi"/>
          <w:color w:val="000000"/>
          <w:sz w:val="20"/>
          <w:szCs w:val="20"/>
        </w:rPr>
      </w:pPr>
      <w:hyperlink r:id="rId119" w:tgtFrame="_blank" w:history="1">
        <w:r w:rsidR="00276820" w:rsidRPr="002975EE">
          <w:rPr>
            <w:rStyle w:val="Hyperlink"/>
            <w:rFonts w:asciiTheme="majorHAnsi" w:hAnsiTheme="majorHAnsi" w:cstheme="majorHAnsi"/>
            <w:color w:val="DF202D"/>
            <w:sz w:val="20"/>
            <w:szCs w:val="20"/>
          </w:rPr>
          <w:t>Option 2 overview pamphlet</w:t>
        </w:r>
      </w:hyperlink>
    </w:p>
    <w:p w14:paraId="147B7E1C" w14:textId="77777777" w:rsidR="00276820" w:rsidRPr="002975EE" w:rsidRDefault="00276820" w:rsidP="00276820">
      <w:pPr>
        <w:spacing w:after="0" w:line="240" w:lineRule="auto"/>
        <w:rPr>
          <w:rFonts w:asciiTheme="majorHAnsi" w:hAnsiTheme="majorHAnsi" w:cstheme="majorHAnsi"/>
          <w:color w:val="000000"/>
          <w:sz w:val="20"/>
          <w:szCs w:val="20"/>
        </w:rPr>
      </w:pPr>
    </w:p>
    <w:p w14:paraId="44729D5D" w14:textId="60A1A175" w:rsidR="00276820" w:rsidRPr="002975EE" w:rsidRDefault="00144B8C" w:rsidP="00276820">
      <w:pPr>
        <w:spacing w:after="0" w:line="240" w:lineRule="auto"/>
        <w:rPr>
          <w:rFonts w:asciiTheme="majorHAnsi" w:hAnsiTheme="majorHAnsi" w:cstheme="majorHAnsi"/>
          <w:color w:val="000000"/>
          <w:sz w:val="20"/>
          <w:szCs w:val="20"/>
        </w:rPr>
      </w:pPr>
      <w:hyperlink r:id="rId120" w:tgtFrame="_blank" w:history="1">
        <w:r w:rsidR="00276820" w:rsidRPr="002975EE">
          <w:rPr>
            <w:rStyle w:val="Hyperlink"/>
            <w:rFonts w:asciiTheme="majorHAnsi" w:hAnsiTheme="majorHAnsi" w:cstheme="majorHAnsi"/>
            <w:color w:val="DF202D"/>
            <w:sz w:val="20"/>
            <w:szCs w:val="20"/>
          </w:rPr>
          <w:t>Option 2 public impact value proposition (PIVP) selection committee review instructions</w:t>
        </w:r>
      </w:hyperlink>
    </w:p>
    <w:p w14:paraId="33BBE291" w14:textId="49EF9F14" w:rsidR="00276820" w:rsidRPr="002975EE" w:rsidRDefault="00276820" w:rsidP="00276820">
      <w:pPr>
        <w:spacing w:after="0" w:line="240" w:lineRule="auto"/>
        <w:rPr>
          <w:rFonts w:asciiTheme="majorHAnsi" w:hAnsiTheme="majorHAnsi" w:cstheme="majorHAnsi"/>
          <w:color w:val="000000"/>
          <w:sz w:val="20"/>
          <w:szCs w:val="20"/>
        </w:rPr>
      </w:pPr>
    </w:p>
    <w:p w14:paraId="08B6AA45" w14:textId="62AED109" w:rsidR="00276820" w:rsidRPr="002975EE" w:rsidRDefault="00276820" w:rsidP="00276820">
      <w:pPr>
        <w:spacing w:after="0" w:line="240" w:lineRule="auto"/>
        <w:rPr>
          <w:rFonts w:asciiTheme="majorHAnsi" w:hAnsiTheme="majorHAnsi" w:cstheme="majorHAnsi"/>
          <w:color w:val="000000"/>
          <w:sz w:val="20"/>
          <w:szCs w:val="20"/>
        </w:rPr>
      </w:pPr>
    </w:p>
    <w:p w14:paraId="4A22DB29" w14:textId="77777777" w:rsidR="00276820" w:rsidRPr="002975EE" w:rsidRDefault="00276820" w:rsidP="00276820">
      <w:pPr>
        <w:spacing w:after="0" w:line="240" w:lineRule="auto"/>
        <w:rPr>
          <w:rFonts w:asciiTheme="majorHAnsi" w:eastAsia="Calibri" w:hAnsiTheme="majorHAnsi" w:cstheme="majorHAnsi"/>
          <w:b/>
          <w:bCs/>
          <w:sz w:val="20"/>
          <w:szCs w:val="20"/>
          <w:lang w:val="en-CA" w:eastAsia="en-US"/>
        </w:rPr>
      </w:pPr>
      <w:r w:rsidRPr="002975EE">
        <w:rPr>
          <w:rFonts w:asciiTheme="majorHAnsi" w:eastAsia="Calibri" w:hAnsiTheme="majorHAnsi" w:cstheme="majorHAnsi"/>
          <w:b/>
          <w:bCs/>
          <w:sz w:val="20"/>
          <w:szCs w:val="20"/>
          <w:lang w:val="en-CA" w:eastAsia="en-US"/>
        </w:rPr>
        <w:t>Reminder: updates to Alliance literature</w:t>
      </w:r>
    </w:p>
    <w:p w14:paraId="11C90930" w14:textId="78004406"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 xml:space="preserve">The Alliance literature was recently updated on October 28, 2020. It aims to streamline and clarify various points, as well as to provide access to additional resources based on feedback and questions from the community. Key changes are summarized below, but we strongly encourage you to review the updated literature before </w:t>
      </w:r>
      <w:proofErr w:type="gramStart"/>
      <w:r w:rsidRPr="002975EE">
        <w:rPr>
          <w:rFonts w:asciiTheme="majorHAnsi" w:eastAsia="Calibri" w:hAnsiTheme="majorHAnsi" w:cstheme="majorHAnsi"/>
          <w:sz w:val="20"/>
          <w:szCs w:val="20"/>
          <w:lang w:val="en-CA" w:eastAsia="en-US"/>
        </w:rPr>
        <w:t>submitting an application</w:t>
      </w:r>
      <w:proofErr w:type="gramEnd"/>
      <w:r w:rsidRPr="002975EE">
        <w:rPr>
          <w:rFonts w:asciiTheme="majorHAnsi" w:eastAsia="Calibri" w:hAnsiTheme="majorHAnsi" w:cstheme="majorHAnsi"/>
          <w:sz w:val="20"/>
          <w:szCs w:val="20"/>
          <w:lang w:val="en-CA" w:eastAsia="en-US"/>
        </w:rPr>
        <w:t xml:space="preserve">. </w:t>
      </w:r>
    </w:p>
    <w:p w14:paraId="687238D2"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p>
    <w:p w14:paraId="00FACDF3" w14:textId="77777777" w:rsidR="00D3212F" w:rsidRPr="002975EE" w:rsidRDefault="00D3212F" w:rsidP="00D3212F">
      <w:pPr>
        <w:spacing w:after="0" w:line="240" w:lineRule="auto"/>
        <w:rPr>
          <w:rFonts w:asciiTheme="majorHAnsi" w:eastAsia="Calibri" w:hAnsiTheme="majorHAnsi" w:cstheme="majorHAnsi"/>
          <w:b/>
          <w:bCs/>
          <w:sz w:val="20"/>
          <w:szCs w:val="20"/>
          <w:lang w:val="en-CA" w:eastAsia="en-US"/>
        </w:rPr>
      </w:pPr>
      <w:r w:rsidRPr="002975EE">
        <w:rPr>
          <w:rFonts w:asciiTheme="majorHAnsi" w:eastAsia="Calibri" w:hAnsiTheme="majorHAnsi" w:cstheme="majorHAnsi"/>
          <w:b/>
          <w:bCs/>
          <w:sz w:val="20"/>
          <w:szCs w:val="20"/>
          <w:lang w:val="en-CA" w:eastAsia="en-US"/>
        </w:rPr>
        <w:t xml:space="preserve">Updates (see </w:t>
      </w:r>
      <w:hyperlink r:id="rId121" w:history="1">
        <w:r w:rsidRPr="002975EE">
          <w:rPr>
            <w:rFonts w:asciiTheme="majorHAnsi" w:eastAsia="Calibri" w:hAnsiTheme="majorHAnsi" w:cstheme="majorHAnsi"/>
            <w:b/>
            <w:bCs/>
            <w:color w:val="0563C1"/>
            <w:sz w:val="20"/>
            <w:szCs w:val="20"/>
            <w:u w:val="single"/>
            <w:lang w:val="en-CA" w:eastAsia="en-US"/>
          </w:rPr>
          <w:t>link</w:t>
        </w:r>
      </w:hyperlink>
      <w:r w:rsidRPr="002975EE">
        <w:rPr>
          <w:rFonts w:asciiTheme="majorHAnsi" w:eastAsia="Calibri" w:hAnsiTheme="majorHAnsi" w:cstheme="majorHAnsi"/>
          <w:b/>
          <w:bCs/>
          <w:sz w:val="20"/>
          <w:szCs w:val="20"/>
          <w:lang w:val="en-CA" w:eastAsia="en-US"/>
        </w:rPr>
        <w:t xml:space="preserve"> for Latest news)</w:t>
      </w:r>
    </w:p>
    <w:p w14:paraId="30BB87D8" w14:textId="77777777" w:rsidR="00D3212F" w:rsidRPr="002975EE" w:rsidRDefault="00D3212F" w:rsidP="00A33501">
      <w:pPr>
        <w:numPr>
          <w:ilvl w:val="0"/>
          <w:numId w:val="18"/>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The </w:t>
      </w:r>
      <w:r w:rsidRPr="002975EE">
        <w:rPr>
          <w:rFonts w:asciiTheme="majorHAnsi" w:eastAsia="Times New Roman" w:hAnsiTheme="majorHAnsi" w:cstheme="majorHAnsi"/>
          <w:b/>
          <w:bCs/>
          <w:sz w:val="20"/>
          <w:szCs w:val="20"/>
          <w:lang w:val="en-CA" w:eastAsia="en-US"/>
        </w:rPr>
        <w:t>page limits for proposals</w:t>
      </w:r>
      <w:r w:rsidRPr="002975EE">
        <w:rPr>
          <w:rFonts w:asciiTheme="majorHAnsi" w:eastAsia="Times New Roman" w:hAnsiTheme="majorHAnsi" w:cstheme="majorHAnsi"/>
          <w:sz w:val="20"/>
          <w:szCs w:val="20"/>
          <w:lang w:val="en-CA" w:eastAsia="en-US"/>
        </w:rPr>
        <w:t xml:space="preserve"> have been revised, as shown in the “Proposal sections and length” table in the </w:t>
      </w:r>
      <w:hyperlink r:id="rId122" w:tgtFrame="_blank" w:history="1">
        <w:r w:rsidRPr="002975EE">
          <w:rPr>
            <w:rFonts w:asciiTheme="majorHAnsi" w:eastAsia="Times New Roman" w:hAnsiTheme="majorHAnsi" w:cstheme="majorHAnsi"/>
            <w:color w:val="0563C1"/>
            <w:sz w:val="20"/>
            <w:szCs w:val="20"/>
            <w:u w:val="single"/>
            <w:lang w:val="en-CA" w:eastAsia="en-US"/>
          </w:rPr>
          <w:t>Instructions for completing an application</w:t>
        </w:r>
      </w:hyperlink>
    </w:p>
    <w:tbl>
      <w:tblPr>
        <w:tblW w:w="0" w:type="auto"/>
        <w:tblInd w:w="720" w:type="dxa"/>
        <w:tblCellMar>
          <w:left w:w="0" w:type="dxa"/>
          <w:right w:w="0" w:type="dxa"/>
        </w:tblCellMar>
        <w:tblLook w:val="04A0" w:firstRow="1" w:lastRow="0" w:firstColumn="1" w:lastColumn="0" w:noHBand="0" w:noVBand="1"/>
      </w:tblPr>
      <w:tblGrid>
        <w:gridCol w:w="2268"/>
        <w:gridCol w:w="1535"/>
        <w:gridCol w:w="2085"/>
        <w:gridCol w:w="2086"/>
        <w:gridCol w:w="2086"/>
      </w:tblGrid>
      <w:tr w:rsidR="00D3212F" w:rsidRPr="002975EE" w14:paraId="1617D92C" w14:textId="77777777" w:rsidTr="00D3212F">
        <w:trPr>
          <w:trHeight w:val="229"/>
        </w:trPr>
        <w:tc>
          <w:tcPr>
            <w:tcW w:w="3862"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573586"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p>
        </w:tc>
        <w:tc>
          <w:tcPr>
            <w:tcW w:w="63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D22AC" w14:textId="77777777" w:rsidR="00D3212F" w:rsidRPr="002975EE" w:rsidRDefault="00D3212F" w:rsidP="00D3212F">
            <w:pPr>
              <w:spacing w:after="0" w:line="240" w:lineRule="auto"/>
              <w:jc w:val="center"/>
              <w:rPr>
                <w:rFonts w:asciiTheme="majorHAnsi" w:eastAsia="Calibri" w:hAnsiTheme="majorHAnsi" w:cstheme="majorHAnsi"/>
                <w:b/>
                <w:bCs/>
                <w:sz w:val="20"/>
                <w:szCs w:val="20"/>
                <w:lang w:val="en-CA" w:eastAsia="en-US"/>
              </w:rPr>
            </w:pPr>
            <w:r w:rsidRPr="002975EE">
              <w:rPr>
                <w:rFonts w:asciiTheme="majorHAnsi" w:eastAsia="Calibri" w:hAnsiTheme="majorHAnsi" w:cstheme="majorHAnsi"/>
                <w:b/>
                <w:bCs/>
                <w:sz w:val="20"/>
                <w:szCs w:val="20"/>
                <w:lang w:val="en-CA" w:eastAsia="en-US"/>
              </w:rPr>
              <w:t>Average annual NSERC request</w:t>
            </w:r>
          </w:p>
        </w:tc>
      </w:tr>
      <w:tr w:rsidR="00D3212F" w:rsidRPr="002975EE" w14:paraId="000B01C9" w14:textId="77777777" w:rsidTr="00D3212F">
        <w:trPr>
          <w:trHeight w:val="708"/>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2BF31D0D"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AE566D"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Up to and including $30,000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6557F"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Up to and including $300,000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ACCAF"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More than $300,000 per year</w:t>
            </w:r>
          </w:p>
        </w:tc>
      </w:tr>
      <w:tr w:rsidR="00D3212F" w:rsidRPr="002975EE" w14:paraId="79347AFA" w14:textId="77777777" w:rsidTr="00D3212F">
        <w:trPr>
          <w:trHeight w:val="45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5035F0" w14:textId="77777777" w:rsidR="00D3212F" w:rsidRPr="002975EE" w:rsidRDefault="00D3212F" w:rsidP="00D3212F">
            <w:pPr>
              <w:spacing w:after="0" w:line="240" w:lineRule="auto"/>
              <w:rPr>
                <w:rFonts w:asciiTheme="majorHAnsi" w:eastAsia="Calibri" w:hAnsiTheme="majorHAnsi" w:cstheme="majorHAnsi"/>
                <w:b/>
                <w:bCs/>
                <w:sz w:val="20"/>
                <w:szCs w:val="20"/>
                <w:lang w:val="en-CA" w:eastAsia="en-US"/>
              </w:rPr>
            </w:pPr>
            <w:r w:rsidRPr="002975EE">
              <w:rPr>
                <w:rFonts w:asciiTheme="majorHAnsi" w:eastAsia="Calibri" w:hAnsiTheme="majorHAnsi" w:cstheme="majorHAnsi"/>
                <w:b/>
                <w:bCs/>
                <w:sz w:val="20"/>
                <w:szCs w:val="20"/>
                <w:lang w:val="en-CA" w:eastAsia="en-US"/>
              </w:rPr>
              <w:t>Section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3221B0" w14:textId="77777777" w:rsidR="00D3212F" w:rsidRPr="002975EE" w:rsidRDefault="00D3212F" w:rsidP="00D3212F">
            <w:pPr>
              <w:spacing w:after="0" w:line="240" w:lineRule="auto"/>
              <w:jc w:val="center"/>
              <w:rPr>
                <w:rFonts w:asciiTheme="majorHAnsi" w:eastAsia="Calibri" w:hAnsiTheme="majorHAnsi" w:cstheme="majorHAnsi"/>
                <w:b/>
                <w:bCs/>
                <w:sz w:val="20"/>
                <w:szCs w:val="20"/>
                <w:lang w:val="en-CA" w:eastAsia="en-US"/>
              </w:rPr>
            </w:pPr>
            <w:r w:rsidRPr="002975EE">
              <w:rPr>
                <w:rFonts w:asciiTheme="majorHAnsi" w:eastAsia="Calibri" w:hAnsiTheme="majorHAnsi" w:cstheme="majorHAnsi"/>
                <w:b/>
                <w:bCs/>
                <w:sz w:val="20"/>
                <w:szCs w:val="20"/>
                <w:lang w:val="en-CA" w:eastAsia="en-US"/>
              </w:rPr>
              <w:t>Percentage of evaluation</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33AD3" w14:textId="77777777" w:rsidR="00D3212F" w:rsidRPr="002975EE" w:rsidRDefault="00D3212F" w:rsidP="00D3212F">
            <w:pPr>
              <w:spacing w:after="0" w:line="240" w:lineRule="auto"/>
              <w:jc w:val="center"/>
              <w:rPr>
                <w:rFonts w:asciiTheme="majorHAnsi" w:eastAsia="Calibri" w:hAnsiTheme="majorHAnsi" w:cstheme="majorHAnsi"/>
                <w:b/>
                <w:bCs/>
                <w:sz w:val="20"/>
                <w:szCs w:val="20"/>
                <w:lang w:val="en-CA" w:eastAsia="en-US"/>
              </w:rPr>
            </w:pPr>
            <w:r w:rsidRPr="002975EE">
              <w:rPr>
                <w:rFonts w:asciiTheme="majorHAnsi" w:eastAsia="Calibri" w:hAnsiTheme="majorHAnsi" w:cstheme="majorHAnsi"/>
                <w:b/>
                <w:bCs/>
                <w:i/>
                <w:iCs/>
                <w:sz w:val="20"/>
                <w:szCs w:val="20"/>
                <w:lang w:val="en-CA" w:eastAsia="en-US"/>
              </w:rPr>
              <w:t xml:space="preserve">Suggested </w:t>
            </w:r>
            <w:r w:rsidRPr="002975EE">
              <w:rPr>
                <w:rFonts w:asciiTheme="majorHAnsi" w:eastAsia="Calibri" w:hAnsiTheme="majorHAnsi" w:cstheme="majorHAnsi"/>
                <w:b/>
                <w:bCs/>
                <w:sz w:val="20"/>
                <w:szCs w:val="20"/>
                <w:lang w:val="en-CA" w:eastAsia="en-US"/>
              </w:rPr>
              <w:t>number of pages per section</w:t>
            </w:r>
          </w:p>
        </w:tc>
      </w:tr>
      <w:tr w:rsidR="00D3212F" w:rsidRPr="002975EE" w14:paraId="1216B627" w14:textId="77777777" w:rsidTr="00D3212F">
        <w:trPr>
          <w:trHeight w:val="70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ED037"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Background and expected outcomes</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6B082"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8E6609"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D35F2"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3B541D"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3</w:t>
            </w:r>
          </w:p>
        </w:tc>
      </w:tr>
      <w:tr w:rsidR="00D3212F" w:rsidRPr="002975EE" w14:paraId="2121010D" w14:textId="77777777" w:rsidTr="00D3212F">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56B2F0"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Partnership</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B6093"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54DADE"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5D4D0A"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616308"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5</w:t>
            </w:r>
          </w:p>
        </w:tc>
      </w:tr>
      <w:tr w:rsidR="00D3212F" w:rsidRPr="002975EE" w14:paraId="12679057" w14:textId="77777777" w:rsidTr="00D3212F">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320CB8"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Proposal</w:t>
            </w:r>
          </w:p>
        </w:tc>
        <w:tc>
          <w:tcPr>
            <w:tcW w:w="15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E9CC6"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713F08"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1.5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8BED59"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4</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D4833"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10</w:t>
            </w:r>
          </w:p>
        </w:tc>
      </w:tr>
      <w:tr w:rsidR="00D3212F" w:rsidRPr="002975EE" w14:paraId="2C1FFA04" w14:textId="77777777" w:rsidTr="00D3212F">
        <w:trPr>
          <w:trHeight w:val="23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191BD8"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Team</w:t>
            </w:r>
          </w:p>
        </w:tc>
        <w:tc>
          <w:tcPr>
            <w:tcW w:w="0" w:type="auto"/>
            <w:vMerge/>
            <w:tcBorders>
              <w:top w:val="nil"/>
              <w:left w:val="nil"/>
              <w:bottom w:val="single" w:sz="8" w:space="0" w:color="auto"/>
              <w:right w:val="single" w:sz="8" w:space="0" w:color="auto"/>
            </w:tcBorders>
            <w:vAlign w:val="center"/>
            <w:hideMark/>
          </w:tcPr>
          <w:p w14:paraId="204DF6D3"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2CFD2"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EB9CF5"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12B89"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4</w:t>
            </w:r>
          </w:p>
        </w:tc>
      </w:tr>
      <w:tr w:rsidR="00D3212F" w:rsidRPr="002975EE" w14:paraId="4D5BC9E3" w14:textId="77777777" w:rsidTr="00D3212F">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C73DB9"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Training plan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97CCFB"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F8CCD"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98996"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015A9"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3</w:t>
            </w:r>
          </w:p>
        </w:tc>
      </w:tr>
      <w:tr w:rsidR="00D3212F" w:rsidRPr="002975EE" w14:paraId="1E40F704" w14:textId="77777777" w:rsidTr="00D3212F">
        <w:trPr>
          <w:trHeight w:val="468"/>
        </w:trPr>
        <w:tc>
          <w:tcPr>
            <w:tcW w:w="3862"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5CECF8"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BC853" w14:textId="77777777" w:rsidR="00D3212F" w:rsidRPr="002975EE" w:rsidRDefault="00D3212F" w:rsidP="00D3212F">
            <w:pPr>
              <w:spacing w:after="0" w:line="240" w:lineRule="auto"/>
              <w:jc w:val="center"/>
              <w:rPr>
                <w:rFonts w:asciiTheme="majorHAnsi" w:eastAsia="Calibri" w:hAnsiTheme="majorHAnsi" w:cstheme="majorHAnsi"/>
                <w:b/>
                <w:bCs/>
                <w:sz w:val="20"/>
                <w:szCs w:val="20"/>
                <w:lang w:val="en-CA" w:eastAsia="en-US"/>
              </w:rPr>
            </w:pPr>
            <w:r w:rsidRPr="002975EE">
              <w:rPr>
                <w:rFonts w:asciiTheme="majorHAnsi" w:eastAsia="Calibri" w:hAnsiTheme="majorHAnsi" w:cstheme="majorHAnsi"/>
                <w:b/>
                <w:bCs/>
                <w:i/>
                <w:iCs/>
                <w:sz w:val="20"/>
                <w:szCs w:val="20"/>
                <w:lang w:val="en-CA" w:eastAsia="en-US"/>
              </w:rPr>
              <w:t>Maximum</w:t>
            </w:r>
            <w:r w:rsidRPr="002975EE">
              <w:rPr>
                <w:rFonts w:asciiTheme="majorHAnsi" w:eastAsia="Calibri" w:hAnsiTheme="majorHAnsi" w:cstheme="majorHAnsi"/>
                <w:b/>
                <w:bCs/>
                <w:sz w:val="20"/>
                <w:szCs w:val="20"/>
                <w:lang w:val="en-CA" w:eastAsia="en-US"/>
              </w:rPr>
              <w:t xml:space="preserve"> total number of pages (</w:t>
            </w:r>
            <w:r w:rsidRPr="002975EE">
              <w:rPr>
                <w:rFonts w:asciiTheme="majorHAnsi" w:eastAsia="Calibri" w:hAnsiTheme="majorHAnsi" w:cstheme="majorHAnsi"/>
                <w:b/>
                <w:bCs/>
                <w:sz w:val="20"/>
                <w:szCs w:val="20"/>
                <w:u w:val="single"/>
                <w:lang w:val="en-CA" w:eastAsia="en-US"/>
              </w:rPr>
              <w:t>including NSERC template text</w:t>
            </w:r>
            <w:r w:rsidRPr="002975EE">
              <w:rPr>
                <w:rFonts w:asciiTheme="majorHAnsi" w:eastAsia="Calibri" w:hAnsiTheme="majorHAnsi" w:cstheme="majorHAnsi"/>
                <w:b/>
                <w:bCs/>
                <w:sz w:val="20"/>
                <w:szCs w:val="20"/>
                <w:lang w:val="en-CA" w:eastAsia="en-US"/>
              </w:rPr>
              <w:t>)</w:t>
            </w:r>
          </w:p>
        </w:tc>
      </w:tr>
      <w:tr w:rsidR="00D3212F" w:rsidRPr="002975EE" w14:paraId="7C9A07E2" w14:textId="77777777" w:rsidTr="00D3212F">
        <w:trPr>
          <w:trHeight w:val="239"/>
        </w:trPr>
        <w:tc>
          <w:tcPr>
            <w:tcW w:w="0" w:type="auto"/>
            <w:gridSpan w:val="2"/>
            <w:vMerge/>
            <w:tcBorders>
              <w:top w:val="nil"/>
              <w:left w:val="single" w:sz="8" w:space="0" w:color="auto"/>
              <w:bottom w:val="single" w:sz="8" w:space="0" w:color="auto"/>
              <w:right w:val="single" w:sz="8" w:space="0" w:color="auto"/>
            </w:tcBorders>
            <w:vAlign w:val="center"/>
            <w:hideMark/>
          </w:tcPr>
          <w:p w14:paraId="3D510648"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AC9FA"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36325"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10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8F6ECA"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25</w:t>
            </w:r>
          </w:p>
        </w:tc>
      </w:tr>
      <w:tr w:rsidR="00D3212F" w:rsidRPr="002975EE" w14:paraId="04AF69A0" w14:textId="77777777" w:rsidTr="00D3212F">
        <w:trPr>
          <w:trHeight w:val="458"/>
        </w:trPr>
        <w:tc>
          <w:tcPr>
            <w:tcW w:w="38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2D5466"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Option 2: Public impact value proposition (PIVP)</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0BAB17"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Add 3 pages to the maximum above for the PIVP</w:t>
            </w:r>
          </w:p>
        </w:tc>
      </w:tr>
    </w:tbl>
    <w:p w14:paraId="5873D18D" w14:textId="77777777" w:rsidR="00D3212F" w:rsidRPr="002975EE" w:rsidRDefault="00D3212F" w:rsidP="00D3212F">
      <w:pPr>
        <w:spacing w:after="0" w:line="240" w:lineRule="auto"/>
        <w:ind w:left="720"/>
        <w:rPr>
          <w:rFonts w:asciiTheme="majorHAnsi" w:eastAsia="Calibri" w:hAnsiTheme="majorHAnsi" w:cstheme="majorHAnsi"/>
          <w:sz w:val="20"/>
          <w:szCs w:val="20"/>
          <w:lang w:val="en-CA" w:eastAsia="en-US"/>
        </w:rPr>
      </w:pPr>
    </w:p>
    <w:p w14:paraId="6E3AF16D" w14:textId="77777777" w:rsidR="00D3212F" w:rsidRPr="002975EE" w:rsidRDefault="00D3212F" w:rsidP="00A33501">
      <w:pPr>
        <w:numPr>
          <w:ilvl w:val="0"/>
          <w:numId w:val="18"/>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lastRenderedPageBreak/>
        <w:t xml:space="preserve">The </w:t>
      </w:r>
      <w:hyperlink r:id="rId123" w:tgtFrame="_blank" w:history="1">
        <w:r w:rsidRPr="002975EE">
          <w:rPr>
            <w:rFonts w:asciiTheme="majorHAnsi" w:eastAsia="Times New Roman" w:hAnsiTheme="majorHAnsi" w:cstheme="majorHAnsi"/>
            <w:color w:val="0563C1"/>
            <w:sz w:val="20"/>
            <w:szCs w:val="20"/>
            <w:u w:val="single"/>
            <w:lang w:val="en-CA" w:eastAsia="en-US"/>
          </w:rPr>
          <w:t>Alliance grant application checklist</w:t>
        </w:r>
      </w:hyperlink>
      <w:r w:rsidRPr="002975EE">
        <w:rPr>
          <w:rFonts w:asciiTheme="majorHAnsi" w:eastAsia="Times New Roman" w:hAnsiTheme="majorHAnsi" w:cstheme="majorHAnsi"/>
          <w:sz w:val="20"/>
          <w:szCs w:val="20"/>
          <w:lang w:val="en-CA" w:eastAsia="en-US"/>
        </w:rPr>
        <w:t xml:space="preserve"> has been updated. In particular, information regarding project management expenses was amended: Up to 10% of the total direct research costs of a project can be used towards project management expenses in a project </w:t>
      </w:r>
      <w:r w:rsidRPr="002975EE">
        <w:rPr>
          <w:rFonts w:asciiTheme="majorHAnsi" w:eastAsia="Times New Roman" w:hAnsiTheme="majorHAnsi" w:cstheme="majorHAnsi"/>
          <w:b/>
          <w:bCs/>
          <w:sz w:val="20"/>
          <w:szCs w:val="20"/>
          <w:lang w:val="en-CA" w:eastAsia="en-US"/>
        </w:rPr>
        <w:t>of any size</w:t>
      </w:r>
      <w:r w:rsidRPr="002975EE">
        <w:rPr>
          <w:rFonts w:asciiTheme="majorHAnsi" w:eastAsia="Times New Roman" w:hAnsiTheme="majorHAnsi" w:cstheme="majorHAnsi"/>
          <w:sz w:val="20"/>
          <w:szCs w:val="20"/>
          <w:lang w:val="en-CA" w:eastAsia="en-US"/>
        </w:rPr>
        <w:t xml:space="preserve"> involving multiple universities and/or partner organizations. </w:t>
      </w:r>
    </w:p>
    <w:p w14:paraId="664CCF51" w14:textId="77777777" w:rsidR="00D3212F" w:rsidRPr="002975EE" w:rsidRDefault="00D3212F" w:rsidP="00A33501">
      <w:pPr>
        <w:numPr>
          <w:ilvl w:val="0"/>
          <w:numId w:val="18"/>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The </w:t>
      </w:r>
      <w:hyperlink r:id="rId124" w:tgtFrame="_blank" w:history="1">
        <w:r w:rsidRPr="002975EE">
          <w:rPr>
            <w:rFonts w:asciiTheme="majorHAnsi" w:eastAsia="Times New Roman" w:hAnsiTheme="majorHAnsi" w:cstheme="majorHAnsi"/>
            <w:color w:val="0563C1"/>
            <w:sz w:val="20"/>
            <w:szCs w:val="20"/>
            <w:u w:val="single"/>
            <w:lang w:val="en-CA" w:eastAsia="en-US"/>
          </w:rPr>
          <w:t>proposal template</w:t>
        </w:r>
      </w:hyperlink>
      <w:r w:rsidRPr="002975EE">
        <w:rPr>
          <w:rFonts w:asciiTheme="majorHAnsi" w:eastAsia="Times New Roman" w:hAnsiTheme="majorHAnsi" w:cstheme="majorHAnsi"/>
          <w:sz w:val="20"/>
          <w:szCs w:val="20"/>
          <w:lang w:val="en-CA" w:eastAsia="en-US"/>
        </w:rPr>
        <w:t xml:space="preserve"> has been updated, in particular the General instructions at the beginning of the template (see attached).</w:t>
      </w:r>
    </w:p>
    <w:p w14:paraId="2BBA45D9" w14:textId="77777777" w:rsidR="00D3212F" w:rsidRPr="002975EE" w:rsidRDefault="00D3212F" w:rsidP="00A33501">
      <w:pPr>
        <w:numPr>
          <w:ilvl w:val="0"/>
          <w:numId w:val="18"/>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The maximum number of characters for the three parts of the free-form </w:t>
      </w:r>
      <w:r w:rsidRPr="002975EE">
        <w:rPr>
          <w:rFonts w:asciiTheme="majorHAnsi" w:eastAsia="Times New Roman" w:hAnsiTheme="majorHAnsi" w:cstheme="majorHAnsi"/>
          <w:b/>
          <w:bCs/>
          <w:sz w:val="20"/>
          <w:szCs w:val="20"/>
          <w:lang w:val="en-CA" w:eastAsia="en-US"/>
        </w:rPr>
        <w:t>Contributions to Research and Training Explanation section</w:t>
      </w:r>
      <w:r w:rsidRPr="002975EE">
        <w:rPr>
          <w:rFonts w:asciiTheme="majorHAnsi" w:eastAsia="Times New Roman" w:hAnsiTheme="majorHAnsi" w:cstheme="majorHAnsi"/>
          <w:sz w:val="20"/>
          <w:szCs w:val="20"/>
          <w:lang w:val="en-CA" w:eastAsia="en-US"/>
        </w:rPr>
        <w:t xml:space="preserve"> of the Personal Data Form with CCV Attachment (Form 100A) has been increased to align with the current requirements for Discovery Grants applications. As a result, the maximum total number of pages for this section is now </w:t>
      </w:r>
      <w:r w:rsidRPr="002975EE">
        <w:rPr>
          <w:rFonts w:asciiTheme="majorHAnsi" w:eastAsia="Times New Roman" w:hAnsiTheme="majorHAnsi" w:cstheme="majorHAnsi"/>
          <w:b/>
          <w:bCs/>
          <w:sz w:val="20"/>
          <w:szCs w:val="20"/>
          <w:u w:val="single"/>
          <w:lang w:val="en-CA" w:eastAsia="en-US"/>
        </w:rPr>
        <w:t>five</w:t>
      </w:r>
      <w:r w:rsidRPr="002975EE">
        <w:rPr>
          <w:rFonts w:asciiTheme="majorHAnsi" w:eastAsia="Times New Roman" w:hAnsiTheme="majorHAnsi" w:cstheme="majorHAnsi"/>
          <w:sz w:val="20"/>
          <w:szCs w:val="20"/>
          <w:lang w:val="en-CA" w:eastAsia="en-US"/>
        </w:rPr>
        <w:t xml:space="preserve"> instead of four. The </w:t>
      </w:r>
      <w:hyperlink r:id="rId125" w:tgtFrame="_blank" w:history="1">
        <w:r w:rsidRPr="002975EE">
          <w:rPr>
            <w:rFonts w:asciiTheme="majorHAnsi" w:eastAsia="Times New Roman" w:hAnsiTheme="majorHAnsi" w:cstheme="majorHAnsi"/>
            <w:color w:val="0563C1"/>
            <w:sz w:val="20"/>
            <w:szCs w:val="20"/>
            <w:u w:val="single"/>
            <w:lang w:val="en-CA" w:eastAsia="en-US"/>
          </w:rPr>
          <w:t>instructions on how to complete Form 100A</w:t>
        </w:r>
      </w:hyperlink>
      <w:r w:rsidRPr="002975EE">
        <w:rPr>
          <w:rFonts w:asciiTheme="majorHAnsi" w:eastAsia="Times New Roman" w:hAnsiTheme="majorHAnsi" w:cstheme="majorHAnsi"/>
          <w:sz w:val="20"/>
          <w:szCs w:val="20"/>
          <w:lang w:val="en-CA" w:eastAsia="en-US"/>
        </w:rPr>
        <w:t xml:space="preserve"> have been updated. </w:t>
      </w:r>
    </w:p>
    <w:p w14:paraId="24164D22" w14:textId="77777777" w:rsidR="00D3212F" w:rsidRPr="002975EE" w:rsidRDefault="00D3212F" w:rsidP="00A33501">
      <w:pPr>
        <w:numPr>
          <w:ilvl w:val="0"/>
          <w:numId w:val="18"/>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The </w:t>
      </w:r>
      <w:hyperlink r:id="rId126" w:tgtFrame="_blank" w:history="1">
        <w:r w:rsidRPr="002975EE">
          <w:rPr>
            <w:rFonts w:asciiTheme="majorHAnsi" w:eastAsia="Times New Roman" w:hAnsiTheme="majorHAnsi" w:cstheme="majorHAnsi"/>
            <w:color w:val="0563C1"/>
            <w:sz w:val="20"/>
            <w:szCs w:val="20"/>
            <w:u w:val="single"/>
            <w:lang w:val="en-CA" w:eastAsia="en-US"/>
          </w:rPr>
          <w:t>Role of partner organizations</w:t>
        </w:r>
      </w:hyperlink>
      <w:r w:rsidRPr="002975EE">
        <w:rPr>
          <w:rFonts w:asciiTheme="majorHAnsi" w:eastAsia="Times New Roman" w:hAnsiTheme="majorHAnsi" w:cstheme="majorHAnsi"/>
          <w:sz w:val="20"/>
          <w:szCs w:val="20"/>
          <w:lang w:val="en-CA" w:eastAsia="en-US"/>
        </w:rPr>
        <w:t xml:space="preserve"> webpage has been revised to emphasize that each partner organization must play an active role in the project and must make in-kind contributions (with the exception of other funding agencies). The page was also amended to indicate that </w:t>
      </w:r>
      <w:r w:rsidRPr="002975EE">
        <w:rPr>
          <w:rFonts w:asciiTheme="majorHAnsi" w:eastAsia="Times New Roman" w:hAnsiTheme="majorHAnsi" w:cstheme="majorHAnsi"/>
          <w:b/>
          <w:bCs/>
          <w:sz w:val="20"/>
          <w:szCs w:val="20"/>
          <w:lang w:val="en-CA" w:eastAsia="en-US"/>
        </w:rPr>
        <w:t>Canadian producer groups and industrial associations</w:t>
      </w:r>
      <w:r w:rsidRPr="002975EE">
        <w:rPr>
          <w:rFonts w:asciiTheme="majorHAnsi" w:eastAsia="Times New Roman" w:hAnsiTheme="majorHAnsi" w:cstheme="majorHAnsi"/>
          <w:sz w:val="20"/>
          <w:szCs w:val="20"/>
          <w:lang w:val="en-CA" w:eastAsia="en-US"/>
        </w:rPr>
        <w:t xml:space="preserve"> must be legally established under applicable federal, provincial or territorial statutes in Canada, replacing the previous requirement that they be incorporated in Canada. </w:t>
      </w:r>
    </w:p>
    <w:p w14:paraId="0699C6C7" w14:textId="77777777" w:rsidR="00D3212F" w:rsidRPr="002975EE" w:rsidRDefault="00D3212F" w:rsidP="00A33501">
      <w:pPr>
        <w:numPr>
          <w:ilvl w:val="0"/>
          <w:numId w:val="18"/>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The </w:t>
      </w:r>
      <w:hyperlink r:id="rId127" w:tgtFrame="_blank" w:history="1">
        <w:r w:rsidRPr="002975EE">
          <w:rPr>
            <w:rFonts w:asciiTheme="majorHAnsi" w:eastAsia="Times New Roman" w:hAnsiTheme="majorHAnsi" w:cstheme="majorHAnsi"/>
            <w:color w:val="0563C1"/>
            <w:sz w:val="20"/>
            <w:szCs w:val="20"/>
            <w:u w:val="single"/>
            <w:lang w:val="en-CA" w:eastAsia="en-US"/>
          </w:rPr>
          <w:t>Frequently asked questions</w:t>
        </w:r>
      </w:hyperlink>
      <w:r w:rsidRPr="002975EE">
        <w:rPr>
          <w:rFonts w:asciiTheme="majorHAnsi" w:eastAsia="Times New Roman" w:hAnsiTheme="majorHAnsi" w:cstheme="majorHAnsi"/>
          <w:sz w:val="20"/>
          <w:szCs w:val="20"/>
          <w:lang w:val="en-CA" w:eastAsia="en-US"/>
        </w:rPr>
        <w:t xml:space="preserve"> webpage was updated to address recurring questions received from the community.</w:t>
      </w:r>
    </w:p>
    <w:p w14:paraId="579560CF" w14:textId="77777777" w:rsidR="00D3212F" w:rsidRPr="002975EE" w:rsidRDefault="00D3212F" w:rsidP="00D3212F">
      <w:pPr>
        <w:spacing w:after="0" w:line="240" w:lineRule="auto"/>
        <w:rPr>
          <w:rFonts w:asciiTheme="majorHAnsi" w:eastAsia="Calibri" w:hAnsiTheme="majorHAnsi" w:cstheme="majorHAnsi"/>
          <w:b/>
          <w:bCs/>
          <w:sz w:val="20"/>
          <w:szCs w:val="20"/>
          <w:lang w:val="en-CA" w:eastAsia="en-US"/>
        </w:rPr>
      </w:pPr>
      <w:bookmarkStart w:id="25" w:name="_Webinars"/>
      <w:bookmarkEnd w:id="25"/>
    </w:p>
    <w:p w14:paraId="18AFCCD4"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 xml:space="preserve">If you have any questions or comments about Alliance grants please contact your Grant Officer or </w:t>
      </w:r>
      <w:hyperlink r:id="rId128" w:tgtFrame="_blank" w:history="1">
        <w:r w:rsidRPr="002975EE">
          <w:rPr>
            <w:rFonts w:asciiTheme="majorHAnsi" w:eastAsia="Calibri" w:hAnsiTheme="majorHAnsi" w:cstheme="majorHAnsi"/>
            <w:color w:val="0563C1"/>
            <w:sz w:val="20"/>
            <w:szCs w:val="20"/>
            <w:u w:val="single"/>
            <w:lang w:val="en-CA" w:eastAsia="en-US"/>
          </w:rPr>
          <w:t>Alliance@nserc-crsng.gc.ca</w:t>
        </w:r>
      </w:hyperlink>
      <w:r w:rsidRPr="002975EE">
        <w:rPr>
          <w:rFonts w:asciiTheme="majorHAnsi" w:eastAsia="Calibri" w:hAnsiTheme="majorHAnsi" w:cstheme="majorHAnsi"/>
          <w:sz w:val="20"/>
          <w:szCs w:val="20"/>
          <w:lang w:val="en-CA" w:eastAsia="en-US"/>
        </w:rPr>
        <w:t xml:space="preserve"> and </w:t>
      </w:r>
      <w:r w:rsidRPr="002975EE">
        <w:rPr>
          <w:rFonts w:asciiTheme="majorHAnsi" w:eastAsia="Calibri" w:hAnsiTheme="majorHAnsi" w:cstheme="majorHAnsi"/>
          <w:sz w:val="20"/>
          <w:szCs w:val="20"/>
          <w:highlight w:val="yellow"/>
          <w:lang w:val="en-CA" w:eastAsia="en-US"/>
        </w:rPr>
        <w:t xml:space="preserve">sign up on the </w:t>
      </w:r>
      <w:hyperlink r:id="rId129" w:tgtFrame="_blank" w:history="1">
        <w:r w:rsidRPr="002975EE">
          <w:rPr>
            <w:rFonts w:asciiTheme="majorHAnsi" w:eastAsia="Calibri" w:hAnsiTheme="majorHAnsi" w:cstheme="majorHAnsi"/>
            <w:color w:val="0563C1"/>
            <w:sz w:val="20"/>
            <w:szCs w:val="20"/>
            <w:highlight w:val="yellow"/>
            <w:u w:val="single"/>
            <w:lang w:val="en-CA" w:eastAsia="en-US"/>
          </w:rPr>
          <w:t>Alliance webpage</w:t>
        </w:r>
      </w:hyperlink>
      <w:r w:rsidRPr="002975EE">
        <w:rPr>
          <w:rFonts w:asciiTheme="majorHAnsi" w:eastAsia="Calibri" w:hAnsiTheme="majorHAnsi" w:cstheme="majorHAnsi"/>
          <w:sz w:val="20"/>
          <w:szCs w:val="20"/>
          <w:highlight w:val="yellow"/>
          <w:lang w:val="en-CA" w:eastAsia="en-US"/>
        </w:rPr>
        <w:t xml:space="preserve"> to be added to the mailing list so you can stay up to date on the latest information</w:t>
      </w:r>
      <w:r w:rsidRPr="002975EE">
        <w:rPr>
          <w:rFonts w:asciiTheme="majorHAnsi" w:eastAsia="Calibri" w:hAnsiTheme="majorHAnsi" w:cstheme="majorHAnsi"/>
          <w:sz w:val="20"/>
          <w:szCs w:val="20"/>
          <w:lang w:val="en-CA" w:eastAsia="en-US"/>
        </w:rPr>
        <w:t>.</w:t>
      </w:r>
    </w:p>
    <w:p w14:paraId="2B519C83"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p>
    <w:tbl>
      <w:tblPr>
        <w:tblW w:w="9172" w:type="dxa"/>
        <w:tblCellMar>
          <w:left w:w="0" w:type="dxa"/>
          <w:right w:w="0" w:type="dxa"/>
        </w:tblCellMar>
        <w:tblLook w:val="04A0" w:firstRow="1" w:lastRow="0" w:firstColumn="1" w:lastColumn="0" w:noHBand="0" w:noVBand="1"/>
      </w:tblPr>
      <w:tblGrid>
        <w:gridCol w:w="2235"/>
        <w:gridCol w:w="2167"/>
        <w:gridCol w:w="4770"/>
      </w:tblGrid>
      <w:tr w:rsidR="00D3212F" w:rsidRPr="002975EE" w14:paraId="34A74020" w14:textId="77777777" w:rsidTr="00D3212F">
        <w:trPr>
          <w:trHeight w:val="220"/>
        </w:trPr>
        <w:tc>
          <w:tcPr>
            <w:tcW w:w="2235" w:type="dxa"/>
            <w:tcBorders>
              <w:top w:val="single" w:sz="8" w:space="0" w:color="000000"/>
              <w:left w:val="single" w:sz="8" w:space="0" w:color="000000"/>
              <w:bottom w:val="nil"/>
              <w:right w:val="nil"/>
            </w:tcBorders>
            <w:shd w:val="clear" w:color="auto" w:fill="000000"/>
            <w:tcMar>
              <w:top w:w="0" w:type="dxa"/>
              <w:left w:w="108" w:type="dxa"/>
              <w:bottom w:w="0" w:type="dxa"/>
              <w:right w:w="108" w:type="dxa"/>
            </w:tcMar>
          </w:tcPr>
          <w:p w14:paraId="74EE099B" w14:textId="77777777" w:rsidR="00D3212F" w:rsidRPr="002975EE" w:rsidRDefault="00D3212F" w:rsidP="00D3212F">
            <w:pPr>
              <w:spacing w:after="0" w:line="240" w:lineRule="auto"/>
              <w:ind w:left="452" w:hanging="452"/>
              <w:rPr>
                <w:rFonts w:asciiTheme="majorHAnsi" w:eastAsia="Calibri" w:hAnsiTheme="majorHAnsi" w:cstheme="majorHAnsi"/>
                <w:b/>
                <w:bCs/>
                <w:sz w:val="20"/>
                <w:szCs w:val="20"/>
                <w:lang w:val="en-CA"/>
              </w:rPr>
            </w:pPr>
          </w:p>
        </w:tc>
        <w:tc>
          <w:tcPr>
            <w:tcW w:w="2167" w:type="dxa"/>
            <w:tcBorders>
              <w:top w:val="single" w:sz="8" w:space="0" w:color="000000"/>
              <w:left w:val="nil"/>
              <w:bottom w:val="nil"/>
              <w:right w:val="nil"/>
            </w:tcBorders>
            <w:shd w:val="clear" w:color="auto" w:fill="000000"/>
            <w:tcMar>
              <w:top w:w="0" w:type="dxa"/>
              <w:left w:w="108" w:type="dxa"/>
              <w:bottom w:w="0" w:type="dxa"/>
              <w:right w:w="108" w:type="dxa"/>
            </w:tcMar>
          </w:tcPr>
          <w:p w14:paraId="6AF36C1A" w14:textId="77777777" w:rsidR="00D3212F" w:rsidRPr="002975EE" w:rsidRDefault="00D3212F" w:rsidP="00D3212F">
            <w:pPr>
              <w:spacing w:after="0" w:line="240" w:lineRule="auto"/>
              <w:rPr>
                <w:rFonts w:asciiTheme="majorHAnsi" w:eastAsia="Calibri" w:hAnsiTheme="majorHAnsi" w:cstheme="majorHAnsi"/>
                <w:b/>
                <w:bCs/>
                <w:sz w:val="20"/>
                <w:szCs w:val="20"/>
                <w:lang w:val="en-CA"/>
              </w:rPr>
            </w:pPr>
          </w:p>
        </w:tc>
        <w:tc>
          <w:tcPr>
            <w:tcW w:w="4770" w:type="dxa"/>
            <w:tcBorders>
              <w:top w:val="single" w:sz="8" w:space="0" w:color="000000"/>
              <w:left w:val="nil"/>
              <w:bottom w:val="nil"/>
              <w:right w:val="single" w:sz="8" w:space="0" w:color="000000"/>
            </w:tcBorders>
            <w:shd w:val="clear" w:color="auto" w:fill="000000"/>
            <w:tcMar>
              <w:top w:w="0" w:type="dxa"/>
              <w:left w:w="108" w:type="dxa"/>
              <w:bottom w:w="0" w:type="dxa"/>
              <w:right w:w="108" w:type="dxa"/>
            </w:tcMar>
          </w:tcPr>
          <w:p w14:paraId="178717C3" w14:textId="77777777" w:rsidR="00D3212F" w:rsidRPr="002975EE" w:rsidRDefault="00D3212F" w:rsidP="00D3212F">
            <w:pPr>
              <w:spacing w:after="0" w:line="240" w:lineRule="auto"/>
              <w:rPr>
                <w:rFonts w:asciiTheme="majorHAnsi" w:eastAsia="Calibri" w:hAnsiTheme="majorHAnsi" w:cstheme="majorHAnsi"/>
                <w:b/>
                <w:bCs/>
                <w:sz w:val="20"/>
                <w:szCs w:val="20"/>
                <w:lang w:val="en-CA"/>
              </w:rPr>
            </w:pPr>
          </w:p>
        </w:tc>
      </w:tr>
      <w:tr w:rsidR="00D3212F" w:rsidRPr="002975EE" w14:paraId="18E65B68" w14:textId="77777777" w:rsidTr="00D3212F">
        <w:trPr>
          <w:trHeight w:val="40"/>
        </w:trPr>
        <w:tc>
          <w:tcPr>
            <w:tcW w:w="223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F53CC84" w14:textId="4CB9CE51" w:rsidR="00D3212F" w:rsidRPr="002975EE" w:rsidRDefault="00D3212F" w:rsidP="00D3212F">
            <w:pPr>
              <w:ind w:left="452" w:hanging="452"/>
              <w:rPr>
                <w:rFonts w:asciiTheme="majorHAnsi" w:eastAsia="Calibri" w:hAnsiTheme="majorHAnsi" w:cstheme="majorHAnsi"/>
                <w:b/>
                <w:bCs/>
                <w:sz w:val="20"/>
                <w:szCs w:val="20"/>
                <w:lang w:val="en-CA"/>
              </w:rPr>
            </w:pPr>
            <w:r w:rsidRPr="002975EE">
              <w:rPr>
                <w:rFonts w:asciiTheme="majorHAnsi" w:eastAsia="Calibri" w:hAnsiTheme="majorHAnsi" w:cstheme="majorHAnsi"/>
                <w:b/>
                <w:bCs/>
                <w:sz w:val="20"/>
                <w:szCs w:val="20"/>
                <w:lang w:val="en-CA"/>
              </w:rPr>
              <w:t>FEAS, FESNS</w:t>
            </w:r>
          </w:p>
        </w:tc>
        <w:tc>
          <w:tcPr>
            <w:tcW w:w="2167" w:type="dxa"/>
            <w:tcBorders>
              <w:top w:val="single" w:sz="8" w:space="0" w:color="000000"/>
              <w:left w:val="nil"/>
              <w:bottom w:val="single" w:sz="8" w:space="0" w:color="000000"/>
              <w:right w:val="nil"/>
            </w:tcBorders>
            <w:tcMar>
              <w:top w:w="0" w:type="dxa"/>
              <w:left w:w="108" w:type="dxa"/>
              <w:bottom w:w="0" w:type="dxa"/>
              <w:right w:w="108" w:type="dxa"/>
            </w:tcMar>
            <w:hideMark/>
          </w:tcPr>
          <w:p w14:paraId="1CD9A2F8" w14:textId="77777777" w:rsidR="00D3212F" w:rsidRPr="002975EE" w:rsidRDefault="00D3212F" w:rsidP="00D3212F">
            <w:pPr>
              <w:rPr>
                <w:rFonts w:asciiTheme="majorHAnsi" w:eastAsia="Calibri" w:hAnsiTheme="majorHAnsi" w:cstheme="majorHAnsi"/>
                <w:sz w:val="20"/>
                <w:szCs w:val="20"/>
                <w:lang w:val="en-CA"/>
              </w:rPr>
            </w:pPr>
            <w:r w:rsidRPr="002975EE">
              <w:rPr>
                <w:rFonts w:asciiTheme="majorHAnsi" w:eastAsia="Calibri" w:hAnsiTheme="majorHAnsi" w:cstheme="majorHAnsi"/>
                <w:sz w:val="20"/>
                <w:szCs w:val="20"/>
                <w:lang w:val="en-CA"/>
              </w:rPr>
              <w:t>Lisa Kozycz</w:t>
            </w: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44DD4B7" w14:textId="77777777" w:rsidR="00D3212F" w:rsidRPr="002975EE" w:rsidRDefault="00D3212F" w:rsidP="00D3212F">
            <w:pPr>
              <w:rPr>
                <w:rFonts w:asciiTheme="majorHAnsi" w:eastAsia="Calibri" w:hAnsiTheme="majorHAnsi" w:cstheme="majorHAnsi"/>
                <w:sz w:val="20"/>
                <w:szCs w:val="20"/>
                <w:lang w:val="en-CA"/>
              </w:rPr>
            </w:pPr>
            <w:r w:rsidRPr="002975EE">
              <w:rPr>
                <w:rFonts w:asciiTheme="majorHAnsi" w:eastAsia="Calibri" w:hAnsiTheme="majorHAnsi" w:cstheme="majorHAnsi"/>
                <w:sz w:val="20"/>
                <w:szCs w:val="20"/>
                <w:lang w:val="en-CA"/>
              </w:rPr>
              <w:t xml:space="preserve">E-mail: </w:t>
            </w:r>
            <w:hyperlink r:id="rId130" w:history="1">
              <w:r w:rsidRPr="002975EE">
                <w:rPr>
                  <w:rFonts w:asciiTheme="majorHAnsi" w:eastAsia="Calibri" w:hAnsiTheme="majorHAnsi" w:cstheme="majorHAnsi"/>
                  <w:color w:val="0563C1"/>
                  <w:sz w:val="20"/>
                  <w:szCs w:val="20"/>
                  <w:u w:val="single"/>
                  <w:lang w:val="en-CA"/>
                </w:rPr>
                <w:t>lisa.kozycz@ontariotechu.ca</w:t>
              </w:r>
            </w:hyperlink>
            <w:r w:rsidRPr="002975EE">
              <w:rPr>
                <w:rFonts w:asciiTheme="majorHAnsi" w:eastAsia="Calibri" w:hAnsiTheme="majorHAnsi" w:cstheme="majorHAnsi"/>
                <w:sz w:val="20"/>
                <w:szCs w:val="20"/>
                <w:lang w:val="en-CA"/>
              </w:rPr>
              <w:t xml:space="preserve"> </w:t>
            </w:r>
          </w:p>
        </w:tc>
      </w:tr>
      <w:tr w:rsidR="00D3212F" w:rsidRPr="002975EE" w14:paraId="26BDC9C7" w14:textId="77777777" w:rsidTr="00D3212F">
        <w:trPr>
          <w:trHeight w:val="40"/>
        </w:trPr>
        <w:tc>
          <w:tcPr>
            <w:tcW w:w="2235" w:type="dxa"/>
            <w:tcBorders>
              <w:top w:val="nil"/>
              <w:left w:val="single" w:sz="8" w:space="0" w:color="000000"/>
              <w:bottom w:val="nil"/>
              <w:right w:val="nil"/>
            </w:tcBorders>
            <w:tcMar>
              <w:top w:w="0" w:type="dxa"/>
              <w:left w:w="108" w:type="dxa"/>
              <w:bottom w:w="0" w:type="dxa"/>
              <w:right w:w="108" w:type="dxa"/>
            </w:tcMar>
            <w:hideMark/>
          </w:tcPr>
          <w:p w14:paraId="584D5FF9" w14:textId="4791B3C7" w:rsidR="00D3212F" w:rsidRPr="002975EE" w:rsidRDefault="00D3212F" w:rsidP="00D3212F">
            <w:pPr>
              <w:ind w:left="452" w:hanging="452"/>
              <w:rPr>
                <w:rFonts w:asciiTheme="majorHAnsi" w:eastAsia="Calibri" w:hAnsiTheme="majorHAnsi" w:cstheme="majorHAnsi"/>
                <w:b/>
                <w:bCs/>
                <w:sz w:val="20"/>
                <w:szCs w:val="20"/>
                <w:lang w:val="en-CA" w:eastAsia="en-CA"/>
              </w:rPr>
            </w:pPr>
            <w:r w:rsidRPr="002975EE">
              <w:rPr>
                <w:rFonts w:asciiTheme="majorHAnsi" w:eastAsia="Calibri" w:hAnsiTheme="majorHAnsi" w:cstheme="majorHAnsi"/>
                <w:b/>
                <w:bCs/>
                <w:sz w:val="20"/>
                <w:szCs w:val="20"/>
                <w:lang w:val="en-CA" w:eastAsia="en-CA"/>
              </w:rPr>
              <w:t>FHSC, FSCI</w:t>
            </w:r>
          </w:p>
        </w:tc>
        <w:tc>
          <w:tcPr>
            <w:tcW w:w="2167" w:type="dxa"/>
            <w:tcMar>
              <w:top w:w="0" w:type="dxa"/>
              <w:left w:w="108" w:type="dxa"/>
              <w:bottom w:w="0" w:type="dxa"/>
              <w:right w:w="108" w:type="dxa"/>
            </w:tcMar>
            <w:hideMark/>
          </w:tcPr>
          <w:p w14:paraId="2B67C054" w14:textId="77777777" w:rsidR="00D3212F" w:rsidRPr="002975EE" w:rsidRDefault="00D3212F" w:rsidP="00D3212F">
            <w:pPr>
              <w:rPr>
                <w:rFonts w:asciiTheme="majorHAnsi" w:eastAsia="Calibri" w:hAnsiTheme="majorHAnsi" w:cstheme="majorHAnsi"/>
                <w:sz w:val="20"/>
                <w:szCs w:val="20"/>
                <w:lang w:val="en-CA" w:eastAsia="en-CA"/>
              </w:rPr>
            </w:pPr>
            <w:r w:rsidRPr="002975EE">
              <w:rPr>
                <w:rFonts w:asciiTheme="majorHAnsi" w:eastAsia="Calibri" w:hAnsiTheme="majorHAnsi" w:cstheme="majorHAnsi"/>
                <w:sz w:val="20"/>
                <w:szCs w:val="20"/>
                <w:lang w:val="en-CA" w:eastAsia="en-CA"/>
              </w:rPr>
              <w:t>Raluca Dubrowski</w:t>
            </w:r>
          </w:p>
        </w:tc>
        <w:tc>
          <w:tcPr>
            <w:tcW w:w="4770" w:type="dxa"/>
            <w:tcBorders>
              <w:top w:val="nil"/>
              <w:left w:val="nil"/>
              <w:bottom w:val="nil"/>
              <w:right w:val="single" w:sz="8" w:space="0" w:color="000000"/>
            </w:tcBorders>
            <w:tcMar>
              <w:top w:w="0" w:type="dxa"/>
              <w:left w:w="108" w:type="dxa"/>
              <w:bottom w:w="0" w:type="dxa"/>
              <w:right w:w="108" w:type="dxa"/>
            </w:tcMar>
            <w:hideMark/>
          </w:tcPr>
          <w:p w14:paraId="464A2D6F" w14:textId="77777777" w:rsidR="00D3212F" w:rsidRPr="002975EE" w:rsidRDefault="00D3212F" w:rsidP="00D3212F">
            <w:pPr>
              <w:rPr>
                <w:rFonts w:asciiTheme="majorHAnsi" w:eastAsia="Calibri" w:hAnsiTheme="majorHAnsi" w:cstheme="majorHAnsi"/>
                <w:sz w:val="20"/>
                <w:szCs w:val="20"/>
                <w:lang w:val="en-CA" w:eastAsia="en-CA"/>
              </w:rPr>
            </w:pPr>
            <w:r w:rsidRPr="002975EE">
              <w:rPr>
                <w:rFonts w:asciiTheme="majorHAnsi" w:eastAsia="Calibri" w:hAnsiTheme="majorHAnsi" w:cstheme="majorHAnsi"/>
                <w:sz w:val="20"/>
                <w:szCs w:val="20"/>
                <w:lang w:val="en-CA" w:eastAsia="en-CA"/>
              </w:rPr>
              <w:t xml:space="preserve">E-mail: </w:t>
            </w:r>
            <w:hyperlink r:id="rId131" w:history="1">
              <w:r w:rsidRPr="002975EE">
                <w:rPr>
                  <w:rFonts w:asciiTheme="majorHAnsi" w:eastAsia="Calibri" w:hAnsiTheme="majorHAnsi" w:cstheme="majorHAnsi"/>
                  <w:color w:val="0563C1"/>
                  <w:sz w:val="20"/>
                  <w:szCs w:val="20"/>
                  <w:u w:val="single"/>
                  <w:lang w:val="en-CA" w:eastAsia="en-CA"/>
                </w:rPr>
                <w:t>raluca.dubrowski@ontariotechu.ca</w:t>
              </w:r>
            </w:hyperlink>
          </w:p>
        </w:tc>
      </w:tr>
      <w:tr w:rsidR="00D3212F" w:rsidRPr="002975EE" w14:paraId="5CD35BE6" w14:textId="77777777" w:rsidTr="00D3212F">
        <w:trPr>
          <w:trHeight w:val="40"/>
        </w:trPr>
        <w:tc>
          <w:tcPr>
            <w:tcW w:w="223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9F29196" w14:textId="34620921" w:rsidR="00D3212F" w:rsidRPr="002975EE" w:rsidRDefault="00FA641E" w:rsidP="00930C2E">
            <w:pPr>
              <w:ind w:left="452" w:hanging="452"/>
              <w:rPr>
                <w:rFonts w:asciiTheme="majorHAnsi" w:eastAsia="Calibri" w:hAnsiTheme="majorHAnsi" w:cstheme="majorHAnsi"/>
                <w:b/>
                <w:bCs/>
                <w:sz w:val="20"/>
                <w:szCs w:val="20"/>
                <w:lang w:val="en-CA" w:eastAsia="en-CA"/>
              </w:rPr>
            </w:pPr>
            <w:r w:rsidRPr="002975EE">
              <w:rPr>
                <w:rFonts w:asciiTheme="majorHAnsi" w:eastAsia="Calibri" w:hAnsiTheme="majorHAnsi" w:cstheme="majorHAnsi"/>
                <w:b/>
                <w:bCs/>
                <w:sz w:val="20"/>
                <w:szCs w:val="20"/>
                <w:lang w:val="en-CA"/>
              </w:rPr>
              <w:t>FED, FSSH, FBIT</w:t>
            </w:r>
          </w:p>
        </w:tc>
        <w:tc>
          <w:tcPr>
            <w:tcW w:w="2167" w:type="dxa"/>
            <w:tcBorders>
              <w:top w:val="single" w:sz="8" w:space="0" w:color="000000"/>
              <w:left w:val="nil"/>
              <w:bottom w:val="single" w:sz="8" w:space="0" w:color="000000"/>
              <w:right w:val="nil"/>
            </w:tcBorders>
            <w:tcMar>
              <w:top w:w="0" w:type="dxa"/>
              <w:left w:w="108" w:type="dxa"/>
              <w:bottom w:w="0" w:type="dxa"/>
              <w:right w:w="108" w:type="dxa"/>
            </w:tcMar>
            <w:hideMark/>
          </w:tcPr>
          <w:p w14:paraId="49C80D78" w14:textId="434F2B3D" w:rsidR="00D3212F" w:rsidRPr="002975EE" w:rsidRDefault="00853208" w:rsidP="00D3212F">
            <w:pPr>
              <w:rPr>
                <w:rFonts w:asciiTheme="majorHAnsi" w:eastAsia="Calibri" w:hAnsiTheme="majorHAnsi" w:cstheme="majorHAnsi"/>
                <w:sz w:val="20"/>
                <w:szCs w:val="20"/>
                <w:lang w:val="en-CA" w:eastAsia="en-CA"/>
              </w:rPr>
            </w:pPr>
            <w:r w:rsidRPr="002975EE">
              <w:rPr>
                <w:rFonts w:asciiTheme="majorHAnsi" w:eastAsia="Calibri" w:hAnsiTheme="majorHAnsi" w:cstheme="majorHAnsi"/>
                <w:sz w:val="20"/>
                <w:szCs w:val="20"/>
                <w:lang w:val="en-CA" w:eastAsia="en-CA"/>
              </w:rPr>
              <w:t>Kamla Ross McGregor</w:t>
            </w: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AB9969A" w14:textId="1C44A30D" w:rsidR="00D3212F" w:rsidRPr="002975EE" w:rsidRDefault="00D3212F" w:rsidP="00D3212F">
            <w:pPr>
              <w:rPr>
                <w:rFonts w:asciiTheme="majorHAnsi" w:eastAsia="Calibri" w:hAnsiTheme="majorHAnsi" w:cstheme="majorHAnsi"/>
                <w:sz w:val="20"/>
                <w:szCs w:val="20"/>
                <w:lang w:val="en-CA" w:eastAsia="en-CA"/>
              </w:rPr>
            </w:pPr>
            <w:r w:rsidRPr="002975EE">
              <w:rPr>
                <w:rFonts w:asciiTheme="majorHAnsi" w:eastAsia="Calibri" w:hAnsiTheme="majorHAnsi" w:cstheme="majorHAnsi"/>
                <w:sz w:val="20"/>
                <w:szCs w:val="20"/>
                <w:lang w:val="en-CA" w:eastAsia="en-CA"/>
              </w:rPr>
              <w:t xml:space="preserve">E-mail: </w:t>
            </w:r>
            <w:hyperlink r:id="rId132" w:history="1">
              <w:r w:rsidR="00853208" w:rsidRPr="002975EE">
                <w:rPr>
                  <w:rStyle w:val="Hyperlink"/>
                  <w:rFonts w:asciiTheme="majorHAnsi" w:eastAsia="Calibri" w:hAnsiTheme="majorHAnsi" w:cstheme="majorHAnsi"/>
                  <w:sz w:val="20"/>
                  <w:szCs w:val="20"/>
                  <w:lang w:val="en-CA" w:eastAsia="en-CA"/>
                </w:rPr>
                <w:t>kamla.rossmcgregor@ontariotechu.ca</w:t>
              </w:r>
            </w:hyperlink>
          </w:p>
        </w:tc>
      </w:tr>
    </w:tbl>
    <w:p w14:paraId="33796B1C"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p>
    <w:p w14:paraId="1D7C8418" w14:textId="17F1390A" w:rsidR="00550839" w:rsidRPr="002975EE" w:rsidRDefault="00683C90" w:rsidP="00550839">
      <w:pPr>
        <w:spacing w:after="0" w:line="240" w:lineRule="auto"/>
        <w:rPr>
          <w:rFonts w:asciiTheme="majorHAnsi" w:eastAsia="Times New Roman" w:hAnsiTheme="majorHAnsi" w:cstheme="majorHAnsi"/>
          <w:sz w:val="20"/>
          <w:szCs w:val="20"/>
          <w:lang w:val="en-CA"/>
        </w:rPr>
      </w:pPr>
      <w:r w:rsidRPr="002975EE">
        <w:rPr>
          <w:rFonts w:asciiTheme="majorHAnsi" w:eastAsiaTheme="majorEastAsia" w:hAnsiTheme="majorHAnsi" w:cstheme="majorHAnsi"/>
          <w:color w:val="365F91" w:themeColor="accent1" w:themeShade="BF"/>
          <w:sz w:val="20"/>
          <w:szCs w:val="20"/>
          <w:shd w:val="clear" w:color="auto" w:fill="FFFFFF"/>
          <w:lang w:val="en-CA"/>
        </w:rPr>
        <w:br w:type="page"/>
      </w:r>
    </w:p>
    <w:p w14:paraId="4A25DE79" w14:textId="29A0EF4A" w:rsidR="00363467" w:rsidRPr="002975EE" w:rsidRDefault="004B29CC" w:rsidP="00363467">
      <w:pPr>
        <w:pStyle w:val="Heading2"/>
        <w:rPr>
          <w:rFonts w:cstheme="majorHAnsi"/>
          <w:sz w:val="24"/>
          <w:szCs w:val="24"/>
          <w:lang w:val="en-CA"/>
        </w:rPr>
      </w:pPr>
      <w:bookmarkStart w:id="26" w:name="_Alliance_Option_2"/>
      <w:bookmarkStart w:id="27" w:name="_Alliance_Grants_–"/>
      <w:bookmarkEnd w:id="26"/>
      <w:bookmarkEnd w:id="27"/>
      <w:r w:rsidRPr="002975EE">
        <w:rPr>
          <w:rFonts w:cstheme="majorHAnsi"/>
          <w:sz w:val="24"/>
          <w:szCs w:val="24"/>
          <w:lang w:val="en-CA"/>
        </w:rPr>
        <w:lastRenderedPageBreak/>
        <w:t>Alli</w:t>
      </w:r>
      <w:r w:rsidR="00363467" w:rsidRPr="002975EE">
        <w:rPr>
          <w:rFonts w:cstheme="majorHAnsi"/>
          <w:sz w:val="24"/>
          <w:szCs w:val="24"/>
          <w:lang w:val="en-CA"/>
        </w:rPr>
        <w:t xml:space="preserve">ance Grants – Option 2 Updates </w:t>
      </w:r>
    </w:p>
    <w:p w14:paraId="4CC0A422" w14:textId="15658BEF" w:rsidR="00363467" w:rsidRPr="002975EE" w:rsidRDefault="00363467" w:rsidP="00363467">
      <w:pPr>
        <w:rPr>
          <w:rFonts w:asciiTheme="majorHAnsi" w:hAnsiTheme="majorHAnsi" w:cstheme="majorHAnsi"/>
          <w:sz w:val="20"/>
          <w:szCs w:val="20"/>
          <w:lang w:val="en-CA"/>
        </w:rPr>
      </w:pPr>
    </w:p>
    <w:p w14:paraId="0471CA86" w14:textId="77777777" w:rsidR="00363467" w:rsidRPr="002975EE" w:rsidRDefault="00363467" w:rsidP="00363467">
      <w:pPr>
        <w:rPr>
          <w:rFonts w:asciiTheme="majorHAnsi" w:hAnsiTheme="majorHAnsi" w:cstheme="majorHAnsi"/>
          <w:color w:val="000000"/>
          <w:sz w:val="20"/>
          <w:szCs w:val="20"/>
        </w:rPr>
      </w:pPr>
      <w:r w:rsidRPr="002975EE">
        <w:rPr>
          <w:rFonts w:asciiTheme="majorHAnsi" w:hAnsiTheme="majorHAnsi" w:cstheme="majorHAnsi"/>
          <w:color w:val="000000"/>
          <w:sz w:val="20"/>
          <w:szCs w:val="20"/>
        </w:rPr>
        <w:t>NSERC has made two modifications related to Alliance Option 2:</w:t>
      </w:r>
    </w:p>
    <w:p w14:paraId="1C731BD9" w14:textId="77777777" w:rsidR="00363467" w:rsidRPr="002975EE" w:rsidRDefault="00363467" w:rsidP="00363467">
      <w:pPr>
        <w:rPr>
          <w:rFonts w:asciiTheme="majorHAnsi" w:hAnsiTheme="majorHAnsi" w:cstheme="majorHAnsi"/>
          <w:color w:val="000000"/>
          <w:sz w:val="20"/>
          <w:szCs w:val="20"/>
        </w:rPr>
      </w:pPr>
    </w:p>
    <w:p w14:paraId="07000AE8" w14:textId="77777777" w:rsidR="00363467" w:rsidRPr="002975EE" w:rsidRDefault="00363467" w:rsidP="00363467">
      <w:pPr>
        <w:numPr>
          <w:ilvl w:val="0"/>
          <w:numId w:val="35"/>
        </w:numPr>
        <w:spacing w:after="0" w:line="240" w:lineRule="auto"/>
        <w:ind w:left="600" w:hanging="240"/>
        <w:rPr>
          <w:rFonts w:asciiTheme="majorHAnsi" w:hAnsiTheme="majorHAnsi" w:cstheme="majorHAnsi"/>
          <w:color w:val="000000"/>
          <w:sz w:val="20"/>
          <w:szCs w:val="20"/>
        </w:rPr>
      </w:pPr>
      <w:r w:rsidRPr="002975EE">
        <w:rPr>
          <w:rFonts w:asciiTheme="majorHAnsi" w:hAnsiTheme="majorHAnsi" w:cstheme="majorHAnsi"/>
          <w:color w:val="000000"/>
          <w:sz w:val="20"/>
          <w:szCs w:val="20"/>
        </w:rPr>
        <w:t>The maximum amount that can be requested from NSERC in an Option 2 proposal has increased to</w:t>
      </w:r>
      <w:r w:rsidRPr="002975EE">
        <w:rPr>
          <w:rFonts w:asciiTheme="majorHAnsi" w:hAnsiTheme="majorHAnsi" w:cstheme="majorHAnsi"/>
          <w:b/>
          <w:bCs/>
          <w:color w:val="000000"/>
          <w:sz w:val="20"/>
          <w:szCs w:val="20"/>
        </w:rPr>
        <w:t xml:space="preserve"> $300,000 </w:t>
      </w:r>
      <w:r w:rsidRPr="002975EE">
        <w:rPr>
          <w:rFonts w:asciiTheme="majorHAnsi" w:hAnsiTheme="majorHAnsi" w:cstheme="majorHAnsi"/>
          <w:color w:val="000000"/>
          <w:sz w:val="20"/>
          <w:szCs w:val="20"/>
        </w:rPr>
        <w:t>per year</w:t>
      </w:r>
      <w:r w:rsidRPr="002975EE">
        <w:rPr>
          <w:rFonts w:asciiTheme="majorHAnsi" w:hAnsiTheme="majorHAnsi" w:cstheme="majorHAnsi"/>
          <w:b/>
          <w:bCs/>
          <w:color w:val="000000"/>
          <w:sz w:val="20"/>
          <w:szCs w:val="20"/>
        </w:rPr>
        <w:t>.</w:t>
      </w:r>
      <w:r w:rsidRPr="002975EE">
        <w:rPr>
          <w:rFonts w:asciiTheme="majorHAnsi" w:hAnsiTheme="majorHAnsi" w:cstheme="majorHAnsi"/>
          <w:color w:val="000000"/>
          <w:sz w:val="20"/>
          <w:szCs w:val="20"/>
        </w:rPr>
        <w:t xml:space="preserve"> </w:t>
      </w:r>
    </w:p>
    <w:p w14:paraId="27AF2D2A" w14:textId="77777777" w:rsidR="00363467" w:rsidRPr="002975EE" w:rsidRDefault="00363467" w:rsidP="00363467">
      <w:pPr>
        <w:rPr>
          <w:rFonts w:asciiTheme="majorHAnsi" w:hAnsiTheme="majorHAnsi" w:cstheme="majorHAnsi"/>
          <w:color w:val="000000"/>
          <w:sz w:val="20"/>
          <w:szCs w:val="20"/>
        </w:rPr>
      </w:pPr>
    </w:p>
    <w:p w14:paraId="066477A8" w14:textId="77777777" w:rsidR="00363467" w:rsidRPr="002975EE" w:rsidRDefault="00363467" w:rsidP="00363467">
      <w:pPr>
        <w:numPr>
          <w:ilvl w:val="0"/>
          <w:numId w:val="36"/>
        </w:numPr>
        <w:spacing w:after="0" w:line="240" w:lineRule="auto"/>
        <w:ind w:left="600" w:hanging="240"/>
        <w:rPr>
          <w:rFonts w:asciiTheme="majorHAnsi" w:hAnsiTheme="majorHAnsi" w:cstheme="majorHAnsi"/>
          <w:color w:val="000000"/>
          <w:sz w:val="20"/>
          <w:szCs w:val="20"/>
        </w:rPr>
      </w:pPr>
      <w:r w:rsidRPr="002975EE">
        <w:rPr>
          <w:rFonts w:asciiTheme="majorHAnsi" w:hAnsiTheme="majorHAnsi" w:cstheme="majorHAnsi"/>
          <w:color w:val="000000"/>
          <w:sz w:val="20"/>
          <w:szCs w:val="20"/>
        </w:rPr>
        <w:t>There is</w:t>
      </w:r>
      <w:r w:rsidRPr="002975EE">
        <w:rPr>
          <w:rFonts w:asciiTheme="majorHAnsi" w:hAnsiTheme="majorHAnsi" w:cstheme="majorHAnsi"/>
          <w:b/>
          <w:bCs/>
          <w:color w:val="000000"/>
          <w:sz w:val="20"/>
          <w:szCs w:val="20"/>
        </w:rPr>
        <w:t xml:space="preserve"> no longer a participation limit for partner organizations </w:t>
      </w:r>
      <w:r w:rsidRPr="002975EE">
        <w:rPr>
          <w:rFonts w:asciiTheme="majorHAnsi" w:hAnsiTheme="majorHAnsi" w:cstheme="majorHAnsi"/>
          <w:color w:val="000000"/>
          <w:sz w:val="20"/>
          <w:szCs w:val="20"/>
        </w:rPr>
        <w:t>in Option 2 proposals</w:t>
      </w:r>
      <w:r w:rsidRPr="002975EE">
        <w:rPr>
          <w:rFonts w:asciiTheme="majorHAnsi" w:hAnsiTheme="majorHAnsi" w:cstheme="majorHAnsi"/>
          <w:b/>
          <w:bCs/>
          <w:color w:val="000000"/>
          <w:sz w:val="20"/>
          <w:szCs w:val="20"/>
        </w:rPr>
        <w:t>.</w:t>
      </w:r>
      <w:r w:rsidRPr="002975EE">
        <w:rPr>
          <w:rFonts w:asciiTheme="majorHAnsi" w:hAnsiTheme="majorHAnsi" w:cstheme="majorHAnsi"/>
          <w:color w:val="000000"/>
          <w:sz w:val="20"/>
          <w:szCs w:val="20"/>
        </w:rPr>
        <w:t xml:space="preserve"> </w:t>
      </w:r>
    </w:p>
    <w:p w14:paraId="574F21E0" w14:textId="77777777" w:rsidR="00363467" w:rsidRPr="002975EE" w:rsidRDefault="00363467" w:rsidP="00363467">
      <w:pPr>
        <w:rPr>
          <w:rFonts w:asciiTheme="majorHAnsi" w:hAnsiTheme="majorHAnsi" w:cstheme="majorHAnsi"/>
          <w:color w:val="000000"/>
          <w:sz w:val="20"/>
          <w:szCs w:val="20"/>
        </w:rPr>
      </w:pPr>
    </w:p>
    <w:p w14:paraId="73B6198D" w14:textId="628A8C7F" w:rsidR="00363467" w:rsidRPr="002975EE" w:rsidRDefault="00363467" w:rsidP="00363467">
      <w:pPr>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Supplemental resources listed on the </w:t>
      </w:r>
      <w:hyperlink r:id="rId133" w:tgtFrame="_blank" w:history="1">
        <w:r w:rsidRPr="002975EE">
          <w:rPr>
            <w:rStyle w:val="Hyperlink"/>
            <w:rFonts w:asciiTheme="majorHAnsi" w:hAnsiTheme="majorHAnsi" w:cstheme="majorHAnsi"/>
            <w:color w:val="DF202D"/>
            <w:sz w:val="20"/>
            <w:szCs w:val="20"/>
          </w:rPr>
          <w:t>Alliance Resources webpage</w:t>
        </w:r>
      </w:hyperlink>
      <w:r w:rsidRPr="002975EE">
        <w:rPr>
          <w:rFonts w:asciiTheme="majorHAnsi" w:hAnsiTheme="majorHAnsi" w:cstheme="majorHAnsi"/>
          <w:color w:val="000000"/>
          <w:sz w:val="20"/>
          <w:szCs w:val="20"/>
        </w:rPr>
        <w:t xml:space="preserve"> are in the process of being updated to reflect these updates. </w:t>
      </w:r>
    </w:p>
    <w:p w14:paraId="783CD520" w14:textId="50C92988" w:rsidR="00363467" w:rsidRPr="002975EE" w:rsidRDefault="00363467" w:rsidP="00363467">
      <w:pPr>
        <w:rPr>
          <w:rFonts w:asciiTheme="majorHAnsi" w:hAnsiTheme="majorHAnsi" w:cstheme="majorHAnsi"/>
          <w:sz w:val="20"/>
          <w:szCs w:val="20"/>
          <w:lang w:val="en-CA"/>
        </w:rPr>
      </w:pPr>
    </w:p>
    <w:p w14:paraId="504B1874" w14:textId="6BF5F002" w:rsidR="00363467" w:rsidRPr="002975EE" w:rsidRDefault="00363467" w:rsidP="00363467">
      <w:pPr>
        <w:rPr>
          <w:rFonts w:asciiTheme="majorHAnsi" w:hAnsiTheme="majorHAnsi" w:cstheme="majorHAnsi"/>
          <w:sz w:val="20"/>
          <w:szCs w:val="20"/>
          <w:lang w:val="en-CA"/>
        </w:rPr>
      </w:pPr>
    </w:p>
    <w:p w14:paraId="55055CB5" w14:textId="49C27FD1" w:rsidR="00363467" w:rsidRPr="002975EE" w:rsidRDefault="00363467" w:rsidP="00363467">
      <w:pPr>
        <w:rPr>
          <w:rFonts w:asciiTheme="majorHAnsi" w:hAnsiTheme="majorHAnsi" w:cstheme="majorHAnsi"/>
          <w:sz w:val="20"/>
          <w:szCs w:val="20"/>
          <w:lang w:val="en-CA"/>
        </w:rPr>
      </w:pPr>
    </w:p>
    <w:p w14:paraId="45AE5CA0" w14:textId="4D244EF3" w:rsidR="00363467" w:rsidRPr="002975EE" w:rsidRDefault="00363467" w:rsidP="00363467">
      <w:pPr>
        <w:rPr>
          <w:rFonts w:asciiTheme="majorHAnsi" w:hAnsiTheme="majorHAnsi" w:cstheme="majorHAnsi"/>
          <w:sz w:val="20"/>
          <w:szCs w:val="20"/>
          <w:lang w:val="en-CA"/>
        </w:rPr>
      </w:pPr>
    </w:p>
    <w:p w14:paraId="04F59E8B" w14:textId="5DCFDAF0" w:rsidR="00363467" w:rsidRPr="002975EE" w:rsidRDefault="00363467" w:rsidP="00363467">
      <w:pPr>
        <w:rPr>
          <w:rFonts w:asciiTheme="majorHAnsi" w:hAnsiTheme="majorHAnsi" w:cstheme="majorHAnsi"/>
          <w:sz w:val="20"/>
          <w:szCs w:val="20"/>
          <w:lang w:val="en-CA"/>
        </w:rPr>
      </w:pPr>
    </w:p>
    <w:p w14:paraId="0A0F1BFB" w14:textId="00B12A27" w:rsidR="00363467" w:rsidRPr="002975EE" w:rsidRDefault="00363467" w:rsidP="00363467">
      <w:pPr>
        <w:rPr>
          <w:rFonts w:asciiTheme="majorHAnsi" w:hAnsiTheme="majorHAnsi" w:cstheme="majorHAnsi"/>
          <w:sz w:val="20"/>
          <w:szCs w:val="20"/>
          <w:lang w:val="en-CA"/>
        </w:rPr>
      </w:pPr>
    </w:p>
    <w:p w14:paraId="27AAD5F6" w14:textId="5FDF1642" w:rsidR="00363467" w:rsidRPr="002975EE" w:rsidRDefault="00363467" w:rsidP="00363467">
      <w:pPr>
        <w:rPr>
          <w:rFonts w:asciiTheme="majorHAnsi" w:hAnsiTheme="majorHAnsi" w:cstheme="majorHAnsi"/>
          <w:sz w:val="20"/>
          <w:szCs w:val="20"/>
          <w:lang w:val="en-CA"/>
        </w:rPr>
      </w:pPr>
    </w:p>
    <w:p w14:paraId="0C65C9CB" w14:textId="37FB2A71" w:rsidR="00363467" w:rsidRPr="002975EE" w:rsidRDefault="00363467" w:rsidP="00363467">
      <w:pPr>
        <w:rPr>
          <w:rFonts w:asciiTheme="majorHAnsi" w:hAnsiTheme="majorHAnsi" w:cstheme="majorHAnsi"/>
          <w:sz w:val="20"/>
          <w:szCs w:val="20"/>
          <w:lang w:val="en-CA"/>
        </w:rPr>
      </w:pPr>
    </w:p>
    <w:p w14:paraId="399805A5" w14:textId="181D678E" w:rsidR="00363467" w:rsidRPr="002975EE" w:rsidRDefault="00363467" w:rsidP="00363467">
      <w:pPr>
        <w:rPr>
          <w:rFonts w:asciiTheme="majorHAnsi" w:hAnsiTheme="majorHAnsi" w:cstheme="majorHAnsi"/>
          <w:sz w:val="20"/>
          <w:szCs w:val="20"/>
          <w:lang w:val="en-CA"/>
        </w:rPr>
      </w:pPr>
    </w:p>
    <w:p w14:paraId="3B1A798B" w14:textId="01B5A3DD" w:rsidR="00363467" w:rsidRPr="002975EE" w:rsidRDefault="00363467" w:rsidP="00363467">
      <w:pPr>
        <w:rPr>
          <w:rFonts w:asciiTheme="majorHAnsi" w:hAnsiTheme="majorHAnsi" w:cstheme="majorHAnsi"/>
          <w:sz w:val="20"/>
          <w:szCs w:val="20"/>
          <w:lang w:val="en-CA"/>
        </w:rPr>
      </w:pPr>
    </w:p>
    <w:p w14:paraId="305C0B03" w14:textId="561F2EA2" w:rsidR="00363467" w:rsidRPr="002975EE" w:rsidRDefault="00363467" w:rsidP="00363467">
      <w:pPr>
        <w:rPr>
          <w:rFonts w:asciiTheme="majorHAnsi" w:hAnsiTheme="majorHAnsi" w:cstheme="majorHAnsi"/>
          <w:sz w:val="20"/>
          <w:szCs w:val="20"/>
          <w:lang w:val="en-CA"/>
        </w:rPr>
      </w:pPr>
    </w:p>
    <w:p w14:paraId="054CE4B5" w14:textId="71EE9DC9" w:rsidR="00363467" w:rsidRPr="002975EE" w:rsidRDefault="00363467" w:rsidP="00363467">
      <w:pPr>
        <w:rPr>
          <w:rFonts w:asciiTheme="majorHAnsi" w:hAnsiTheme="majorHAnsi" w:cstheme="majorHAnsi"/>
          <w:sz w:val="20"/>
          <w:szCs w:val="20"/>
          <w:lang w:val="en-CA"/>
        </w:rPr>
      </w:pPr>
    </w:p>
    <w:p w14:paraId="6A282466" w14:textId="21094AFA" w:rsidR="00363467" w:rsidRPr="002975EE" w:rsidRDefault="00363467" w:rsidP="00363467">
      <w:pPr>
        <w:rPr>
          <w:rFonts w:asciiTheme="majorHAnsi" w:hAnsiTheme="majorHAnsi" w:cstheme="majorHAnsi"/>
          <w:sz w:val="20"/>
          <w:szCs w:val="20"/>
          <w:lang w:val="en-CA"/>
        </w:rPr>
      </w:pPr>
    </w:p>
    <w:p w14:paraId="7C8E1E33" w14:textId="7329925F" w:rsidR="00363467" w:rsidRPr="002975EE" w:rsidRDefault="00363467" w:rsidP="00363467">
      <w:pPr>
        <w:rPr>
          <w:rFonts w:asciiTheme="majorHAnsi" w:hAnsiTheme="majorHAnsi" w:cstheme="majorHAnsi"/>
          <w:sz w:val="20"/>
          <w:szCs w:val="20"/>
          <w:lang w:val="en-CA"/>
        </w:rPr>
      </w:pPr>
    </w:p>
    <w:p w14:paraId="1CE12C7E" w14:textId="0574997F" w:rsidR="00363467" w:rsidRPr="002975EE" w:rsidRDefault="00363467" w:rsidP="00363467">
      <w:pPr>
        <w:rPr>
          <w:rFonts w:asciiTheme="majorHAnsi" w:hAnsiTheme="majorHAnsi" w:cstheme="majorHAnsi"/>
          <w:sz w:val="20"/>
          <w:szCs w:val="20"/>
          <w:lang w:val="en-CA"/>
        </w:rPr>
      </w:pPr>
    </w:p>
    <w:p w14:paraId="653147B2" w14:textId="2E985819" w:rsidR="00363467" w:rsidRPr="002975EE" w:rsidRDefault="00363467" w:rsidP="00363467">
      <w:pPr>
        <w:rPr>
          <w:rFonts w:asciiTheme="majorHAnsi" w:hAnsiTheme="majorHAnsi" w:cstheme="majorHAnsi"/>
          <w:sz w:val="20"/>
          <w:szCs w:val="20"/>
          <w:lang w:val="en-CA"/>
        </w:rPr>
      </w:pPr>
    </w:p>
    <w:p w14:paraId="25788828" w14:textId="1C0C2E8A" w:rsidR="00363467" w:rsidRPr="002975EE" w:rsidRDefault="00363467" w:rsidP="00363467">
      <w:pPr>
        <w:rPr>
          <w:rFonts w:asciiTheme="majorHAnsi" w:hAnsiTheme="majorHAnsi" w:cstheme="majorHAnsi"/>
          <w:sz w:val="20"/>
          <w:szCs w:val="20"/>
          <w:lang w:val="en-CA"/>
        </w:rPr>
      </w:pPr>
    </w:p>
    <w:p w14:paraId="1A622CF7" w14:textId="4363C87C" w:rsidR="00363467" w:rsidRPr="002975EE" w:rsidRDefault="00363467" w:rsidP="00363467">
      <w:pPr>
        <w:rPr>
          <w:rFonts w:asciiTheme="majorHAnsi" w:hAnsiTheme="majorHAnsi" w:cstheme="majorHAnsi"/>
          <w:sz w:val="20"/>
          <w:szCs w:val="20"/>
          <w:lang w:val="en-CA"/>
        </w:rPr>
      </w:pPr>
    </w:p>
    <w:p w14:paraId="660F2532" w14:textId="6E12DB6F" w:rsidR="00363467" w:rsidRPr="002975EE" w:rsidRDefault="00363467" w:rsidP="00363467">
      <w:pPr>
        <w:rPr>
          <w:rFonts w:asciiTheme="majorHAnsi" w:hAnsiTheme="majorHAnsi" w:cstheme="majorHAnsi"/>
          <w:sz w:val="20"/>
          <w:szCs w:val="20"/>
          <w:lang w:val="en-CA"/>
        </w:rPr>
      </w:pPr>
    </w:p>
    <w:p w14:paraId="64791D38" w14:textId="1562DCC4" w:rsidR="00363467" w:rsidRPr="002975EE" w:rsidRDefault="00363467" w:rsidP="00363467">
      <w:pPr>
        <w:rPr>
          <w:rFonts w:asciiTheme="majorHAnsi" w:hAnsiTheme="majorHAnsi" w:cstheme="majorHAnsi"/>
          <w:sz w:val="20"/>
          <w:szCs w:val="20"/>
          <w:lang w:val="en-CA"/>
        </w:rPr>
      </w:pPr>
    </w:p>
    <w:p w14:paraId="0CBC0281" w14:textId="23B8C44A" w:rsidR="00363467" w:rsidRPr="002975EE" w:rsidRDefault="00363467" w:rsidP="00363467">
      <w:pPr>
        <w:rPr>
          <w:rFonts w:asciiTheme="majorHAnsi" w:hAnsiTheme="majorHAnsi" w:cstheme="majorHAnsi"/>
          <w:sz w:val="20"/>
          <w:szCs w:val="20"/>
          <w:lang w:val="en-CA"/>
        </w:rPr>
      </w:pPr>
    </w:p>
    <w:p w14:paraId="024F11EB" w14:textId="2E6F1F57" w:rsidR="00363467" w:rsidRPr="002975EE" w:rsidRDefault="00363467" w:rsidP="00363467">
      <w:pPr>
        <w:rPr>
          <w:rFonts w:asciiTheme="majorHAnsi" w:hAnsiTheme="majorHAnsi" w:cstheme="majorHAnsi"/>
          <w:sz w:val="20"/>
          <w:szCs w:val="20"/>
          <w:lang w:val="en-CA"/>
        </w:rPr>
      </w:pPr>
    </w:p>
    <w:p w14:paraId="78122492" w14:textId="6B11EF52" w:rsidR="00363467" w:rsidRPr="002975EE" w:rsidRDefault="00363467" w:rsidP="00363467">
      <w:pPr>
        <w:rPr>
          <w:rFonts w:asciiTheme="majorHAnsi" w:hAnsiTheme="majorHAnsi" w:cstheme="majorHAnsi"/>
          <w:sz w:val="20"/>
          <w:szCs w:val="20"/>
          <w:lang w:val="en-CA"/>
        </w:rPr>
      </w:pPr>
    </w:p>
    <w:p w14:paraId="2A17076A" w14:textId="50843344" w:rsidR="00363467" w:rsidRPr="002975EE" w:rsidRDefault="00363467" w:rsidP="00363467">
      <w:pPr>
        <w:rPr>
          <w:rFonts w:asciiTheme="majorHAnsi" w:hAnsiTheme="majorHAnsi" w:cstheme="majorHAnsi"/>
          <w:sz w:val="20"/>
          <w:szCs w:val="20"/>
          <w:lang w:val="en-CA"/>
        </w:rPr>
      </w:pPr>
    </w:p>
    <w:p w14:paraId="7AAF95A9" w14:textId="3D0D6C0E" w:rsidR="00363467" w:rsidRPr="002975EE" w:rsidRDefault="00363467" w:rsidP="00363467">
      <w:pPr>
        <w:rPr>
          <w:rFonts w:asciiTheme="majorHAnsi" w:hAnsiTheme="majorHAnsi" w:cstheme="majorHAnsi"/>
          <w:sz w:val="20"/>
          <w:szCs w:val="20"/>
          <w:lang w:val="en-CA"/>
        </w:rPr>
      </w:pPr>
    </w:p>
    <w:p w14:paraId="46F73212" w14:textId="791BDB91" w:rsidR="00363467" w:rsidRDefault="00363467" w:rsidP="00363467">
      <w:pPr>
        <w:rPr>
          <w:rFonts w:asciiTheme="majorHAnsi" w:hAnsiTheme="majorHAnsi" w:cstheme="majorHAnsi"/>
          <w:sz w:val="20"/>
          <w:szCs w:val="20"/>
          <w:lang w:val="en-CA"/>
        </w:rPr>
      </w:pPr>
    </w:p>
    <w:p w14:paraId="3CC347B5" w14:textId="77777777" w:rsidR="002975EE" w:rsidRPr="002975EE" w:rsidRDefault="002975EE" w:rsidP="00363467">
      <w:pPr>
        <w:rPr>
          <w:rFonts w:asciiTheme="majorHAnsi" w:hAnsiTheme="majorHAnsi" w:cstheme="majorHAnsi"/>
          <w:sz w:val="20"/>
          <w:szCs w:val="20"/>
          <w:lang w:val="en-CA"/>
        </w:rPr>
      </w:pPr>
    </w:p>
    <w:p w14:paraId="46EDBD5D" w14:textId="298676BF" w:rsidR="00363467" w:rsidRPr="002975EE" w:rsidRDefault="00363467" w:rsidP="00363467">
      <w:pPr>
        <w:rPr>
          <w:rFonts w:asciiTheme="majorHAnsi" w:hAnsiTheme="majorHAnsi" w:cstheme="majorHAnsi"/>
          <w:sz w:val="20"/>
          <w:szCs w:val="20"/>
          <w:lang w:val="en-CA"/>
        </w:rPr>
      </w:pPr>
    </w:p>
    <w:p w14:paraId="2FC4889E" w14:textId="21B9F2FC" w:rsidR="00363467" w:rsidRPr="002975EE" w:rsidRDefault="00363467" w:rsidP="00363467">
      <w:pPr>
        <w:pStyle w:val="Heading2"/>
        <w:rPr>
          <w:rFonts w:cstheme="majorHAnsi"/>
          <w:sz w:val="24"/>
          <w:szCs w:val="24"/>
          <w:lang w:val="en-CA"/>
        </w:rPr>
      </w:pPr>
      <w:r w:rsidRPr="002975EE">
        <w:rPr>
          <w:rFonts w:cstheme="majorHAnsi"/>
          <w:sz w:val="24"/>
          <w:szCs w:val="24"/>
          <w:lang w:val="en-CA"/>
        </w:rPr>
        <w:lastRenderedPageBreak/>
        <w:t>Alliance Grants – Option 2 Overview</w:t>
      </w:r>
    </w:p>
    <w:p w14:paraId="26864EB0" w14:textId="09856C7D" w:rsidR="00363467" w:rsidRPr="002975EE" w:rsidRDefault="00363467" w:rsidP="00363467">
      <w:pPr>
        <w:rPr>
          <w:rFonts w:asciiTheme="majorHAnsi" w:hAnsiTheme="majorHAnsi" w:cstheme="majorHAnsi"/>
          <w:sz w:val="20"/>
          <w:szCs w:val="20"/>
          <w:lang w:val="en-CA"/>
        </w:rPr>
      </w:pPr>
    </w:p>
    <w:p w14:paraId="5E9FB3E0" w14:textId="4CE4B7D7" w:rsidR="00363467" w:rsidRPr="002975EE" w:rsidRDefault="00363467" w:rsidP="00363467">
      <w:pPr>
        <w:rPr>
          <w:rFonts w:asciiTheme="majorHAnsi" w:hAnsiTheme="majorHAnsi" w:cstheme="majorHAnsi"/>
          <w:sz w:val="20"/>
          <w:szCs w:val="20"/>
          <w:lang w:val="en-CA"/>
        </w:rPr>
      </w:pPr>
      <w:r w:rsidRPr="002975EE">
        <w:rPr>
          <w:rFonts w:asciiTheme="majorHAnsi" w:hAnsiTheme="majorHAnsi" w:cstheme="majorHAnsi"/>
          <w:noProof/>
          <w:sz w:val="20"/>
          <w:szCs w:val="20"/>
          <w:shd w:val="clear" w:color="auto" w:fill="FFFFFF"/>
          <w:lang w:val="en-CA"/>
        </w:rPr>
        <w:drawing>
          <wp:inline distT="0" distB="0" distL="0" distR="0" wp14:anchorId="7D6D8CDE" wp14:editId="6EC228B7">
            <wp:extent cx="6537960" cy="7649859"/>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iance 1.PNG"/>
                    <pic:cNvPicPr/>
                  </pic:nvPicPr>
                  <pic:blipFill>
                    <a:blip r:embed="rId134"/>
                    <a:stretch>
                      <a:fillRect/>
                    </a:stretch>
                  </pic:blipFill>
                  <pic:spPr>
                    <a:xfrm>
                      <a:off x="0" y="0"/>
                      <a:ext cx="6566135" cy="7682826"/>
                    </a:xfrm>
                    <a:prstGeom prst="rect">
                      <a:avLst/>
                    </a:prstGeom>
                  </pic:spPr>
                </pic:pic>
              </a:graphicData>
            </a:graphic>
          </wp:inline>
        </w:drawing>
      </w:r>
    </w:p>
    <w:p w14:paraId="27EF2C20" w14:textId="338A2ED8" w:rsidR="004B29CC" w:rsidRPr="002975EE" w:rsidRDefault="00363467" w:rsidP="00363467">
      <w:pPr>
        <w:pStyle w:val="Heading2"/>
        <w:rPr>
          <w:rFonts w:cstheme="majorHAnsi"/>
          <w:sz w:val="20"/>
          <w:szCs w:val="20"/>
          <w:lang w:val="en-CA"/>
        </w:rPr>
      </w:pPr>
      <w:r w:rsidRPr="002975EE">
        <w:rPr>
          <w:rFonts w:cstheme="majorHAnsi"/>
          <w:noProof/>
          <w:sz w:val="20"/>
          <w:szCs w:val="20"/>
          <w:shd w:val="clear" w:color="auto" w:fill="FFFFFF"/>
          <w:lang w:val="en-CA"/>
        </w:rPr>
        <w:lastRenderedPageBreak/>
        <w:drawing>
          <wp:inline distT="0" distB="0" distL="0" distR="0" wp14:anchorId="5733D56E" wp14:editId="36E01B57">
            <wp:extent cx="6499701" cy="71145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lliance 2.PNG"/>
                    <pic:cNvPicPr/>
                  </pic:nvPicPr>
                  <pic:blipFill rotWithShape="1">
                    <a:blip r:embed="rId135"/>
                    <a:srcRect t="2200"/>
                    <a:stretch/>
                  </pic:blipFill>
                  <pic:spPr bwMode="auto">
                    <a:xfrm>
                      <a:off x="0" y="0"/>
                      <a:ext cx="6506365" cy="7121834"/>
                    </a:xfrm>
                    <a:prstGeom prst="rect">
                      <a:avLst/>
                    </a:prstGeom>
                    <a:ln>
                      <a:noFill/>
                    </a:ln>
                    <a:extLst>
                      <a:ext uri="{53640926-AAD7-44D8-BBD7-CCE9431645EC}">
                        <a14:shadowObscured xmlns:a14="http://schemas.microsoft.com/office/drawing/2010/main"/>
                      </a:ext>
                    </a:extLst>
                  </pic:spPr>
                </pic:pic>
              </a:graphicData>
            </a:graphic>
          </wp:inline>
        </w:drawing>
      </w:r>
      <w:r w:rsidR="004B29CC" w:rsidRPr="002975EE">
        <w:rPr>
          <w:rFonts w:cstheme="majorHAnsi"/>
          <w:sz w:val="20"/>
          <w:szCs w:val="20"/>
          <w:shd w:val="clear" w:color="auto" w:fill="FFFFFF"/>
          <w:lang w:val="en-CA"/>
        </w:rPr>
        <w:br w:type="page"/>
      </w:r>
    </w:p>
    <w:p w14:paraId="115AC2F5" w14:textId="2AA2B250" w:rsidR="00D3212F" w:rsidRDefault="00683C90" w:rsidP="00683C90">
      <w:pPr>
        <w:pStyle w:val="Heading2"/>
        <w:rPr>
          <w:rFonts w:cstheme="majorHAnsi"/>
          <w:sz w:val="24"/>
          <w:szCs w:val="24"/>
          <w:shd w:val="clear" w:color="auto" w:fill="FFFFFF"/>
          <w:lang w:val="en-CA"/>
        </w:rPr>
      </w:pPr>
      <w:bookmarkStart w:id="28" w:name="_NSERC_Alliance_–"/>
      <w:bookmarkEnd w:id="28"/>
      <w:r w:rsidRPr="002975EE">
        <w:rPr>
          <w:rFonts w:cstheme="majorHAnsi"/>
          <w:sz w:val="24"/>
          <w:szCs w:val="24"/>
          <w:shd w:val="clear" w:color="auto" w:fill="FFFFFF"/>
          <w:lang w:val="en-CA"/>
        </w:rPr>
        <w:lastRenderedPageBreak/>
        <w:t>NSERC Alliance – OC</w:t>
      </w:r>
      <w:r w:rsidR="000312DA" w:rsidRPr="002975EE">
        <w:rPr>
          <w:rFonts w:cstheme="majorHAnsi"/>
          <w:sz w:val="24"/>
          <w:szCs w:val="24"/>
          <w:shd w:val="clear" w:color="auto" w:fill="FFFFFF"/>
          <w:lang w:val="en-CA"/>
        </w:rPr>
        <w:t>I</w:t>
      </w:r>
      <w:r w:rsidRPr="002975EE">
        <w:rPr>
          <w:rFonts w:cstheme="majorHAnsi"/>
          <w:sz w:val="24"/>
          <w:szCs w:val="24"/>
          <w:shd w:val="clear" w:color="auto" w:fill="FFFFFF"/>
          <w:lang w:val="en-CA"/>
        </w:rPr>
        <w:t xml:space="preserve"> VIP Joint Funding </w:t>
      </w:r>
    </w:p>
    <w:p w14:paraId="3E9F6C72" w14:textId="77777777" w:rsidR="002975EE" w:rsidRPr="002975EE" w:rsidRDefault="002975EE" w:rsidP="002975EE">
      <w:pPr>
        <w:rPr>
          <w:lang w:val="en-CA"/>
        </w:rPr>
      </w:pPr>
    </w:p>
    <w:p w14:paraId="036BF7CE" w14:textId="64277521" w:rsidR="00683C90" w:rsidRPr="002975EE" w:rsidRDefault="00683C90" w:rsidP="00683C90">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NSERC and Ontario Centres of Excellence (</w:t>
      </w:r>
      <w:r w:rsidR="000312DA" w:rsidRPr="002975EE">
        <w:rPr>
          <w:rFonts w:asciiTheme="majorHAnsi" w:eastAsia="Calibri" w:hAnsiTheme="majorHAnsi" w:cstheme="majorHAnsi"/>
          <w:sz w:val="20"/>
          <w:szCs w:val="20"/>
          <w:lang w:val="en-CA" w:eastAsia="en-US"/>
        </w:rPr>
        <w:t>OCI</w:t>
      </w:r>
      <w:r w:rsidRPr="002975EE">
        <w:rPr>
          <w:rFonts w:asciiTheme="majorHAnsi" w:eastAsia="Calibri" w:hAnsiTheme="majorHAnsi" w:cstheme="majorHAnsi"/>
          <w:sz w:val="20"/>
          <w:szCs w:val="20"/>
          <w:lang w:val="en-CA" w:eastAsia="en-US"/>
        </w:rPr>
        <w:t>) recently announced a partnership that will enable joint leveraging of funds from Ontario-based small to medium sized enterprises (SMEs) through the both </w:t>
      </w:r>
      <w:hyperlink r:id="rId136" w:history="1">
        <w:r w:rsidRPr="002975EE">
          <w:rPr>
            <w:rFonts w:asciiTheme="majorHAnsi" w:eastAsia="Calibri" w:hAnsiTheme="majorHAnsi" w:cstheme="majorHAnsi"/>
            <w:color w:val="0563C1"/>
            <w:sz w:val="20"/>
            <w:szCs w:val="20"/>
            <w:u w:val="single"/>
            <w:lang w:val="en-CA" w:eastAsia="en-US"/>
          </w:rPr>
          <w:t>NSERC Alliance </w:t>
        </w:r>
      </w:hyperlink>
      <w:r w:rsidRPr="002975EE">
        <w:rPr>
          <w:rFonts w:asciiTheme="majorHAnsi" w:eastAsia="Calibri" w:hAnsiTheme="majorHAnsi" w:cstheme="majorHAnsi"/>
          <w:sz w:val="20"/>
          <w:szCs w:val="20"/>
          <w:lang w:val="en-CA" w:eastAsia="en-US"/>
        </w:rPr>
        <w:t>and </w:t>
      </w:r>
      <w:hyperlink r:id="rId137" w:history="1">
        <w:r w:rsidR="000312DA" w:rsidRPr="002975EE">
          <w:rPr>
            <w:rFonts w:asciiTheme="majorHAnsi" w:eastAsia="Calibri" w:hAnsiTheme="majorHAnsi" w:cstheme="majorHAnsi"/>
            <w:color w:val="0563C1"/>
            <w:sz w:val="20"/>
            <w:szCs w:val="20"/>
            <w:u w:val="single"/>
            <w:lang w:val="en-CA" w:eastAsia="en-US"/>
          </w:rPr>
          <w:t>OCI</w:t>
        </w:r>
        <w:r w:rsidRPr="002975EE">
          <w:rPr>
            <w:rFonts w:asciiTheme="majorHAnsi" w:eastAsia="Calibri" w:hAnsiTheme="majorHAnsi" w:cstheme="majorHAnsi"/>
            <w:color w:val="0563C1"/>
            <w:sz w:val="20"/>
            <w:szCs w:val="20"/>
            <w:u w:val="single"/>
            <w:lang w:val="en-CA" w:eastAsia="en-US"/>
          </w:rPr>
          <w:t xml:space="preserve"> VIP </w:t>
        </w:r>
      </w:hyperlink>
      <w:r w:rsidRPr="002975EE">
        <w:rPr>
          <w:rFonts w:asciiTheme="majorHAnsi" w:eastAsia="Calibri" w:hAnsiTheme="majorHAnsi" w:cstheme="majorHAnsi"/>
          <w:sz w:val="20"/>
          <w:szCs w:val="20"/>
          <w:lang w:val="en-CA" w:eastAsia="en-US"/>
        </w:rPr>
        <w:t xml:space="preserve">programs, via a single application </w:t>
      </w:r>
      <w:proofErr w:type="spellStart"/>
      <w:r w:rsidRPr="002975EE">
        <w:rPr>
          <w:rFonts w:asciiTheme="majorHAnsi" w:eastAsia="Calibri" w:hAnsiTheme="majorHAnsi" w:cstheme="majorHAnsi"/>
          <w:sz w:val="20"/>
          <w:szCs w:val="20"/>
          <w:lang w:val="en-CA" w:eastAsia="en-US"/>
        </w:rPr>
        <w:t>pr</w:t>
      </w:r>
      <w:r w:rsidR="000312DA" w:rsidRPr="002975EE">
        <w:rPr>
          <w:rFonts w:asciiTheme="majorHAnsi" w:eastAsia="Calibri" w:hAnsiTheme="majorHAnsi" w:cstheme="majorHAnsi"/>
          <w:sz w:val="20"/>
          <w:szCs w:val="20"/>
          <w:lang w:val="en-CA" w:eastAsia="en-US"/>
        </w:rPr>
        <w:t>OCI</w:t>
      </w:r>
      <w:r w:rsidRPr="002975EE">
        <w:rPr>
          <w:rFonts w:asciiTheme="majorHAnsi" w:eastAsia="Calibri" w:hAnsiTheme="majorHAnsi" w:cstheme="majorHAnsi"/>
          <w:sz w:val="20"/>
          <w:szCs w:val="20"/>
          <w:lang w:val="en-CA" w:eastAsia="en-US"/>
        </w:rPr>
        <w:t>ss</w:t>
      </w:r>
      <w:proofErr w:type="spellEnd"/>
      <w:r w:rsidRPr="002975EE">
        <w:rPr>
          <w:rFonts w:asciiTheme="majorHAnsi" w:eastAsia="Calibri" w:hAnsiTheme="majorHAnsi" w:cstheme="majorHAnsi"/>
          <w:sz w:val="20"/>
          <w:szCs w:val="20"/>
          <w:lang w:val="en-CA" w:eastAsia="en-US"/>
        </w:rPr>
        <w:t>.</w:t>
      </w:r>
    </w:p>
    <w:p w14:paraId="600E449E"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p>
    <w:p w14:paraId="1E6B56BD"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This program is ideal for</w:t>
      </w:r>
      <w:r w:rsidRPr="002975EE">
        <w:rPr>
          <w:rFonts w:asciiTheme="majorHAnsi" w:eastAsia="Calibri" w:hAnsiTheme="majorHAnsi" w:cstheme="majorHAnsi"/>
          <w:b/>
          <w:bCs/>
          <w:sz w:val="20"/>
          <w:szCs w:val="20"/>
          <w:lang w:val="en-CA" w:eastAsia="en-US"/>
        </w:rPr>
        <w:t xml:space="preserve"> natural science and engineering</w:t>
      </w:r>
      <w:r w:rsidRPr="002975EE">
        <w:rPr>
          <w:rFonts w:asciiTheme="majorHAnsi" w:eastAsia="Calibri" w:hAnsiTheme="majorHAnsi" w:cstheme="majorHAnsi"/>
          <w:sz w:val="20"/>
          <w:szCs w:val="20"/>
          <w:lang w:val="en-CA" w:eastAsia="en-US"/>
        </w:rPr>
        <w:t xml:space="preserve"> projects with an </w:t>
      </w:r>
      <w:r w:rsidRPr="002975EE">
        <w:rPr>
          <w:rFonts w:asciiTheme="majorHAnsi" w:eastAsia="Calibri" w:hAnsiTheme="majorHAnsi" w:cstheme="majorHAnsi"/>
          <w:b/>
          <w:bCs/>
          <w:sz w:val="20"/>
          <w:szCs w:val="20"/>
          <w:lang w:val="en-CA" w:eastAsia="en-US"/>
        </w:rPr>
        <w:t>Ontario SME</w:t>
      </w:r>
      <w:r w:rsidRPr="002975EE">
        <w:rPr>
          <w:rFonts w:asciiTheme="majorHAnsi" w:eastAsia="Calibri" w:hAnsiTheme="majorHAnsi" w:cstheme="majorHAnsi"/>
          <w:sz w:val="20"/>
          <w:szCs w:val="20"/>
          <w:lang w:val="en-CA" w:eastAsia="en-US"/>
        </w:rPr>
        <w:t xml:space="preserve"> who is providing </w:t>
      </w:r>
      <w:r w:rsidRPr="002975EE">
        <w:rPr>
          <w:rFonts w:asciiTheme="majorHAnsi" w:eastAsia="Calibri" w:hAnsiTheme="majorHAnsi" w:cstheme="majorHAnsi"/>
          <w:b/>
          <w:bCs/>
          <w:sz w:val="20"/>
          <w:szCs w:val="20"/>
          <w:lang w:val="en-CA" w:eastAsia="en-US"/>
        </w:rPr>
        <w:t>$10-15K cash</w:t>
      </w:r>
      <w:r w:rsidRPr="002975EE">
        <w:rPr>
          <w:rFonts w:asciiTheme="majorHAnsi" w:eastAsia="Calibri" w:hAnsiTheme="majorHAnsi" w:cstheme="majorHAnsi"/>
          <w:sz w:val="20"/>
          <w:szCs w:val="20"/>
          <w:lang w:val="en-CA" w:eastAsia="en-US"/>
        </w:rPr>
        <w:t xml:space="preserve"> (plus overhead and an equal amount in-kind) for a </w:t>
      </w:r>
      <w:proofErr w:type="gramStart"/>
      <w:r w:rsidRPr="002975EE">
        <w:rPr>
          <w:rFonts w:asciiTheme="majorHAnsi" w:eastAsia="Calibri" w:hAnsiTheme="majorHAnsi" w:cstheme="majorHAnsi"/>
          <w:b/>
          <w:bCs/>
          <w:sz w:val="20"/>
          <w:szCs w:val="20"/>
          <w:lang w:val="en-CA" w:eastAsia="en-US"/>
        </w:rPr>
        <w:t>one year</w:t>
      </w:r>
      <w:proofErr w:type="gramEnd"/>
      <w:r w:rsidRPr="002975EE">
        <w:rPr>
          <w:rFonts w:asciiTheme="majorHAnsi" w:eastAsia="Calibri" w:hAnsiTheme="majorHAnsi" w:cstheme="majorHAnsi"/>
          <w:sz w:val="20"/>
          <w:szCs w:val="20"/>
          <w:lang w:val="en-CA" w:eastAsia="en-US"/>
        </w:rPr>
        <w:t xml:space="preserve"> project. Note that Universities are only eligible for “VIP Alliance”. “VIP Engage” is for </w:t>
      </w:r>
      <w:r w:rsidRPr="002975EE">
        <w:rPr>
          <w:rFonts w:asciiTheme="majorHAnsi" w:eastAsia="Calibri" w:hAnsiTheme="majorHAnsi" w:cstheme="majorHAnsi"/>
          <w:sz w:val="20"/>
          <w:szCs w:val="20"/>
          <w:u w:val="single"/>
          <w:lang w:val="en-CA" w:eastAsia="en-US"/>
        </w:rPr>
        <w:t>colleges only</w:t>
      </w:r>
      <w:r w:rsidRPr="002975EE">
        <w:rPr>
          <w:rFonts w:asciiTheme="majorHAnsi" w:eastAsia="Calibri" w:hAnsiTheme="majorHAnsi" w:cstheme="majorHAnsi"/>
          <w:sz w:val="20"/>
          <w:szCs w:val="20"/>
          <w:lang w:val="en-CA" w:eastAsia="en-US"/>
        </w:rPr>
        <w:t>.</w:t>
      </w:r>
    </w:p>
    <w:p w14:paraId="16EB555F"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p>
    <w:p w14:paraId="5D36E6A4"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Project details:</w:t>
      </w:r>
    </w:p>
    <w:p w14:paraId="1E3B0636" w14:textId="1EAEC4B5" w:rsidR="00683C90" w:rsidRPr="002975EE" w:rsidRDefault="00683C90" w:rsidP="00A33501">
      <w:pPr>
        <w:numPr>
          <w:ilvl w:val="0"/>
          <w:numId w:val="19"/>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Overall cash match of 4:1 (2:2:1 for </w:t>
      </w:r>
      <w:proofErr w:type="gramStart"/>
      <w:r w:rsidRPr="002975EE">
        <w:rPr>
          <w:rFonts w:asciiTheme="majorHAnsi" w:eastAsia="Times New Roman" w:hAnsiTheme="majorHAnsi" w:cstheme="majorHAnsi"/>
          <w:sz w:val="20"/>
          <w:szCs w:val="20"/>
          <w:lang w:val="en-CA" w:eastAsia="en-US"/>
        </w:rPr>
        <w:t>NSERC:</w:t>
      </w:r>
      <w:r w:rsidR="000312DA" w:rsidRPr="002975EE">
        <w:rPr>
          <w:rFonts w:asciiTheme="majorHAnsi" w:eastAsia="Times New Roman" w:hAnsiTheme="majorHAnsi" w:cstheme="majorHAnsi"/>
          <w:sz w:val="20"/>
          <w:szCs w:val="20"/>
          <w:lang w:val="en-CA" w:eastAsia="en-US"/>
        </w:rPr>
        <w:t>OCI</w:t>
      </w:r>
      <w:proofErr w:type="gramEnd"/>
      <w:r w:rsidR="002E626C" w:rsidRPr="002975EE">
        <w:rPr>
          <w:rFonts w:asciiTheme="majorHAnsi" w:eastAsia="Times New Roman" w:hAnsiTheme="majorHAnsi" w:cstheme="majorHAnsi"/>
          <w:sz w:val="20"/>
          <w:szCs w:val="20"/>
          <w:lang w:val="en-CA" w:eastAsia="en-US"/>
        </w:rPr>
        <w:t xml:space="preserve"> </w:t>
      </w:r>
      <w:r w:rsidRPr="002975EE">
        <w:rPr>
          <w:rFonts w:asciiTheme="majorHAnsi" w:eastAsia="Times New Roman" w:hAnsiTheme="majorHAnsi" w:cstheme="majorHAnsi"/>
          <w:sz w:val="20"/>
          <w:szCs w:val="20"/>
          <w:lang w:val="en-CA" w:eastAsia="en-US"/>
        </w:rPr>
        <w:t>partner)</w:t>
      </w:r>
    </w:p>
    <w:p w14:paraId="5969F6EB" w14:textId="77777777" w:rsidR="00683C90" w:rsidRPr="002975EE" w:rsidRDefault="00683C90" w:rsidP="00A33501">
      <w:pPr>
        <w:numPr>
          <w:ilvl w:val="0"/>
          <w:numId w:val="19"/>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Partner cash contribution: $10-15K (plus 35% overhead, as per Ontario Tech policy) plus an equal amount (or more) in-kind</w:t>
      </w:r>
    </w:p>
    <w:p w14:paraId="51328324" w14:textId="31BD158B" w:rsidR="00683C90" w:rsidRPr="002975EE" w:rsidRDefault="00683C90" w:rsidP="00A33501">
      <w:pPr>
        <w:numPr>
          <w:ilvl w:val="0"/>
          <w:numId w:val="19"/>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NSERC/</w:t>
      </w:r>
      <w:r w:rsidR="000312DA" w:rsidRPr="002975EE">
        <w:rPr>
          <w:rFonts w:asciiTheme="majorHAnsi" w:eastAsia="Times New Roman" w:hAnsiTheme="majorHAnsi" w:cstheme="majorHAnsi"/>
          <w:sz w:val="20"/>
          <w:szCs w:val="20"/>
          <w:lang w:val="en-CA" w:eastAsia="en-US"/>
        </w:rPr>
        <w:t>OCI</w:t>
      </w:r>
      <w:r w:rsidRPr="002975EE">
        <w:rPr>
          <w:rFonts w:asciiTheme="majorHAnsi" w:eastAsia="Times New Roman" w:hAnsiTheme="majorHAnsi" w:cstheme="majorHAnsi"/>
          <w:sz w:val="20"/>
          <w:szCs w:val="20"/>
          <w:lang w:val="en-CA" w:eastAsia="en-US"/>
        </w:rPr>
        <w:t xml:space="preserve"> contribution: $20-30K </w:t>
      </w:r>
      <w:r w:rsidRPr="002975EE">
        <w:rPr>
          <w:rFonts w:asciiTheme="majorHAnsi" w:eastAsia="Times New Roman" w:hAnsiTheme="majorHAnsi" w:cstheme="majorHAnsi"/>
          <w:b/>
          <w:bCs/>
          <w:sz w:val="20"/>
          <w:szCs w:val="20"/>
          <w:lang w:val="en-CA" w:eastAsia="en-US"/>
        </w:rPr>
        <w:t>each</w:t>
      </w:r>
    </w:p>
    <w:p w14:paraId="19DDD9E4" w14:textId="77777777" w:rsidR="00683C90" w:rsidRPr="002975EE" w:rsidRDefault="00683C90" w:rsidP="00A33501">
      <w:pPr>
        <w:numPr>
          <w:ilvl w:val="0"/>
          <w:numId w:val="19"/>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Total project cash: $50-75K</w:t>
      </w:r>
    </w:p>
    <w:p w14:paraId="6EFCC330" w14:textId="77777777" w:rsidR="00683C90" w:rsidRPr="002975EE" w:rsidRDefault="00683C90" w:rsidP="00A33501">
      <w:pPr>
        <w:numPr>
          <w:ilvl w:val="0"/>
          <w:numId w:val="19"/>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Maximum project duration: 12 months</w:t>
      </w:r>
    </w:p>
    <w:p w14:paraId="71D8ED97"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p>
    <w:p w14:paraId="2A1F9C17"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Applicant eligibility:</w:t>
      </w:r>
    </w:p>
    <w:p w14:paraId="19B3D6EE" w14:textId="3DF03B68" w:rsidR="00683C90" w:rsidRPr="002975EE" w:rsidRDefault="00683C90" w:rsidP="00A33501">
      <w:pPr>
        <w:numPr>
          <w:ilvl w:val="0"/>
          <w:numId w:val="20"/>
        </w:numPr>
        <w:spacing w:after="0" w:line="240" w:lineRule="auto"/>
        <w:rPr>
          <w:rFonts w:asciiTheme="majorHAnsi" w:eastAsia="Times New Roman" w:hAnsiTheme="majorHAnsi" w:cstheme="majorHAnsi"/>
          <w:sz w:val="20"/>
          <w:szCs w:val="20"/>
          <w:u w:val="single"/>
          <w:lang w:val="en-CA" w:eastAsia="en-US"/>
        </w:rPr>
      </w:pPr>
      <w:r w:rsidRPr="002975EE">
        <w:rPr>
          <w:rFonts w:asciiTheme="majorHAnsi" w:eastAsia="Times New Roman" w:hAnsiTheme="majorHAnsi" w:cstheme="majorHAnsi"/>
          <w:sz w:val="20"/>
          <w:szCs w:val="20"/>
          <w:u w:val="single"/>
          <w:lang w:val="en-CA" w:eastAsia="en-US"/>
        </w:rPr>
        <w:t xml:space="preserve">Must hold an active NSERC or </w:t>
      </w:r>
      <w:r w:rsidR="000312DA" w:rsidRPr="002975EE">
        <w:rPr>
          <w:rFonts w:asciiTheme="majorHAnsi" w:eastAsia="Times New Roman" w:hAnsiTheme="majorHAnsi" w:cstheme="majorHAnsi"/>
          <w:sz w:val="20"/>
          <w:szCs w:val="20"/>
          <w:u w:val="single"/>
          <w:lang w:val="en-CA" w:eastAsia="en-US"/>
        </w:rPr>
        <w:t>OCI</w:t>
      </w:r>
      <w:r w:rsidRPr="002975EE">
        <w:rPr>
          <w:rFonts w:asciiTheme="majorHAnsi" w:eastAsia="Times New Roman" w:hAnsiTheme="majorHAnsi" w:cstheme="majorHAnsi"/>
          <w:sz w:val="20"/>
          <w:szCs w:val="20"/>
          <w:u w:val="single"/>
          <w:lang w:val="en-CA" w:eastAsia="en-US"/>
        </w:rPr>
        <w:t xml:space="preserve"> peer-reviewed grant</w:t>
      </w:r>
    </w:p>
    <w:p w14:paraId="23492142"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p>
    <w:p w14:paraId="478DAEAD"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Partner eligibility:</w:t>
      </w:r>
    </w:p>
    <w:p w14:paraId="21730A8D" w14:textId="77777777" w:rsidR="00683C90" w:rsidRPr="002975EE" w:rsidRDefault="00683C90" w:rsidP="00A33501">
      <w:pPr>
        <w:numPr>
          <w:ilvl w:val="0"/>
          <w:numId w:val="19"/>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For-profit SME with Ontario R&amp;D and/or manufacturing operations related directly to the project, and the capacity to exploit the research results</w:t>
      </w:r>
    </w:p>
    <w:p w14:paraId="556885AF" w14:textId="77777777" w:rsidR="00683C90" w:rsidRPr="002975EE" w:rsidRDefault="00683C90" w:rsidP="00A33501">
      <w:pPr>
        <w:numPr>
          <w:ilvl w:val="0"/>
          <w:numId w:val="19"/>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5-499 global full-time employees</w:t>
      </w:r>
    </w:p>
    <w:p w14:paraId="25DD68D6" w14:textId="77777777" w:rsidR="00683C90" w:rsidRPr="002975EE" w:rsidRDefault="00683C90" w:rsidP="00A33501">
      <w:pPr>
        <w:numPr>
          <w:ilvl w:val="0"/>
          <w:numId w:val="19"/>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In operation for a minimum of two years</w:t>
      </w:r>
    </w:p>
    <w:p w14:paraId="3A0BA08D"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p>
    <w:p w14:paraId="6B1B0DA6"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How to apply:</w:t>
      </w:r>
    </w:p>
    <w:p w14:paraId="07E77DA3" w14:textId="4423CA51" w:rsidR="00683C90" w:rsidRPr="002975EE" w:rsidRDefault="00683C90" w:rsidP="00A33501">
      <w:pPr>
        <w:numPr>
          <w:ilvl w:val="0"/>
          <w:numId w:val="21"/>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PI discusses project idea with </w:t>
      </w:r>
      <w:r w:rsidR="000312DA" w:rsidRPr="002975EE">
        <w:rPr>
          <w:rFonts w:asciiTheme="majorHAnsi" w:eastAsia="Times New Roman" w:hAnsiTheme="majorHAnsi" w:cstheme="majorHAnsi"/>
          <w:sz w:val="20"/>
          <w:szCs w:val="20"/>
          <w:lang w:val="en-CA" w:eastAsia="en-US"/>
        </w:rPr>
        <w:t>OCI</w:t>
      </w:r>
      <w:r w:rsidRPr="002975EE">
        <w:rPr>
          <w:rFonts w:asciiTheme="majorHAnsi" w:eastAsia="Times New Roman" w:hAnsiTheme="majorHAnsi" w:cstheme="majorHAnsi"/>
          <w:sz w:val="20"/>
          <w:szCs w:val="20"/>
          <w:lang w:val="en-CA" w:eastAsia="en-US"/>
        </w:rPr>
        <w:t xml:space="preserve"> Business Development Manager (BDM)</w:t>
      </w:r>
    </w:p>
    <w:p w14:paraId="56CB9215" w14:textId="58C54E79" w:rsidR="00683C90" w:rsidRPr="002975EE" w:rsidRDefault="00683C90" w:rsidP="00A33501">
      <w:pPr>
        <w:numPr>
          <w:ilvl w:val="0"/>
          <w:numId w:val="21"/>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PI, partner, and </w:t>
      </w:r>
      <w:r w:rsidR="000312DA" w:rsidRPr="002975EE">
        <w:rPr>
          <w:rFonts w:asciiTheme="majorHAnsi" w:eastAsia="Times New Roman" w:hAnsiTheme="majorHAnsi" w:cstheme="majorHAnsi"/>
          <w:sz w:val="20"/>
          <w:szCs w:val="20"/>
          <w:lang w:val="en-CA" w:eastAsia="en-US"/>
        </w:rPr>
        <w:t>OCI</w:t>
      </w:r>
      <w:r w:rsidRPr="002975EE">
        <w:rPr>
          <w:rFonts w:asciiTheme="majorHAnsi" w:eastAsia="Times New Roman" w:hAnsiTheme="majorHAnsi" w:cstheme="majorHAnsi"/>
          <w:sz w:val="20"/>
          <w:szCs w:val="20"/>
          <w:lang w:val="en-CA" w:eastAsia="en-US"/>
        </w:rPr>
        <w:t xml:space="preserve"> BDM complete one</w:t>
      </w:r>
      <w:r w:rsidR="003E08A1" w:rsidRPr="002975EE">
        <w:rPr>
          <w:rFonts w:asciiTheme="majorHAnsi" w:eastAsia="Times New Roman" w:hAnsiTheme="majorHAnsi" w:cstheme="majorHAnsi"/>
          <w:sz w:val="20"/>
          <w:szCs w:val="20"/>
          <w:lang w:val="en-CA" w:eastAsia="en-US"/>
        </w:rPr>
        <w:t>-</w:t>
      </w:r>
      <w:r w:rsidRPr="002975EE">
        <w:rPr>
          <w:rFonts w:asciiTheme="majorHAnsi" w:eastAsia="Times New Roman" w:hAnsiTheme="majorHAnsi" w:cstheme="majorHAnsi"/>
          <w:sz w:val="20"/>
          <w:szCs w:val="20"/>
          <w:lang w:val="en-CA" w:eastAsia="en-US"/>
        </w:rPr>
        <w:t>page project summary</w:t>
      </w:r>
    </w:p>
    <w:p w14:paraId="5AB00E7D" w14:textId="374B0A82" w:rsidR="00683C90" w:rsidRPr="002975EE" w:rsidRDefault="000312DA" w:rsidP="00A33501">
      <w:pPr>
        <w:numPr>
          <w:ilvl w:val="0"/>
          <w:numId w:val="21"/>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OCI</w:t>
      </w:r>
      <w:r w:rsidR="00683C90" w:rsidRPr="002975EE">
        <w:rPr>
          <w:rFonts w:asciiTheme="majorHAnsi" w:eastAsia="Times New Roman" w:hAnsiTheme="majorHAnsi" w:cstheme="majorHAnsi"/>
          <w:sz w:val="20"/>
          <w:szCs w:val="20"/>
          <w:lang w:val="en-CA" w:eastAsia="en-US"/>
        </w:rPr>
        <w:t xml:space="preserve"> BDM presents project opportunity at </w:t>
      </w:r>
      <w:r w:rsidRPr="002975EE">
        <w:rPr>
          <w:rFonts w:asciiTheme="majorHAnsi" w:eastAsia="Times New Roman" w:hAnsiTheme="majorHAnsi" w:cstheme="majorHAnsi"/>
          <w:sz w:val="20"/>
          <w:szCs w:val="20"/>
          <w:lang w:val="en-CA" w:eastAsia="en-US"/>
        </w:rPr>
        <w:t>OCI</w:t>
      </w:r>
      <w:r w:rsidR="00683C90" w:rsidRPr="002975EE">
        <w:rPr>
          <w:rFonts w:asciiTheme="majorHAnsi" w:eastAsia="Times New Roman" w:hAnsiTheme="majorHAnsi" w:cstheme="majorHAnsi"/>
          <w:sz w:val="20"/>
          <w:szCs w:val="20"/>
          <w:lang w:val="en-CA" w:eastAsia="en-US"/>
        </w:rPr>
        <w:t>-NSERC weekly meeting for discussion and evaluation</w:t>
      </w:r>
    </w:p>
    <w:p w14:paraId="2F28A99A" w14:textId="77777777" w:rsidR="00683C90" w:rsidRPr="002975EE" w:rsidRDefault="00683C90" w:rsidP="00A33501">
      <w:pPr>
        <w:numPr>
          <w:ilvl w:val="0"/>
          <w:numId w:val="21"/>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If invited to submit a full application, PI and partner complete proposal in </w:t>
      </w:r>
      <w:hyperlink r:id="rId138" w:history="1">
        <w:r w:rsidRPr="002975EE">
          <w:rPr>
            <w:rFonts w:asciiTheme="majorHAnsi" w:eastAsia="Times New Roman" w:hAnsiTheme="majorHAnsi" w:cstheme="majorHAnsi"/>
            <w:color w:val="0563C1"/>
            <w:sz w:val="20"/>
            <w:szCs w:val="20"/>
            <w:u w:val="single"/>
            <w:lang w:val="en-CA" w:eastAsia="en-US"/>
          </w:rPr>
          <w:t>NSERC portal</w:t>
        </w:r>
      </w:hyperlink>
    </w:p>
    <w:p w14:paraId="45FF4AC4" w14:textId="77777777" w:rsidR="00683C90" w:rsidRPr="002975EE" w:rsidRDefault="00144B8C" w:rsidP="00A33501">
      <w:pPr>
        <w:numPr>
          <w:ilvl w:val="1"/>
          <w:numId w:val="21"/>
        </w:numPr>
        <w:spacing w:after="0" w:line="240" w:lineRule="auto"/>
        <w:rPr>
          <w:rFonts w:asciiTheme="majorHAnsi" w:eastAsia="Times New Roman" w:hAnsiTheme="majorHAnsi" w:cstheme="majorHAnsi"/>
          <w:sz w:val="20"/>
          <w:szCs w:val="20"/>
          <w:lang w:val="en-CA" w:eastAsia="en-US"/>
        </w:rPr>
      </w:pPr>
      <w:hyperlink r:id="rId139" w:history="1">
        <w:r w:rsidR="00683C90" w:rsidRPr="002975EE">
          <w:rPr>
            <w:rFonts w:asciiTheme="majorHAnsi" w:eastAsia="Times New Roman" w:hAnsiTheme="majorHAnsi" w:cstheme="majorHAnsi"/>
            <w:color w:val="0563C1"/>
            <w:sz w:val="20"/>
            <w:szCs w:val="20"/>
            <w:u w:val="single"/>
            <w:lang w:val="en-CA" w:eastAsia="en-US"/>
          </w:rPr>
          <w:t>Form 101</w:t>
        </w:r>
      </w:hyperlink>
      <w:r w:rsidR="00683C90" w:rsidRPr="002975EE">
        <w:rPr>
          <w:rFonts w:asciiTheme="majorHAnsi" w:eastAsia="Times New Roman" w:hAnsiTheme="majorHAnsi" w:cstheme="majorHAnsi"/>
          <w:sz w:val="20"/>
          <w:szCs w:val="20"/>
          <w:lang w:val="en-CA" w:eastAsia="en-US"/>
        </w:rPr>
        <w:t xml:space="preserve"> – joint proposal template (available upon request)</w:t>
      </w:r>
    </w:p>
    <w:p w14:paraId="6DE42887" w14:textId="77777777" w:rsidR="00683C90" w:rsidRPr="002975EE" w:rsidRDefault="00144B8C" w:rsidP="00A33501">
      <w:pPr>
        <w:numPr>
          <w:ilvl w:val="1"/>
          <w:numId w:val="21"/>
        </w:numPr>
        <w:spacing w:after="0" w:line="240" w:lineRule="auto"/>
        <w:rPr>
          <w:rFonts w:asciiTheme="majorHAnsi" w:eastAsia="Times New Roman" w:hAnsiTheme="majorHAnsi" w:cstheme="majorHAnsi"/>
          <w:sz w:val="20"/>
          <w:szCs w:val="20"/>
          <w:lang w:val="en-CA" w:eastAsia="en-US"/>
        </w:rPr>
      </w:pPr>
      <w:hyperlink r:id="rId140" w:history="1">
        <w:r w:rsidR="00683C90" w:rsidRPr="002975EE">
          <w:rPr>
            <w:rFonts w:asciiTheme="majorHAnsi" w:eastAsia="Times New Roman" w:hAnsiTheme="majorHAnsi" w:cstheme="majorHAnsi"/>
            <w:color w:val="0563C1"/>
            <w:sz w:val="20"/>
            <w:szCs w:val="20"/>
            <w:u w:val="single"/>
            <w:lang w:val="en-CA" w:eastAsia="en-US"/>
          </w:rPr>
          <w:t>Form 100A</w:t>
        </w:r>
      </w:hyperlink>
    </w:p>
    <w:p w14:paraId="64F3AF63" w14:textId="77777777" w:rsidR="00683C90" w:rsidRPr="002975EE" w:rsidRDefault="00144B8C" w:rsidP="00A33501">
      <w:pPr>
        <w:numPr>
          <w:ilvl w:val="1"/>
          <w:numId w:val="21"/>
        </w:numPr>
        <w:spacing w:after="0" w:line="240" w:lineRule="auto"/>
        <w:rPr>
          <w:rFonts w:asciiTheme="majorHAnsi" w:eastAsia="Times New Roman" w:hAnsiTheme="majorHAnsi" w:cstheme="majorHAnsi"/>
          <w:sz w:val="20"/>
          <w:szCs w:val="20"/>
          <w:lang w:val="en-CA" w:eastAsia="en-US"/>
        </w:rPr>
      </w:pPr>
      <w:hyperlink r:id="rId141" w:history="1">
        <w:r w:rsidR="00683C90" w:rsidRPr="002975EE">
          <w:rPr>
            <w:rFonts w:asciiTheme="majorHAnsi" w:eastAsia="Times New Roman" w:hAnsiTheme="majorHAnsi" w:cstheme="majorHAnsi"/>
            <w:color w:val="0563C1"/>
            <w:sz w:val="20"/>
            <w:szCs w:val="20"/>
            <w:u w:val="single"/>
            <w:lang w:val="en-CA" w:eastAsia="en-US"/>
          </w:rPr>
          <w:t>Partner Organization Form</w:t>
        </w:r>
      </w:hyperlink>
    </w:p>
    <w:p w14:paraId="739C5BFA" w14:textId="09D88BEB" w:rsidR="00683C90" w:rsidRPr="002975EE" w:rsidRDefault="000312DA" w:rsidP="00A33501">
      <w:pPr>
        <w:numPr>
          <w:ilvl w:val="0"/>
          <w:numId w:val="21"/>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OCI</w:t>
      </w:r>
      <w:r w:rsidR="00683C90" w:rsidRPr="002975EE">
        <w:rPr>
          <w:rFonts w:asciiTheme="majorHAnsi" w:eastAsia="Times New Roman" w:hAnsiTheme="majorHAnsi" w:cstheme="majorHAnsi"/>
          <w:sz w:val="20"/>
          <w:szCs w:val="20"/>
          <w:lang w:val="en-CA" w:eastAsia="en-US"/>
        </w:rPr>
        <w:t xml:space="preserve"> BDM opens application in </w:t>
      </w:r>
      <w:r w:rsidRPr="002975EE">
        <w:rPr>
          <w:rFonts w:asciiTheme="majorHAnsi" w:eastAsia="Times New Roman" w:hAnsiTheme="majorHAnsi" w:cstheme="majorHAnsi"/>
          <w:sz w:val="20"/>
          <w:szCs w:val="20"/>
          <w:lang w:val="en-CA" w:eastAsia="en-US"/>
        </w:rPr>
        <w:t>OCI</w:t>
      </w:r>
      <w:r w:rsidR="00683C90" w:rsidRPr="002975EE">
        <w:rPr>
          <w:rFonts w:asciiTheme="majorHAnsi" w:eastAsia="Times New Roman" w:hAnsiTheme="majorHAnsi" w:cstheme="majorHAnsi"/>
          <w:sz w:val="20"/>
          <w:szCs w:val="20"/>
          <w:lang w:val="en-CA" w:eastAsia="en-US"/>
        </w:rPr>
        <w:t xml:space="preserve"> portal with basic information</w:t>
      </w:r>
    </w:p>
    <w:p w14:paraId="50817F0E"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p>
    <w:p w14:paraId="12F41208" w14:textId="77777777" w:rsidR="00683C90" w:rsidRPr="002975EE" w:rsidRDefault="00683C90" w:rsidP="00683C90">
      <w:pPr>
        <w:spacing w:after="0" w:line="240" w:lineRule="auto"/>
        <w:rPr>
          <w:rFonts w:asciiTheme="majorHAnsi" w:eastAsia="Calibri" w:hAnsiTheme="majorHAnsi" w:cstheme="majorHAnsi"/>
          <w:sz w:val="20"/>
          <w:szCs w:val="20"/>
          <w:u w:val="single"/>
          <w:lang w:val="en-CA" w:eastAsia="en-US"/>
        </w:rPr>
      </w:pPr>
      <w:r w:rsidRPr="002975EE">
        <w:rPr>
          <w:rFonts w:asciiTheme="majorHAnsi" w:eastAsia="Calibri" w:hAnsiTheme="majorHAnsi" w:cstheme="majorHAnsi"/>
          <w:sz w:val="20"/>
          <w:szCs w:val="20"/>
          <w:highlight w:val="yellow"/>
          <w:lang w:val="en-CA" w:eastAsia="en-US"/>
        </w:rPr>
        <w:t xml:space="preserve">Steps 1-3 are </w:t>
      </w:r>
      <w:r w:rsidRPr="002975EE">
        <w:rPr>
          <w:rFonts w:asciiTheme="majorHAnsi" w:eastAsia="Calibri" w:hAnsiTheme="majorHAnsi" w:cstheme="majorHAnsi"/>
          <w:b/>
          <w:bCs/>
          <w:sz w:val="20"/>
          <w:szCs w:val="20"/>
          <w:highlight w:val="yellow"/>
          <w:lang w:val="en-CA" w:eastAsia="en-US"/>
        </w:rPr>
        <w:t>mandatory</w:t>
      </w:r>
      <w:r w:rsidRPr="002975EE">
        <w:rPr>
          <w:rFonts w:asciiTheme="majorHAnsi" w:eastAsia="Calibri" w:hAnsiTheme="majorHAnsi" w:cstheme="majorHAnsi"/>
          <w:sz w:val="20"/>
          <w:szCs w:val="20"/>
          <w:highlight w:val="yellow"/>
          <w:lang w:val="en-CA" w:eastAsia="en-US"/>
        </w:rPr>
        <w:t>.</w:t>
      </w:r>
      <w:r w:rsidRPr="002975EE">
        <w:rPr>
          <w:rFonts w:asciiTheme="majorHAnsi" w:eastAsia="Calibri" w:hAnsiTheme="majorHAnsi" w:cstheme="majorHAnsi"/>
          <w:sz w:val="20"/>
          <w:szCs w:val="20"/>
          <w:lang w:val="en-CA" w:eastAsia="en-US"/>
        </w:rPr>
        <w:t xml:space="preserve"> </w:t>
      </w:r>
      <w:r w:rsidRPr="002975EE">
        <w:rPr>
          <w:rFonts w:asciiTheme="majorHAnsi" w:eastAsia="Calibri" w:hAnsiTheme="majorHAnsi" w:cstheme="majorHAnsi"/>
          <w:sz w:val="20"/>
          <w:szCs w:val="20"/>
          <w:u w:val="single"/>
          <w:lang w:val="en-CA" w:eastAsia="en-US"/>
        </w:rPr>
        <w:t>Do not create a joint Alliance-VIP application in the NSERC portal until you are invited to do so.</w:t>
      </w:r>
    </w:p>
    <w:p w14:paraId="38647D7F"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p>
    <w:p w14:paraId="022F3AA5" w14:textId="6E87A088" w:rsidR="00683C90" w:rsidRPr="002975EE" w:rsidRDefault="00683C90" w:rsidP="00683C90">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Review pr</w:t>
      </w:r>
      <w:r w:rsidR="00C828B7" w:rsidRPr="002975EE">
        <w:rPr>
          <w:rFonts w:asciiTheme="majorHAnsi" w:eastAsia="Calibri" w:hAnsiTheme="majorHAnsi" w:cstheme="majorHAnsi"/>
          <w:sz w:val="20"/>
          <w:szCs w:val="20"/>
          <w:lang w:val="en-CA" w:eastAsia="en-US"/>
        </w:rPr>
        <w:t>oce</w:t>
      </w:r>
      <w:r w:rsidRPr="002975EE">
        <w:rPr>
          <w:rFonts w:asciiTheme="majorHAnsi" w:eastAsia="Calibri" w:hAnsiTheme="majorHAnsi" w:cstheme="majorHAnsi"/>
          <w:sz w:val="20"/>
          <w:szCs w:val="20"/>
          <w:lang w:val="en-CA" w:eastAsia="en-US"/>
        </w:rPr>
        <w:t>ss:</w:t>
      </w:r>
    </w:p>
    <w:p w14:paraId="68E986AF" w14:textId="77777777" w:rsidR="00683C90" w:rsidRPr="002975EE" w:rsidRDefault="00683C90" w:rsidP="00A33501">
      <w:pPr>
        <w:numPr>
          <w:ilvl w:val="0"/>
          <w:numId w:val="22"/>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4-8 weeks</w:t>
      </w:r>
    </w:p>
    <w:p w14:paraId="61E0D100" w14:textId="685FAB35" w:rsidR="00683C90" w:rsidRPr="002975EE" w:rsidRDefault="00683C90" w:rsidP="00A33501">
      <w:pPr>
        <w:numPr>
          <w:ilvl w:val="0"/>
          <w:numId w:val="22"/>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NSERC and </w:t>
      </w:r>
      <w:r w:rsidR="000312DA" w:rsidRPr="002975EE">
        <w:rPr>
          <w:rFonts w:asciiTheme="majorHAnsi" w:eastAsia="Times New Roman" w:hAnsiTheme="majorHAnsi" w:cstheme="majorHAnsi"/>
          <w:sz w:val="20"/>
          <w:szCs w:val="20"/>
          <w:lang w:val="en-CA" w:eastAsia="en-US"/>
        </w:rPr>
        <w:t>OCI</w:t>
      </w:r>
      <w:r w:rsidRPr="002975EE">
        <w:rPr>
          <w:rFonts w:asciiTheme="majorHAnsi" w:eastAsia="Times New Roman" w:hAnsiTheme="majorHAnsi" w:cstheme="majorHAnsi"/>
          <w:sz w:val="20"/>
          <w:szCs w:val="20"/>
          <w:lang w:val="en-CA" w:eastAsia="en-US"/>
        </w:rPr>
        <w:t xml:space="preserve"> will issue a joint decision</w:t>
      </w:r>
    </w:p>
    <w:p w14:paraId="08BECD49"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p>
    <w:p w14:paraId="1AD62CA8"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If you have any questions, or are interested in applying, please contact your Grants Officer.</w:t>
      </w:r>
    </w:p>
    <w:p w14:paraId="257BF948"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p>
    <w:tbl>
      <w:tblPr>
        <w:tblW w:w="9172" w:type="dxa"/>
        <w:tblCellMar>
          <w:left w:w="0" w:type="dxa"/>
          <w:right w:w="0" w:type="dxa"/>
        </w:tblCellMar>
        <w:tblLook w:val="04A0" w:firstRow="1" w:lastRow="0" w:firstColumn="1" w:lastColumn="0" w:noHBand="0" w:noVBand="1"/>
      </w:tblPr>
      <w:tblGrid>
        <w:gridCol w:w="2235"/>
        <w:gridCol w:w="2167"/>
        <w:gridCol w:w="4770"/>
      </w:tblGrid>
      <w:tr w:rsidR="00683C90" w:rsidRPr="002975EE" w14:paraId="02AEB087" w14:textId="77777777" w:rsidTr="00683C90">
        <w:trPr>
          <w:trHeight w:val="220"/>
        </w:trPr>
        <w:tc>
          <w:tcPr>
            <w:tcW w:w="2235" w:type="dxa"/>
            <w:tcBorders>
              <w:top w:val="single" w:sz="8" w:space="0" w:color="000000"/>
              <w:left w:val="single" w:sz="8" w:space="0" w:color="000000"/>
              <w:bottom w:val="nil"/>
              <w:right w:val="nil"/>
            </w:tcBorders>
            <w:shd w:val="clear" w:color="auto" w:fill="000000"/>
            <w:tcMar>
              <w:top w:w="0" w:type="dxa"/>
              <w:left w:w="108" w:type="dxa"/>
              <w:bottom w:w="0" w:type="dxa"/>
              <w:right w:w="108" w:type="dxa"/>
            </w:tcMar>
          </w:tcPr>
          <w:p w14:paraId="2017073D" w14:textId="77777777" w:rsidR="00683C90" w:rsidRPr="002975EE" w:rsidRDefault="00683C90" w:rsidP="00683C90">
            <w:pPr>
              <w:spacing w:after="0" w:line="240" w:lineRule="auto"/>
              <w:ind w:left="452" w:hanging="452"/>
              <w:rPr>
                <w:rFonts w:asciiTheme="majorHAnsi" w:eastAsia="Calibri" w:hAnsiTheme="majorHAnsi" w:cstheme="majorHAnsi"/>
                <w:b/>
                <w:bCs/>
                <w:sz w:val="20"/>
                <w:szCs w:val="20"/>
                <w:lang w:val="en-CA"/>
              </w:rPr>
            </w:pPr>
          </w:p>
        </w:tc>
        <w:tc>
          <w:tcPr>
            <w:tcW w:w="2167" w:type="dxa"/>
            <w:tcBorders>
              <w:top w:val="single" w:sz="8" w:space="0" w:color="000000"/>
              <w:left w:val="nil"/>
              <w:bottom w:val="nil"/>
              <w:right w:val="nil"/>
            </w:tcBorders>
            <w:shd w:val="clear" w:color="auto" w:fill="000000"/>
            <w:tcMar>
              <w:top w:w="0" w:type="dxa"/>
              <w:left w:w="108" w:type="dxa"/>
              <w:bottom w:w="0" w:type="dxa"/>
              <w:right w:w="108" w:type="dxa"/>
            </w:tcMar>
          </w:tcPr>
          <w:p w14:paraId="2E7D7EF6" w14:textId="77777777" w:rsidR="00683C90" w:rsidRPr="002975EE" w:rsidRDefault="00683C90" w:rsidP="00683C90">
            <w:pPr>
              <w:spacing w:after="0" w:line="240" w:lineRule="auto"/>
              <w:rPr>
                <w:rFonts w:asciiTheme="majorHAnsi" w:eastAsia="Calibri" w:hAnsiTheme="majorHAnsi" w:cstheme="majorHAnsi"/>
                <w:b/>
                <w:bCs/>
                <w:sz w:val="20"/>
                <w:szCs w:val="20"/>
                <w:lang w:val="en-CA"/>
              </w:rPr>
            </w:pPr>
          </w:p>
        </w:tc>
        <w:tc>
          <w:tcPr>
            <w:tcW w:w="4770" w:type="dxa"/>
            <w:tcBorders>
              <w:top w:val="single" w:sz="8" w:space="0" w:color="000000"/>
              <w:left w:val="nil"/>
              <w:bottom w:val="nil"/>
              <w:right w:val="single" w:sz="8" w:space="0" w:color="000000"/>
            </w:tcBorders>
            <w:shd w:val="clear" w:color="auto" w:fill="000000"/>
            <w:tcMar>
              <w:top w:w="0" w:type="dxa"/>
              <w:left w:w="108" w:type="dxa"/>
              <w:bottom w:w="0" w:type="dxa"/>
              <w:right w:w="108" w:type="dxa"/>
            </w:tcMar>
          </w:tcPr>
          <w:p w14:paraId="1F7C6801" w14:textId="77777777" w:rsidR="00683C90" w:rsidRPr="002975EE" w:rsidRDefault="00683C90" w:rsidP="00683C90">
            <w:pPr>
              <w:spacing w:after="0" w:line="240" w:lineRule="auto"/>
              <w:rPr>
                <w:rFonts w:asciiTheme="majorHAnsi" w:eastAsia="Calibri" w:hAnsiTheme="majorHAnsi" w:cstheme="majorHAnsi"/>
                <w:b/>
                <w:bCs/>
                <w:sz w:val="20"/>
                <w:szCs w:val="20"/>
                <w:lang w:val="en-CA"/>
              </w:rPr>
            </w:pPr>
          </w:p>
        </w:tc>
      </w:tr>
      <w:tr w:rsidR="00683C90" w:rsidRPr="002975EE" w14:paraId="78FB1ED6" w14:textId="77777777" w:rsidTr="00683C90">
        <w:trPr>
          <w:trHeight w:val="40"/>
        </w:trPr>
        <w:tc>
          <w:tcPr>
            <w:tcW w:w="223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2B6ED6F" w14:textId="549C3EFB" w:rsidR="00683C90" w:rsidRPr="002975EE" w:rsidRDefault="00683C90" w:rsidP="00683C90">
            <w:pPr>
              <w:ind w:left="452" w:hanging="452"/>
              <w:rPr>
                <w:rFonts w:asciiTheme="majorHAnsi" w:eastAsia="Calibri" w:hAnsiTheme="majorHAnsi" w:cstheme="majorHAnsi"/>
                <w:b/>
                <w:bCs/>
                <w:sz w:val="20"/>
                <w:szCs w:val="20"/>
                <w:lang w:val="en-CA"/>
              </w:rPr>
            </w:pPr>
            <w:r w:rsidRPr="002975EE">
              <w:rPr>
                <w:rFonts w:asciiTheme="majorHAnsi" w:eastAsia="Calibri" w:hAnsiTheme="majorHAnsi" w:cstheme="majorHAnsi"/>
                <w:b/>
                <w:bCs/>
                <w:sz w:val="20"/>
                <w:szCs w:val="20"/>
                <w:lang w:val="en-CA"/>
              </w:rPr>
              <w:t>FEAS, FESNS</w:t>
            </w:r>
            <w:r w:rsidR="00853208" w:rsidRPr="002975EE">
              <w:rPr>
                <w:rFonts w:asciiTheme="majorHAnsi" w:eastAsia="Calibri" w:hAnsiTheme="majorHAnsi" w:cstheme="majorHAnsi"/>
                <w:b/>
                <w:bCs/>
                <w:sz w:val="20"/>
                <w:szCs w:val="20"/>
                <w:lang w:val="en-CA"/>
              </w:rPr>
              <w:t xml:space="preserve"> </w:t>
            </w:r>
          </w:p>
        </w:tc>
        <w:tc>
          <w:tcPr>
            <w:tcW w:w="2167" w:type="dxa"/>
            <w:tcBorders>
              <w:top w:val="single" w:sz="8" w:space="0" w:color="000000"/>
              <w:left w:val="nil"/>
              <w:bottom w:val="single" w:sz="8" w:space="0" w:color="000000"/>
              <w:right w:val="nil"/>
            </w:tcBorders>
            <w:tcMar>
              <w:top w:w="0" w:type="dxa"/>
              <w:left w:w="108" w:type="dxa"/>
              <w:bottom w:w="0" w:type="dxa"/>
              <w:right w:w="108" w:type="dxa"/>
            </w:tcMar>
            <w:hideMark/>
          </w:tcPr>
          <w:p w14:paraId="3EBF6C41" w14:textId="77777777" w:rsidR="00683C90" w:rsidRPr="002975EE" w:rsidRDefault="00683C90" w:rsidP="00683C90">
            <w:pPr>
              <w:rPr>
                <w:rFonts w:asciiTheme="majorHAnsi" w:eastAsia="Calibri" w:hAnsiTheme="majorHAnsi" w:cstheme="majorHAnsi"/>
                <w:sz w:val="20"/>
                <w:szCs w:val="20"/>
                <w:lang w:val="en-CA"/>
              </w:rPr>
            </w:pPr>
            <w:r w:rsidRPr="002975EE">
              <w:rPr>
                <w:rFonts w:asciiTheme="majorHAnsi" w:eastAsia="Calibri" w:hAnsiTheme="majorHAnsi" w:cstheme="majorHAnsi"/>
                <w:sz w:val="20"/>
                <w:szCs w:val="20"/>
                <w:lang w:val="en-CA"/>
              </w:rPr>
              <w:t>Lisa Kozycz</w:t>
            </w: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0A8DB8A" w14:textId="77777777" w:rsidR="00683C90" w:rsidRPr="002975EE" w:rsidRDefault="00683C90" w:rsidP="00683C90">
            <w:pPr>
              <w:rPr>
                <w:rFonts w:asciiTheme="majorHAnsi" w:eastAsia="Calibri" w:hAnsiTheme="majorHAnsi" w:cstheme="majorHAnsi"/>
                <w:sz w:val="20"/>
                <w:szCs w:val="20"/>
                <w:lang w:val="en-CA"/>
              </w:rPr>
            </w:pPr>
            <w:r w:rsidRPr="002975EE">
              <w:rPr>
                <w:rFonts w:asciiTheme="majorHAnsi" w:eastAsia="Calibri" w:hAnsiTheme="majorHAnsi" w:cstheme="majorHAnsi"/>
                <w:sz w:val="20"/>
                <w:szCs w:val="20"/>
                <w:lang w:val="en-CA"/>
              </w:rPr>
              <w:t xml:space="preserve">E-mail: </w:t>
            </w:r>
            <w:hyperlink r:id="rId142" w:history="1">
              <w:r w:rsidRPr="002975EE">
                <w:rPr>
                  <w:rFonts w:asciiTheme="majorHAnsi" w:eastAsia="Calibri" w:hAnsiTheme="majorHAnsi" w:cstheme="majorHAnsi"/>
                  <w:color w:val="0563C1"/>
                  <w:sz w:val="20"/>
                  <w:szCs w:val="20"/>
                  <w:u w:val="single"/>
                  <w:lang w:val="en-CA"/>
                </w:rPr>
                <w:t>lisa.kozycz@ontariotechu.ca</w:t>
              </w:r>
            </w:hyperlink>
            <w:r w:rsidRPr="002975EE">
              <w:rPr>
                <w:rFonts w:asciiTheme="majorHAnsi" w:eastAsia="Calibri" w:hAnsiTheme="majorHAnsi" w:cstheme="majorHAnsi"/>
                <w:sz w:val="20"/>
                <w:szCs w:val="20"/>
                <w:lang w:val="en-CA"/>
              </w:rPr>
              <w:t xml:space="preserve"> </w:t>
            </w:r>
          </w:p>
        </w:tc>
      </w:tr>
      <w:tr w:rsidR="00683C90" w:rsidRPr="002975EE" w14:paraId="456EFEC5" w14:textId="77777777" w:rsidTr="00683C90">
        <w:trPr>
          <w:trHeight w:val="40"/>
        </w:trPr>
        <w:tc>
          <w:tcPr>
            <w:tcW w:w="2235" w:type="dxa"/>
            <w:tcBorders>
              <w:top w:val="nil"/>
              <w:left w:val="single" w:sz="8" w:space="0" w:color="000000"/>
              <w:bottom w:val="nil"/>
              <w:right w:val="nil"/>
            </w:tcBorders>
            <w:tcMar>
              <w:top w:w="0" w:type="dxa"/>
              <w:left w:w="108" w:type="dxa"/>
              <w:bottom w:w="0" w:type="dxa"/>
              <w:right w:w="108" w:type="dxa"/>
            </w:tcMar>
            <w:hideMark/>
          </w:tcPr>
          <w:p w14:paraId="54DAF28C" w14:textId="57C8FCEF" w:rsidR="00683C90" w:rsidRPr="002975EE" w:rsidRDefault="00683C90" w:rsidP="00683C90">
            <w:pPr>
              <w:ind w:left="452" w:hanging="452"/>
              <w:rPr>
                <w:rFonts w:asciiTheme="majorHAnsi" w:eastAsia="Calibri" w:hAnsiTheme="majorHAnsi" w:cstheme="majorHAnsi"/>
                <w:b/>
                <w:bCs/>
                <w:sz w:val="20"/>
                <w:szCs w:val="20"/>
                <w:lang w:val="en-CA" w:eastAsia="en-CA"/>
              </w:rPr>
            </w:pPr>
            <w:r w:rsidRPr="002975EE">
              <w:rPr>
                <w:rFonts w:asciiTheme="majorHAnsi" w:eastAsia="Calibri" w:hAnsiTheme="majorHAnsi" w:cstheme="majorHAnsi"/>
                <w:b/>
                <w:bCs/>
                <w:sz w:val="20"/>
                <w:szCs w:val="20"/>
                <w:lang w:val="en-CA" w:eastAsia="en-CA"/>
              </w:rPr>
              <w:t>FHSC, FSCI</w:t>
            </w:r>
          </w:p>
        </w:tc>
        <w:tc>
          <w:tcPr>
            <w:tcW w:w="2167" w:type="dxa"/>
            <w:tcMar>
              <w:top w:w="0" w:type="dxa"/>
              <w:left w:w="108" w:type="dxa"/>
              <w:bottom w:w="0" w:type="dxa"/>
              <w:right w:w="108" w:type="dxa"/>
            </w:tcMar>
            <w:hideMark/>
          </w:tcPr>
          <w:p w14:paraId="6E97D9F8" w14:textId="77777777" w:rsidR="00683C90" w:rsidRPr="002975EE" w:rsidRDefault="00683C90" w:rsidP="00683C90">
            <w:pPr>
              <w:rPr>
                <w:rFonts w:asciiTheme="majorHAnsi" w:eastAsia="Calibri" w:hAnsiTheme="majorHAnsi" w:cstheme="majorHAnsi"/>
                <w:sz w:val="20"/>
                <w:szCs w:val="20"/>
                <w:lang w:val="en-CA" w:eastAsia="en-CA"/>
              </w:rPr>
            </w:pPr>
            <w:r w:rsidRPr="002975EE">
              <w:rPr>
                <w:rFonts w:asciiTheme="majorHAnsi" w:eastAsia="Calibri" w:hAnsiTheme="majorHAnsi" w:cstheme="majorHAnsi"/>
                <w:sz w:val="20"/>
                <w:szCs w:val="20"/>
                <w:lang w:val="en-CA" w:eastAsia="en-CA"/>
              </w:rPr>
              <w:t>Raluca Dubrowski</w:t>
            </w:r>
          </w:p>
        </w:tc>
        <w:tc>
          <w:tcPr>
            <w:tcW w:w="4770" w:type="dxa"/>
            <w:tcBorders>
              <w:top w:val="nil"/>
              <w:left w:val="nil"/>
              <w:bottom w:val="nil"/>
              <w:right w:val="single" w:sz="8" w:space="0" w:color="000000"/>
            </w:tcBorders>
            <w:tcMar>
              <w:top w:w="0" w:type="dxa"/>
              <w:left w:w="108" w:type="dxa"/>
              <w:bottom w:w="0" w:type="dxa"/>
              <w:right w:w="108" w:type="dxa"/>
            </w:tcMar>
            <w:hideMark/>
          </w:tcPr>
          <w:p w14:paraId="5291FBA0" w14:textId="77777777" w:rsidR="00683C90" w:rsidRPr="002975EE" w:rsidRDefault="00683C90" w:rsidP="00683C90">
            <w:pPr>
              <w:rPr>
                <w:rFonts w:asciiTheme="majorHAnsi" w:eastAsia="Calibri" w:hAnsiTheme="majorHAnsi" w:cstheme="majorHAnsi"/>
                <w:sz w:val="20"/>
                <w:szCs w:val="20"/>
                <w:lang w:val="en-CA" w:eastAsia="en-CA"/>
              </w:rPr>
            </w:pPr>
            <w:r w:rsidRPr="002975EE">
              <w:rPr>
                <w:rFonts w:asciiTheme="majorHAnsi" w:eastAsia="Calibri" w:hAnsiTheme="majorHAnsi" w:cstheme="majorHAnsi"/>
                <w:sz w:val="20"/>
                <w:szCs w:val="20"/>
                <w:lang w:val="en-CA" w:eastAsia="en-CA"/>
              </w:rPr>
              <w:t xml:space="preserve">E-mail: </w:t>
            </w:r>
            <w:hyperlink r:id="rId143" w:history="1">
              <w:r w:rsidRPr="002975EE">
                <w:rPr>
                  <w:rFonts w:asciiTheme="majorHAnsi" w:eastAsia="Calibri" w:hAnsiTheme="majorHAnsi" w:cstheme="majorHAnsi"/>
                  <w:color w:val="0563C1"/>
                  <w:sz w:val="20"/>
                  <w:szCs w:val="20"/>
                  <w:u w:val="single"/>
                  <w:lang w:val="en-CA" w:eastAsia="en-CA"/>
                </w:rPr>
                <w:t>raluca.dubrowski@ontariotechu.ca</w:t>
              </w:r>
            </w:hyperlink>
          </w:p>
        </w:tc>
      </w:tr>
      <w:tr w:rsidR="00683C90" w:rsidRPr="002975EE" w14:paraId="0957FEB1" w14:textId="77777777" w:rsidTr="00683C90">
        <w:trPr>
          <w:trHeight w:val="40"/>
        </w:trPr>
        <w:tc>
          <w:tcPr>
            <w:tcW w:w="223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E3096A5" w14:textId="25CDC7F2" w:rsidR="00683C90" w:rsidRPr="002975EE" w:rsidRDefault="00FA641E" w:rsidP="00683C90">
            <w:pPr>
              <w:ind w:left="452" w:hanging="452"/>
              <w:rPr>
                <w:rFonts w:asciiTheme="majorHAnsi" w:eastAsia="Calibri" w:hAnsiTheme="majorHAnsi" w:cstheme="majorHAnsi"/>
                <w:b/>
                <w:bCs/>
                <w:sz w:val="20"/>
                <w:szCs w:val="20"/>
                <w:highlight w:val="yellow"/>
                <w:lang w:val="en-CA" w:eastAsia="en-CA"/>
              </w:rPr>
            </w:pPr>
            <w:r w:rsidRPr="002975EE">
              <w:rPr>
                <w:rFonts w:asciiTheme="majorHAnsi" w:eastAsia="Calibri" w:hAnsiTheme="majorHAnsi" w:cstheme="majorHAnsi"/>
                <w:b/>
                <w:bCs/>
                <w:sz w:val="20"/>
                <w:szCs w:val="20"/>
                <w:lang w:val="en-CA" w:eastAsia="en-CA"/>
              </w:rPr>
              <w:t xml:space="preserve">FED, FSSH, </w:t>
            </w:r>
            <w:r w:rsidRPr="002975EE">
              <w:rPr>
                <w:rFonts w:asciiTheme="majorHAnsi" w:eastAsia="Calibri" w:hAnsiTheme="majorHAnsi" w:cstheme="majorHAnsi"/>
                <w:b/>
                <w:bCs/>
                <w:sz w:val="20"/>
                <w:szCs w:val="20"/>
                <w:lang w:val="en-CA"/>
              </w:rPr>
              <w:t>FBIT</w:t>
            </w:r>
          </w:p>
        </w:tc>
        <w:tc>
          <w:tcPr>
            <w:tcW w:w="2167" w:type="dxa"/>
            <w:tcBorders>
              <w:top w:val="single" w:sz="8" w:space="0" w:color="000000"/>
              <w:left w:val="nil"/>
              <w:bottom w:val="single" w:sz="8" w:space="0" w:color="000000"/>
              <w:right w:val="nil"/>
            </w:tcBorders>
            <w:tcMar>
              <w:top w:w="0" w:type="dxa"/>
              <w:left w:w="108" w:type="dxa"/>
              <w:bottom w:w="0" w:type="dxa"/>
              <w:right w:w="108" w:type="dxa"/>
            </w:tcMar>
            <w:hideMark/>
          </w:tcPr>
          <w:p w14:paraId="391011EE" w14:textId="14DFAF1C" w:rsidR="00683C90" w:rsidRPr="002975EE" w:rsidRDefault="00853208" w:rsidP="00683C90">
            <w:pPr>
              <w:rPr>
                <w:rFonts w:asciiTheme="majorHAnsi" w:eastAsia="Calibri" w:hAnsiTheme="majorHAnsi" w:cstheme="majorHAnsi"/>
                <w:sz w:val="20"/>
                <w:szCs w:val="20"/>
                <w:lang w:val="en-CA" w:eastAsia="en-CA"/>
              </w:rPr>
            </w:pPr>
            <w:r w:rsidRPr="002975EE">
              <w:rPr>
                <w:rFonts w:asciiTheme="majorHAnsi" w:eastAsia="Calibri" w:hAnsiTheme="majorHAnsi" w:cstheme="majorHAnsi"/>
                <w:sz w:val="20"/>
                <w:szCs w:val="20"/>
                <w:lang w:val="en-CA" w:eastAsia="en-CA"/>
              </w:rPr>
              <w:t>Kamla Ross McGregor</w:t>
            </w: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88CB712" w14:textId="07C3A94A" w:rsidR="00683C90" w:rsidRPr="002975EE" w:rsidRDefault="00683C90" w:rsidP="00683C90">
            <w:pPr>
              <w:rPr>
                <w:rFonts w:asciiTheme="majorHAnsi" w:eastAsia="Calibri" w:hAnsiTheme="majorHAnsi" w:cstheme="majorHAnsi"/>
                <w:sz w:val="20"/>
                <w:szCs w:val="20"/>
                <w:lang w:val="en-CA" w:eastAsia="en-CA"/>
              </w:rPr>
            </w:pPr>
            <w:r w:rsidRPr="002975EE">
              <w:rPr>
                <w:rFonts w:asciiTheme="majorHAnsi" w:eastAsia="Calibri" w:hAnsiTheme="majorHAnsi" w:cstheme="majorHAnsi"/>
                <w:sz w:val="20"/>
                <w:szCs w:val="20"/>
                <w:lang w:val="en-CA" w:eastAsia="en-CA"/>
              </w:rPr>
              <w:t xml:space="preserve">E-mail: </w:t>
            </w:r>
            <w:hyperlink r:id="rId144" w:history="1">
              <w:r w:rsidR="00853208" w:rsidRPr="002975EE">
                <w:rPr>
                  <w:rStyle w:val="Hyperlink"/>
                  <w:rFonts w:asciiTheme="majorHAnsi" w:eastAsia="Calibri" w:hAnsiTheme="majorHAnsi" w:cstheme="majorHAnsi"/>
                  <w:sz w:val="20"/>
                  <w:szCs w:val="20"/>
                  <w:lang w:val="en-CA" w:eastAsia="en-CA"/>
                </w:rPr>
                <w:t>kamla.rossmcgregor@ontariotechu.ca</w:t>
              </w:r>
            </w:hyperlink>
          </w:p>
        </w:tc>
      </w:tr>
      <w:tr w:rsidR="002975EE" w:rsidRPr="002975EE" w14:paraId="1C95A15A" w14:textId="77777777" w:rsidTr="00683C90">
        <w:trPr>
          <w:trHeight w:val="40"/>
        </w:trPr>
        <w:tc>
          <w:tcPr>
            <w:tcW w:w="2235"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5F515FAE" w14:textId="77777777" w:rsidR="002975EE" w:rsidRDefault="002975EE" w:rsidP="00683C90">
            <w:pPr>
              <w:ind w:left="452" w:hanging="452"/>
              <w:rPr>
                <w:rFonts w:asciiTheme="majorHAnsi" w:eastAsia="Calibri" w:hAnsiTheme="majorHAnsi" w:cstheme="majorHAnsi"/>
                <w:b/>
                <w:bCs/>
                <w:sz w:val="20"/>
                <w:szCs w:val="20"/>
                <w:lang w:val="en-CA" w:eastAsia="en-CA"/>
              </w:rPr>
            </w:pPr>
          </w:p>
          <w:p w14:paraId="0D613220" w14:textId="77777777" w:rsidR="002975EE" w:rsidRDefault="002975EE" w:rsidP="00683C90">
            <w:pPr>
              <w:ind w:left="452" w:hanging="452"/>
              <w:rPr>
                <w:rFonts w:asciiTheme="majorHAnsi" w:eastAsia="Calibri" w:hAnsiTheme="majorHAnsi" w:cstheme="majorHAnsi"/>
                <w:b/>
                <w:bCs/>
                <w:sz w:val="20"/>
                <w:szCs w:val="20"/>
                <w:lang w:val="en-CA" w:eastAsia="en-CA"/>
              </w:rPr>
            </w:pPr>
          </w:p>
          <w:p w14:paraId="1443D08E" w14:textId="4FD083E8" w:rsidR="002975EE" w:rsidRPr="002975EE" w:rsidRDefault="002975EE" w:rsidP="00683C90">
            <w:pPr>
              <w:ind w:left="452" w:hanging="452"/>
              <w:rPr>
                <w:rFonts w:asciiTheme="majorHAnsi" w:eastAsia="Calibri" w:hAnsiTheme="majorHAnsi" w:cstheme="majorHAnsi"/>
                <w:b/>
                <w:bCs/>
                <w:sz w:val="20"/>
                <w:szCs w:val="20"/>
                <w:lang w:val="en-CA" w:eastAsia="en-CA"/>
              </w:rPr>
            </w:pPr>
          </w:p>
        </w:tc>
        <w:tc>
          <w:tcPr>
            <w:tcW w:w="2167" w:type="dxa"/>
            <w:tcBorders>
              <w:top w:val="single" w:sz="8" w:space="0" w:color="000000"/>
              <w:left w:val="nil"/>
              <w:bottom w:val="single" w:sz="8" w:space="0" w:color="000000"/>
              <w:right w:val="nil"/>
            </w:tcBorders>
            <w:tcMar>
              <w:top w:w="0" w:type="dxa"/>
              <w:left w:w="108" w:type="dxa"/>
              <w:bottom w:w="0" w:type="dxa"/>
              <w:right w:w="108" w:type="dxa"/>
            </w:tcMar>
          </w:tcPr>
          <w:p w14:paraId="08A49568" w14:textId="77777777" w:rsidR="002975EE" w:rsidRPr="002975EE" w:rsidRDefault="002975EE" w:rsidP="00683C90">
            <w:pPr>
              <w:rPr>
                <w:rFonts w:asciiTheme="majorHAnsi" w:eastAsia="Calibri" w:hAnsiTheme="majorHAnsi" w:cstheme="majorHAnsi"/>
                <w:sz w:val="20"/>
                <w:szCs w:val="20"/>
                <w:lang w:val="en-CA" w:eastAsia="en-CA"/>
              </w:rPr>
            </w:pP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D0464A4" w14:textId="77777777" w:rsidR="002975EE" w:rsidRPr="002975EE" w:rsidRDefault="002975EE" w:rsidP="00683C90">
            <w:pPr>
              <w:rPr>
                <w:rFonts w:asciiTheme="majorHAnsi" w:eastAsia="Calibri" w:hAnsiTheme="majorHAnsi" w:cstheme="majorHAnsi"/>
                <w:sz w:val="20"/>
                <w:szCs w:val="20"/>
                <w:lang w:val="en-CA" w:eastAsia="en-CA"/>
              </w:rPr>
            </w:pPr>
          </w:p>
        </w:tc>
      </w:tr>
    </w:tbl>
    <w:p w14:paraId="2B0C7EA1" w14:textId="51313A43" w:rsidR="00FA5CF3" w:rsidRPr="00B2679D" w:rsidRDefault="00FA5CF3" w:rsidP="006D4F12">
      <w:pPr>
        <w:pStyle w:val="Heading2"/>
        <w:spacing w:before="0"/>
        <w:rPr>
          <w:rFonts w:cstheme="majorHAnsi"/>
          <w:sz w:val="24"/>
          <w:szCs w:val="24"/>
          <w:shd w:val="clear" w:color="auto" w:fill="FFFFFF"/>
          <w:lang w:val="en-CA"/>
        </w:rPr>
      </w:pPr>
      <w:bookmarkStart w:id="29" w:name="_SSHRC_Small_Research"/>
      <w:bookmarkStart w:id="30" w:name="_CFI_John_R."/>
      <w:bookmarkStart w:id="31" w:name="_Equity,_Diversity_and"/>
      <w:bookmarkEnd w:id="29"/>
      <w:bookmarkEnd w:id="30"/>
      <w:bookmarkEnd w:id="31"/>
      <w:r w:rsidRPr="00B2679D">
        <w:rPr>
          <w:rFonts w:cstheme="majorHAnsi"/>
          <w:sz w:val="24"/>
          <w:szCs w:val="24"/>
          <w:shd w:val="clear" w:color="auto" w:fill="FFFFFF"/>
          <w:lang w:val="en-CA"/>
        </w:rPr>
        <w:lastRenderedPageBreak/>
        <w:t>Equity, Diversity and Inclusion in the Research Enterprise</w:t>
      </w:r>
    </w:p>
    <w:p w14:paraId="1962A61B" w14:textId="3937FB7A" w:rsidR="00296E78" w:rsidRPr="002975EE" w:rsidRDefault="00296E78" w:rsidP="006D4F12">
      <w:pPr>
        <w:shd w:val="clear" w:color="auto" w:fill="FFFFFF"/>
        <w:spacing w:after="0" w:line="240" w:lineRule="auto"/>
        <w:jc w:val="both"/>
        <w:rPr>
          <w:rFonts w:asciiTheme="majorHAnsi" w:hAnsiTheme="majorHAnsi" w:cstheme="majorHAnsi"/>
          <w:color w:val="1F497D"/>
          <w:sz w:val="20"/>
          <w:szCs w:val="20"/>
          <w:lang w:val="en-CA"/>
        </w:rPr>
      </w:pPr>
      <w:r w:rsidRPr="002975EE">
        <w:rPr>
          <w:rFonts w:asciiTheme="majorHAnsi" w:hAnsiTheme="majorHAnsi" w:cstheme="majorHAnsi"/>
          <w:color w:val="1F497D"/>
          <w:sz w:val="20"/>
          <w:szCs w:val="20"/>
          <w:lang w:val="en-CA"/>
        </w:rPr>
        <w:t>E</w:t>
      </w:r>
      <w:r w:rsidRPr="002975EE">
        <w:rPr>
          <w:rFonts w:asciiTheme="majorHAnsi" w:hAnsiTheme="majorHAnsi" w:cstheme="majorHAnsi"/>
          <w:sz w:val="20"/>
          <w:szCs w:val="20"/>
          <w:lang w:val="en-CA"/>
        </w:rPr>
        <w:t xml:space="preserve">vidence has shown Equity, Diversity and Inclusion (EDI) strengthen the quality, social relevance and impact of research. Sound EDI practices increase access to the largest pool of qualified potential participants, enhance the integrity of a program’s application and selection </w:t>
      </w:r>
      <w:proofErr w:type="spellStart"/>
      <w:r w:rsidRPr="002975EE">
        <w:rPr>
          <w:rFonts w:asciiTheme="majorHAnsi" w:hAnsiTheme="majorHAnsi" w:cstheme="majorHAnsi"/>
          <w:sz w:val="20"/>
          <w:szCs w:val="20"/>
          <w:lang w:val="en-CA"/>
        </w:rPr>
        <w:t>pr</w:t>
      </w:r>
      <w:r w:rsidR="000312DA" w:rsidRPr="002975EE">
        <w:rPr>
          <w:rFonts w:asciiTheme="majorHAnsi" w:hAnsiTheme="majorHAnsi" w:cstheme="majorHAnsi"/>
          <w:sz w:val="20"/>
          <w:szCs w:val="20"/>
          <w:lang w:val="en-CA"/>
        </w:rPr>
        <w:t>OCI</w:t>
      </w:r>
      <w:r w:rsidRPr="002975EE">
        <w:rPr>
          <w:rFonts w:asciiTheme="majorHAnsi" w:hAnsiTheme="majorHAnsi" w:cstheme="majorHAnsi"/>
          <w:sz w:val="20"/>
          <w:szCs w:val="20"/>
          <w:lang w:val="en-CA"/>
        </w:rPr>
        <w:t>sses</w:t>
      </w:r>
      <w:proofErr w:type="spellEnd"/>
      <w:r w:rsidRPr="002975EE">
        <w:rPr>
          <w:rFonts w:asciiTheme="majorHAnsi" w:hAnsiTheme="majorHAnsi" w:cstheme="majorHAnsi"/>
          <w:sz w:val="20"/>
          <w:szCs w:val="20"/>
          <w:lang w:val="en-CA"/>
        </w:rPr>
        <w:t xml:space="preserve">, strengthen the research outputs, and increase the overall excellence of research. Ontario Tech is committed to transforming our institutional culture and embedding EDI principles in every area of practice: in research, teaching and administration. The Office of Research Services is working with units from across the university to ready our institution for joining the </w:t>
      </w:r>
      <w:hyperlink r:id="rId145" w:history="1">
        <w:r w:rsidRPr="002975EE">
          <w:rPr>
            <w:rStyle w:val="Hyperlink"/>
            <w:rFonts w:asciiTheme="majorHAnsi" w:hAnsiTheme="majorHAnsi" w:cstheme="majorHAnsi"/>
            <w:sz w:val="20"/>
            <w:szCs w:val="20"/>
            <w:lang w:val="en-CA"/>
          </w:rPr>
          <w:t>Dimensions: Equity, Diversity and Inclusion Canada</w:t>
        </w:r>
      </w:hyperlink>
      <w:r w:rsidRPr="002975EE">
        <w:rPr>
          <w:rFonts w:asciiTheme="majorHAnsi" w:hAnsiTheme="majorHAnsi" w:cstheme="majorHAnsi"/>
          <w:color w:val="1F497D"/>
          <w:sz w:val="20"/>
          <w:szCs w:val="20"/>
          <w:lang w:val="en-CA"/>
        </w:rPr>
        <w:t xml:space="preserve"> </w:t>
      </w:r>
      <w:r w:rsidRPr="002975EE">
        <w:rPr>
          <w:rFonts w:asciiTheme="majorHAnsi" w:hAnsiTheme="majorHAnsi" w:cstheme="majorHAnsi"/>
          <w:sz w:val="20"/>
          <w:szCs w:val="20"/>
          <w:lang w:val="en-CA"/>
        </w:rPr>
        <w:t>program, and we are committed to informing the Ontario Tech research community of changes in funding policy and guidelines as related to EDI principles. As a starting point, please review the relevant resources below and feel free to contact your faculty’s grants officer with any questions or concerns.</w:t>
      </w:r>
    </w:p>
    <w:p w14:paraId="788B1573" w14:textId="77777777" w:rsidR="00296E78" w:rsidRPr="002975EE" w:rsidRDefault="00296E78" w:rsidP="00A33501">
      <w:pPr>
        <w:pStyle w:val="ListParagraph"/>
        <w:numPr>
          <w:ilvl w:val="0"/>
          <w:numId w:val="11"/>
        </w:numPr>
        <w:shd w:val="clear" w:color="auto" w:fill="FFFFFF"/>
        <w:spacing w:after="0" w:line="240" w:lineRule="auto"/>
        <w:contextualSpacing w:val="0"/>
        <w:rPr>
          <w:rStyle w:val="Hyperlink"/>
          <w:rFonts w:asciiTheme="majorHAnsi" w:hAnsiTheme="majorHAnsi" w:cstheme="majorHAnsi"/>
          <w:color w:val="auto"/>
          <w:sz w:val="20"/>
          <w:szCs w:val="20"/>
          <w:u w:val="none"/>
          <w:lang w:val="en-CA"/>
        </w:rPr>
      </w:pPr>
      <w:r w:rsidRPr="002975EE">
        <w:rPr>
          <w:rFonts w:asciiTheme="majorHAnsi" w:hAnsiTheme="majorHAnsi" w:cstheme="majorHAnsi"/>
          <w:b/>
          <w:bCs/>
          <w:sz w:val="20"/>
          <w:szCs w:val="20"/>
          <w:lang w:val="en-CA"/>
        </w:rPr>
        <w:t>Tri-Council open letter to the research community</w:t>
      </w:r>
      <w:r w:rsidRPr="002975EE">
        <w:rPr>
          <w:rFonts w:asciiTheme="majorHAnsi" w:hAnsiTheme="majorHAnsi" w:cstheme="majorHAnsi"/>
          <w:sz w:val="20"/>
          <w:szCs w:val="20"/>
          <w:lang w:val="en-CA"/>
        </w:rPr>
        <w:t xml:space="preserve">: Self-Identification Data Collection in Support of Equity, Diversity and Inclusion - </w:t>
      </w:r>
      <w:hyperlink r:id="rId146" w:history="1">
        <w:r w:rsidRPr="002975EE">
          <w:rPr>
            <w:rStyle w:val="Hyperlink"/>
            <w:rFonts w:asciiTheme="majorHAnsi" w:hAnsiTheme="majorHAnsi" w:cstheme="majorHAnsi"/>
            <w:sz w:val="20"/>
            <w:szCs w:val="20"/>
            <w:lang w:val="en-CA"/>
          </w:rPr>
          <w:t>http://www.science.gc.ca/eic/site/063.nsf/eng/h_97616.html</w:t>
        </w:r>
      </w:hyperlink>
    </w:p>
    <w:p w14:paraId="0AC2CD19" w14:textId="77777777" w:rsidR="00B937E5" w:rsidRPr="002975EE" w:rsidRDefault="00B937E5" w:rsidP="00A33501">
      <w:pPr>
        <w:pStyle w:val="ListParagraph"/>
        <w:numPr>
          <w:ilvl w:val="0"/>
          <w:numId w:val="11"/>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b/>
          <w:bCs/>
          <w:sz w:val="20"/>
          <w:szCs w:val="20"/>
          <w:lang w:val="en-CA"/>
        </w:rPr>
        <w:t>Tri-</w:t>
      </w:r>
      <w:r w:rsidRPr="002975EE">
        <w:rPr>
          <w:rFonts w:asciiTheme="majorHAnsi" w:hAnsiTheme="majorHAnsi" w:cstheme="majorHAnsi"/>
          <w:b/>
          <w:sz w:val="20"/>
          <w:szCs w:val="20"/>
          <w:lang w:val="en-CA"/>
        </w:rPr>
        <w:t>council New Frontiers in Research Fund</w:t>
      </w:r>
      <w:r w:rsidRPr="002975EE">
        <w:rPr>
          <w:rFonts w:asciiTheme="majorHAnsi" w:hAnsiTheme="majorHAnsi" w:cstheme="majorHAnsi"/>
          <w:sz w:val="20"/>
          <w:szCs w:val="20"/>
          <w:lang w:val="en-CA"/>
        </w:rPr>
        <w:t xml:space="preserve">: </w:t>
      </w:r>
      <w:r w:rsidRPr="002975EE">
        <w:rPr>
          <w:rFonts w:asciiTheme="majorHAnsi" w:hAnsiTheme="majorHAnsi" w:cstheme="majorHAnsi"/>
          <w:i/>
          <w:sz w:val="20"/>
          <w:szCs w:val="20"/>
          <w:lang w:val="en-CA"/>
        </w:rPr>
        <w:t>Best Practices in Equity, Diversity and Inclusion in Research</w:t>
      </w:r>
      <w:r w:rsidRPr="002975EE">
        <w:rPr>
          <w:rFonts w:asciiTheme="majorHAnsi" w:hAnsiTheme="majorHAnsi" w:cstheme="majorHAnsi"/>
          <w:sz w:val="20"/>
          <w:szCs w:val="20"/>
          <w:lang w:val="en-CA"/>
        </w:rPr>
        <w:t xml:space="preserve">: Guide for Applicants: </w:t>
      </w:r>
      <w:hyperlink r:id="rId147" w:history="1">
        <w:r w:rsidRPr="002975EE">
          <w:rPr>
            <w:rStyle w:val="Hyperlink"/>
            <w:rFonts w:asciiTheme="majorHAnsi" w:hAnsiTheme="majorHAnsi" w:cstheme="majorHAnsi"/>
            <w:sz w:val="20"/>
            <w:szCs w:val="20"/>
            <w:lang w:val="en-CA"/>
          </w:rPr>
          <w:t>https://www.sshrc-crsh.gc.ca/funding-financement/nfrf-fnfr/edi-eng.aspx</w:t>
        </w:r>
      </w:hyperlink>
    </w:p>
    <w:p w14:paraId="6E42F658" w14:textId="77777777" w:rsidR="00296E78" w:rsidRPr="002975EE" w:rsidRDefault="00296E78" w:rsidP="00A33501">
      <w:pPr>
        <w:pStyle w:val="ListParagraph"/>
        <w:numPr>
          <w:ilvl w:val="0"/>
          <w:numId w:val="11"/>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NSERC </w:t>
      </w:r>
    </w:p>
    <w:p w14:paraId="19F18C00" w14:textId="77777777" w:rsidR="00296E78" w:rsidRPr="002975EE" w:rsidRDefault="00296E78" w:rsidP="00A33501">
      <w:pPr>
        <w:pStyle w:val="ListParagraph"/>
        <w:numPr>
          <w:ilvl w:val="1"/>
          <w:numId w:val="11"/>
        </w:numPr>
        <w:shd w:val="clear" w:color="auto" w:fill="FFFFFF"/>
        <w:spacing w:after="0" w:line="240" w:lineRule="auto"/>
        <w:contextualSpacing w:val="0"/>
        <w:rPr>
          <w:rFonts w:asciiTheme="majorHAnsi" w:hAnsiTheme="majorHAnsi" w:cstheme="majorHAnsi"/>
          <w:b/>
          <w:bCs/>
          <w:sz w:val="20"/>
          <w:szCs w:val="20"/>
          <w:lang w:val="en-CA"/>
        </w:rPr>
      </w:pPr>
      <w:r w:rsidRPr="002975EE">
        <w:rPr>
          <w:rFonts w:asciiTheme="majorHAnsi" w:hAnsiTheme="majorHAnsi" w:cstheme="majorHAnsi"/>
          <w:b/>
          <w:bCs/>
          <w:sz w:val="20"/>
          <w:szCs w:val="20"/>
          <w:lang w:val="en-CA"/>
        </w:rPr>
        <w:t xml:space="preserve">Framework on Equity, Diversity and Inclusion </w:t>
      </w:r>
      <w:hyperlink r:id="rId148" w:history="1">
        <w:r w:rsidRPr="002975EE">
          <w:rPr>
            <w:rStyle w:val="Hyperlink"/>
            <w:rFonts w:asciiTheme="majorHAnsi" w:hAnsiTheme="majorHAnsi" w:cstheme="majorHAnsi"/>
            <w:bCs/>
            <w:sz w:val="20"/>
            <w:szCs w:val="20"/>
            <w:lang w:val="en-CA"/>
          </w:rPr>
          <w:t>http://www.nserc-crsng.gc.ca/NSERC-CRSNG/EDI-EDI/framework_cadre-de-reference_eng.asp</w:t>
        </w:r>
      </w:hyperlink>
      <w:r w:rsidRPr="002975EE">
        <w:rPr>
          <w:rFonts w:asciiTheme="majorHAnsi" w:hAnsiTheme="majorHAnsi" w:cstheme="majorHAnsi"/>
          <w:b/>
          <w:bCs/>
          <w:sz w:val="20"/>
          <w:szCs w:val="20"/>
          <w:lang w:val="en-CA"/>
        </w:rPr>
        <w:t xml:space="preserve"> </w:t>
      </w:r>
    </w:p>
    <w:p w14:paraId="6294A38E" w14:textId="77777777" w:rsidR="00296E78" w:rsidRPr="002975EE" w:rsidRDefault="00296E78" w:rsidP="00A33501">
      <w:pPr>
        <w:pStyle w:val="ListParagraph"/>
        <w:numPr>
          <w:ilvl w:val="1"/>
          <w:numId w:val="11"/>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b/>
          <w:bCs/>
          <w:sz w:val="20"/>
          <w:szCs w:val="20"/>
          <w:lang w:val="en-CA"/>
        </w:rPr>
        <w:t xml:space="preserve">Guide for Applicants: Considering equity, diversity and inclusion in your application </w:t>
      </w:r>
      <w:hyperlink r:id="rId149" w:history="1">
        <w:r w:rsidRPr="002975EE">
          <w:rPr>
            <w:rStyle w:val="Hyperlink"/>
            <w:rFonts w:asciiTheme="majorHAnsi" w:hAnsiTheme="majorHAnsi" w:cstheme="majorHAnsi"/>
            <w:sz w:val="20"/>
            <w:szCs w:val="20"/>
            <w:lang w:val="en-CA"/>
          </w:rPr>
          <w:t>http://www.nserc-crsng.gc.ca/_doc/EDI/Guide_for_Applicants_EN.pdf</w:t>
        </w:r>
      </w:hyperlink>
    </w:p>
    <w:p w14:paraId="7B536A54" w14:textId="77777777" w:rsidR="00296E78" w:rsidRPr="002975EE" w:rsidRDefault="00296E78" w:rsidP="00A33501">
      <w:pPr>
        <w:pStyle w:val="ListParagraph"/>
        <w:numPr>
          <w:ilvl w:val="0"/>
          <w:numId w:val="11"/>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CIHR </w:t>
      </w:r>
    </w:p>
    <w:p w14:paraId="4A23205C" w14:textId="77777777" w:rsidR="00296E78" w:rsidRPr="002975EE" w:rsidRDefault="00296E78" w:rsidP="00A33501">
      <w:pPr>
        <w:pStyle w:val="ListParagraph"/>
        <w:numPr>
          <w:ilvl w:val="1"/>
          <w:numId w:val="11"/>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b/>
          <w:bCs/>
          <w:sz w:val="20"/>
          <w:szCs w:val="20"/>
          <w:lang w:val="en-CA"/>
        </w:rPr>
        <w:t>Gender Equity Framework</w:t>
      </w:r>
      <w:r w:rsidRPr="002975EE">
        <w:rPr>
          <w:rFonts w:asciiTheme="majorHAnsi" w:hAnsiTheme="majorHAnsi" w:cstheme="majorHAnsi"/>
          <w:sz w:val="20"/>
          <w:szCs w:val="20"/>
          <w:lang w:val="en-CA"/>
        </w:rPr>
        <w:t xml:space="preserve"> </w:t>
      </w:r>
      <w:hyperlink r:id="rId150" w:history="1">
        <w:r w:rsidRPr="002975EE">
          <w:rPr>
            <w:rStyle w:val="Hyperlink"/>
            <w:rFonts w:asciiTheme="majorHAnsi" w:hAnsiTheme="majorHAnsi" w:cstheme="majorHAnsi"/>
            <w:sz w:val="20"/>
            <w:szCs w:val="20"/>
            <w:lang w:val="en-CA"/>
          </w:rPr>
          <w:t>http://www.cihr-irsc.gc.ca/e/50238.html</w:t>
        </w:r>
      </w:hyperlink>
      <w:r w:rsidRPr="002975EE">
        <w:rPr>
          <w:rFonts w:asciiTheme="majorHAnsi" w:hAnsiTheme="majorHAnsi" w:cstheme="majorHAnsi"/>
          <w:sz w:val="20"/>
          <w:szCs w:val="20"/>
          <w:lang w:val="en-CA"/>
        </w:rPr>
        <w:t xml:space="preserve"> </w:t>
      </w:r>
    </w:p>
    <w:p w14:paraId="409D4F66" w14:textId="77777777" w:rsidR="00296E78" w:rsidRPr="002975EE" w:rsidRDefault="00296E78" w:rsidP="00A33501">
      <w:pPr>
        <w:pStyle w:val="ListParagraph"/>
        <w:numPr>
          <w:ilvl w:val="1"/>
          <w:numId w:val="11"/>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b/>
          <w:bCs/>
          <w:sz w:val="20"/>
          <w:szCs w:val="20"/>
          <w:lang w:val="en-CA"/>
        </w:rPr>
        <w:t xml:space="preserve">Tools for Researchers: How to integrate sex and gender into research </w:t>
      </w:r>
      <w:hyperlink r:id="rId151" w:history="1">
        <w:r w:rsidRPr="002975EE">
          <w:rPr>
            <w:rStyle w:val="Hyperlink"/>
            <w:rFonts w:asciiTheme="majorHAnsi" w:hAnsiTheme="majorHAnsi" w:cstheme="majorHAnsi"/>
            <w:bCs/>
            <w:sz w:val="20"/>
            <w:szCs w:val="20"/>
            <w:lang w:val="en-CA"/>
          </w:rPr>
          <w:t>http://www.cihr-irsc.gc.ca/e/50836.html</w:t>
        </w:r>
      </w:hyperlink>
      <w:r w:rsidRPr="002975EE">
        <w:rPr>
          <w:rFonts w:asciiTheme="majorHAnsi" w:hAnsiTheme="majorHAnsi" w:cstheme="majorHAnsi"/>
          <w:b/>
          <w:bCs/>
          <w:sz w:val="20"/>
          <w:szCs w:val="20"/>
          <w:lang w:val="en-CA"/>
        </w:rPr>
        <w:t xml:space="preserve"> </w:t>
      </w:r>
    </w:p>
    <w:p w14:paraId="6DFBDE0F" w14:textId="77777777" w:rsidR="00296E78" w:rsidRPr="002975EE" w:rsidRDefault="00296E78" w:rsidP="00A33501">
      <w:pPr>
        <w:pStyle w:val="ListParagraph"/>
        <w:numPr>
          <w:ilvl w:val="0"/>
          <w:numId w:val="11"/>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sz w:val="20"/>
          <w:szCs w:val="20"/>
          <w:lang w:val="en-CA"/>
        </w:rPr>
        <w:t>CRC</w:t>
      </w:r>
    </w:p>
    <w:p w14:paraId="7282D5C4" w14:textId="77777777" w:rsidR="00296E78" w:rsidRPr="002975EE" w:rsidRDefault="00296E78" w:rsidP="00A33501">
      <w:pPr>
        <w:pStyle w:val="ListParagraph"/>
        <w:numPr>
          <w:ilvl w:val="1"/>
          <w:numId w:val="11"/>
        </w:numPr>
        <w:shd w:val="clear" w:color="auto" w:fill="FFFFFF"/>
        <w:spacing w:after="0" w:line="240" w:lineRule="auto"/>
        <w:contextualSpacing w:val="0"/>
        <w:rPr>
          <w:rFonts w:asciiTheme="majorHAnsi" w:hAnsiTheme="majorHAnsi" w:cstheme="majorHAnsi"/>
          <w:b/>
          <w:sz w:val="20"/>
          <w:szCs w:val="20"/>
          <w:lang w:val="en-CA"/>
        </w:rPr>
      </w:pPr>
      <w:r w:rsidRPr="002975EE">
        <w:rPr>
          <w:rFonts w:asciiTheme="majorHAnsi" w:hAnsiTheme="majorHAnsi" w:cstheme="majorHAnsi"/>
          <w:b/>
          <w:sz w:val="20"/>
          <w:szCs w:val="20"/>
          <w:lang w:val="en-CA"/>
        </w:rPr>
        <w:t xml:space="preserve">Equity, Diversity and Inclusion: A Best Practices Guide for Recruitment, Hiring and Retention </w:t>
      </w:r>
      <w:hyperlink r:id="rId152" w:history="1">
        <w:r w:rsidRPr="002975EE">
          <w:rPr>
            <w:rStyle w:val="Hyperlink"/>
            <w:rFonts w:asciiTheme="majorHAnsi" w:hAnsiTheme="majorHAnsi" w:cstheme="majorHAnsi"/>
            <w:sz w:val="20"/>
            <w:szCs w:val="20"/>
            <w:lang w:val="en-CA"/>
          </w:rPr>
          <w:t>http://www.chairs-chaires.gc.ca/program-programme/equity-equite/best_practices-pratiques_examplaires-eng.aspx</w:t>
        </w:r>
      </w:hyperlink>
    </w:p>
    <w:p w14:paraId="204FA4D6" w14:textId="77777777" w:rsidR="00296E78" w:rsidRPr="002975EE" w:rsidRDefault="00296E78" w:rsidP="00A33501">
      <w:pPr>
        <w:pStyle w:val="ListParagraph"/>
        <w:numPr>
          <w:ilvl w:val="1"/>
          <w:numId w:val="11"/>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Unconscious bias training module: </w:t>
      </w:r>
      <w:hyperlink r:id="rId153" w:history="1">
        <w:r w:rsidRPr="002975EE">
          <w:rPr>
            <w:rStyle w:val="Hyperlink"/>
            <w:rFonts w:asciiTheme="majorHAnsi" w:hAnsiTheme="majorHAnsi" w:cstheme="majorHAnsi"/>
            <w:sz w:val="20"/>
            <w:szCs w:val="20"/>
            <w:lang w:val="en-CA"/>
          </w:rPr>
          <w:t>http://www.chairs-chaires.gc.ca/program-programme/equity-equite/bias/module-eng.aspx?pedisable=false</w:t>
        </w:r>
      </w:hyperlink>
      <w:r w:rsidRPr="002975EE">
        <w:rPr>
          <w:rFonts w:asciiTheme="majorHAnsi" w:hAnsiTheme="majorHAnsi" w:cstheme="majorHAnsi"/>
          <w:sz w:val="20"/>
          <w:szCs w:val="20"/>
          <w:lang w:val="en-CA"/>
        </w:rPr>
        <w:t xml:space="preserve"> </w:t>
      </w:r>
    </w:p>
    <w:p w14:paraId="2A73571F" w14:textId="77777777" w:rsidR="00296E78" w:rsidRPr="002975EE" w:rsidRDefault="00296E78" w:rsidP="00A33501">
      <w:pPr>
        <w:pStyle w:val="ListParagraph"/>
        <w:numPr>
          <w:ilvl w:val="0"/>
          <w:numId w:val="11"/>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Ontario Tech’s </w:t>
      </w:r>
      <w:r w:rsidRPr="002975EE">
        <w:rPr>
          <w:rFonts w:asciiTheme="majorHAnsi" w:hAnsiTheme="majorHAnsi" w:cstheme="majorHAnsi"/>
          <w:b/>
          <w:sz w:val="20"/>
          <w:szCs w:val="20"/>
          <w:lang w:val="en-CA"/>
        </w:rPr>
        <w:t xml:space="preserve">CRC Equity, Diversity and Inclusion Awareness Strategy and Action Plan </w:t>
      </w:r>
      <w:hyperlink r:id="rId154" w:history="1">
        <w:r w:rsidRPr="002975EE">
          <w:rPr>
            <w:rStyle w:val="Hyperlink"/>
            <w:rFonts w:asciiTheme="majorHAnsi" w:hAnsiTheme="majorHAnsi" w:cstheme="majorHAnsi"/>
            <w:sz w:val="20"/>
            <w:szCs w:val="20"/>
            <w:lang w:val="en-CA"/>
          </w:rPr>
          <w:t>https://research.ontariotechu.ca/faculty/uoit-crc-equity,-diversity-and-inclusion-awareness-strategy-and-action-plan-.php</w:t>
        </w:r>
      </w:hyperlink>
    </w:p>
    <w:p w14:paraId="25E20EA3" w14:textId="77777777" w:rsidR="00296E78" w:rsidRPr="002975EE" w:rsidRDefault="00296E78" w:rsidP="00A33501">
      <w:pPr>
        <w:pStyle w:val="ListParagraph"/>
        <w:numPr>
          <w:ilvl w:val="0"/>
          <w:numId w:val="11"/>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sz w:val="20"/>
          <w:szCs w:val="20"/>
          <w:lang w:val="en-CA"/>
        </w:rPr>
        <w:t>Ontario Tech</w:t>
      </w:r>
      <w:r w:rsidRPr="002975EE">
        <w:rPr>
          <w:rFonts w:asciiTheme="majorHAnsi" w:hAnsiTheme="majorHAnsi" w:cstheme="majorHAnsi"/>
          <w:color w:val="000000"/>
          <w:sz w:val="20"/>
          <w:szCs w:val="20"/>
          <w:lang w:val="en-CA"/>
        </w:rPr>
        <w:t xml:space="preserve"> is an Employer Partner with the </w:t>
      </w:r>
      <w:r w:rsidRPr="002975EE">
        <w:rPr>
          <w:rFonts w:asciiTheme="majorHAnsi" w:hAnsiTheme="majorHAnsi" w:cstheme="majorHAnsi"/>
          <w:b/>
          <w:bCs/>
          <w:color w:val="000000"/>
          <w:sz w:val="20"/>
          <w:szCs w:val="20"/>
          <w:lang w:val="en-CA"/>
        </w:rPr>
        <w:t>Canadian Centre for Diversity and Inclusion</w:t>
      </w:r>
      <w:r w:rsidRPr="002975EE">
        <w:rPr>
          <w:rFonts w:asciiTheme="majorHAnsi" w:hAnsiTheme="majorHAnsi" w:cstheme="majorHAnsi"/>
          <w:color w:val="000000"/>
          <w:sz w:val="20"/>
          <w:szCs w:val="20"/>
          <w:lang w:val="en-CA"/>
        </w:rPr>
        <w:t xml:space="preserve"> (</w:t>
      </w:r>
      <w:hyperlink r:id="rId155" w:history="1">
        <w:r w:rsidRPr="002975EE">
          <w:rPr>
            <w:rStyle w:val="Hyperlink"/>
            <w:rFonts w:asciiTheme="majorHAnsi" w:hAnsiTheme="majorHAnsi" w:cstheme="majorHAnsi"/>
            <w:sz w:val="20"/>
            <w:szCs w:val="20"/>
            <w:lang w:val="en-CA"/>
          </w:rPr>
          <w:t>CCDI</w:t>
        </w:r>
      </w:hyperlink>
      <w:r w:rsidRPr="002975EE">
        <w:rPr>
          <w:rFonts w:asciiTheme="majorHAnsi" w:hAnsiTheme="majorHAnsi" w:cstheme="majorHAnsi"/>
          <w:color w:val="000000"/>
          <w:sz w:val="20"/>
          <w:szCs w:val="20"/>
          <w:lang w:val="en-CA"/>
        </w:rPr>
        <w:t>) which provides us with a number of benefits that will support us on our diversity journey. Key resources available include:</w:t>
      </w:r>
      <w:r w:rsidRPr="002975EE">
        <w:rPr>
          <w:rFonts w:asciiTheme="majorHAnsi" w:hAnsiTheme="majorHAnsi" w:cstheme="majorHAnsi"/>
          <w:b/>
          <w:bCs/>
          <w:sz w:val="20"/>
          <w:szCs w:val="20"/>
          <w:lang w:val="en-CA"/>
        </w:rPr>
        <w:t> </w:t>
      </w:r>
    </w:p>
    <w:p w14:paraId="6C585CE7" w14:textId="77777777" w:rsidR="00296E78" w:rsidRPr="002975EE" w:rsidRDefault="00296E78" w:rsidP="00A33501">
      <w:pPr>
        <w:numPr>
          <w:ilvl w:val="0"/>
          <w:numId w:val="12"/>
        </w:numPr>
        <w:spacing w:after="0" w:line="240" w:lineRule="auto"/>
        <w:rPr>
          <w:rFonts w:asciiTheme="majorHAnsi" w:hAnsiTheme="majorHAnsi" w:cstheme="majorHAnsi"/>
          <w:sz w:val="20"/>
          <w:szCs w:val="20"/>
          <w:lang w:val="en-CA"/>
        </w:rPr>
      </w:pPr>
      <w:r w:rsidRPr="002975EE">
        <w:rPr>
          <w:rFonts w:asciiTheme="majorHAnsi" w:hAnsiTheme="majorHAnsi" w:cstheme="majorHAnsi"/>
          <w:color w:val="FF0000"/>
          <w:sz w:val="20"/>
          <w:szCs w:val="20"/>
          <w:lang w:val="en-CA" w:eastAsia="en-CA"/>
        </w:rPr>
        <w:t>CCDI Monthly Newsletter – “Diversity Ink”.</w:t>
      </w:r>
      <w:r w:rsidRPr="002975EE">
        <w:rPr>
          <w:rFonts w:asciiTheme="majorHAnsi" w:hAnsiTheme="majorHAnsi" w:cstheme="majorHAnsi"/>
          <w:sz w:val="20"/>
          <w:szCs w:val="20"/>
          <w:lang w:val="en-CA" w:eastAsia="en-CA"/>
        </w:rPr>
        <w:t xml:space="preserve"> CCDI’s monthly newsletter provides information about CCDI events and research, and other pertinent news from the Canadian Diversity and Inclusion realm.</w:t>
      </w:r>
      <w:hyperlink r:id="rId156" w:history="1">
        <w:r w:rsidRPr="002975EE">
          <w:rPr>
            <w:rStyle w:val="Hyperlink"/>
            <w:rFonts w:asciiTheme="majorHAnsi" w:hAnsiTheme="majorHAnsi" w:cstheme="majorHAnsi"/>
            <w:sz w:val="20"/>
            <w:szCs w:val="20"/>
            <w:lang w:val="en-CA" w:eastAsia="en-CA"/>
          </w:rPr>
          <w:t xml:space="preserve"> Click here</w:t>
        </w:r>
      </w:hyperlink>
      <w:r w:rsidRPr="002975EE">
        <w:rPr>
          <w:rFonts w:asciiTheme="majorHAnsi" w:hAnsiTheme="majorHAnsi" w:cstheme="majorHAnsi"/>
          <w:sz w:val="20"/>
          <w:szCs w:val="20"/>
          <w:lang w:val="en-CA" w:eastAsia="en-CA"/>
        </w:rPr>
        <w:t xml:space="preserve"> and provide your contact information under “Sign Up for Our Mailing List”. Also, you can view past editions of their </w:t>
      </w:r>
      <w:r w:rsidRPr="002975EE">
        <w:rPr>
          <w:rFonts w:asciiTheme="majorHAnsi" w:hAnsiTheme="majorHAnsi" w:cstheme="majorHAnsi"/>
          <w:i/>
          <w:iCs/>
          <w:sz w:val="20"/>
          <w:szCs w:val="20"/>
          <w:lang w:val="en-CA" w:eastAsia="en-CA"/>
        </w:rPr>
        <w:t>Diversity Ink</w:t>
      </w:r>
      <w:r w:rsidRPr="002975EE">
        <w:rPr>
          <w:rFonts w:asciiTheme="majorHAnsi" w:hAnsiTheme="majorHAnsi" w:cstheme="majorHAnsi"/>
          <w:sz w:val="20"/>
          <w:szCs w:val="20"/>
          <w:lang w:val="en-CA" w:eastAsia="en-CA"/>
        </w:rPr>
        <w:t xml:space="preserve"> newsletter </w:t>
      </w:r>
      <w:hyperlink r:id="rId157" w:history="1">
        <w:r w:rsidRPr="002975EE">
          <w:rPr>
            <w:rStyle w:val="Hyperlink"/>
            <w:rFonts w:asciiTheme="majorHAnsi" w:hAnsiTheme="majorHAnsi" w:cstheme="majorHAnsi"/>
            <w:sz w:val="20"/>
            <w:szCs w:val="20"/>
            <w:lang w:val="en-CA" w:eastAsia="en-CA"/>
          </w:rPr>
          <w:t>here</w:t>
        </w:r>
      </w:hyperlink>
      <w:r w:rsidRPr="002975EE">
        <w:rPr>
          <w:rFonts w:asciiTheme="majorHAnsi" w:hAnsiTheme="majorHAnsi" w:cstheme="majorHAnsi"/>
          <w:sz w:val="20"/>
          <w:szCs w:val="20"/>
          <w:lang w:val="en-CA" w:eastAsia="en-CA"/>
        </w:rPr>
        <w:t>.</w:t>
      </w:r>
    </w:p>
    <w:p w14:paraId="14F0F405" w14:textId="77777777" w:rsidR="00296E78" w:rsidRPr="002975EE" w:rsidRDefault="00296E78" w:rsidP="00A33501">
      <w:pPr>
        <w:numPr>
          <w:ilvl w:val="0"/>
          <w:numId w:val="12"/>
        </w:numPr>
        <w:spacing w:after="0" w:line="240" w:lineRule="auto"/>
        <w:rPr>
          <w:rFonts w:asciiTheme="majorHAnsi" w:hAnsiTheme="majorHAnsi" w:cstheme="majorHAnsi"/>
          <w:sz w:val="20"/>
          <w:szCs w:val="20"/>
          <w:lang w:val="en-CA"/>
        </w:rPr>
      </w:pPr>
      <w:r w:rsidRPr="002975EE">
        <w:rPr>
          <w:rFonts w:asciiTheme="majorHAnsi" w:hAnsiTheme="majorHAnsi" w:cstheme="majorHAnsi"/>
          <w:color w:val="FF0000"/>
          <w:sz w:val="20"/>
          <w:szCs w:val="20"/>
          <w:lang w:val="en-CA" w:eastAsia="en-CA"/>
        </w:rPr>
        <w:t xml:space="preserve">CCDI Knowledge Repository. </w:t>
      </w:r>
      <w:r w:rsidRPr="002975EE">
        <w:rPr>
          <w:rFonts w:asciiTheme="majorHAnsi" w:hAnsiTheme="majorHAnsi" w:cstheme="majorHAnsi"/>
          <w:sz w:val="20"/>
          <w:szCs w:val="20"/>
          <w:lang w:val="en-CA" w:eastAsia="en-CA"/>
        </w:rPr>
        <w:t xml:space="preserve">As part of the “Members Only” portal on their website, CCDI launched an e-library with over 1,000 documents containing Canadian-specific and international diversity and inclusion research, reports, toolkits and news, which are indexed and searchable by multiple parameters (e.g. by keyword, by topic, etc.). This e-library is an evergreen resource and new content is continually being added. If you would like access the Knowledge Repository, please send an e-mail to </w:t>
      </w:r>
      <w:hyperlink r:id="rId158" w:history="1">
        <w:r w:rsidRPr="002975EE">
          <w:rPr>
            <w:rStyle w:val="Hyperlink"/>
            <w:rFonts w:asciiTheme="majorHAnsi" w:hAnsiTheme="majorHAnsi" w:cstheme="majorHAnsi"/>
            <w:sz w:val="20"/>
            <w:szCs w:val="20"/>
            <w:lang w:val="en-CA" w:eastAsia="en-CA"/>
          </w:rPr>
          <w:t>kr@ccdi.ca</w:t>
        </w:r>
      </w:hyperlink>
      <w:r w:rsidRPr="002975EE">
        <w:rPr>
          <w:rFonts w:asciiTheme="majorHAnsi" w:hAnsiTheme="majorHAnsi" w:cstheme="majorHAnsi"/>
          <w:sz w:val="20"/>
          <w:szCs w:val="20"/>
          <w:lang w:val="en-CA" w:eastAsia="en-CA"/>
        </w:rPr>
        <w:t xml:space="preserve"> with the subject line “Knowledge Repository Access” – include your first name, last name and work e-mail address. You will receive your log-in information shortly thereafter.</w:t>
      </w:r>
    </w:p>
    <w:p w14:paraId="7ACE1F15" w14:textId="77777777" w:rsidR="00296E78" w:rsidRPr="002975EE" w:rsidRDefault="00296E78" w:rsidP="00A33501">
      <w:pPr>
        <w:numPr>
          <w:ilvl w:val="0"/>
          <w:numId w:val="12"/>
        </w:numPr>
        <w:spacing w:after="0" w:line="240" w:lineRule="auto"/>
        <w:rPr>
          <w:rFonts w:asciiTheme="majorHAnsi" w:hAnsiTheme="majorHAnsi" w:cstheme="majorHAnsi"/>
          <w:sz w:val="20"/>
          <w:szCs w:val="20"/>
          <w:lang w:val="en-CA"/>
        </w:rPr>
      </w:pPr>
      <w:r w:rsidRPr="002975EE">
        <w:rPr>
          <w:rFonts w:asciiTheme="majorHAnsi" w:hAnsiTheme="majorHAnsi" w:cstheme="majorHAnsi"/>
          <w:color w:val="FF0000"/>
          <w:sz w:val="20"/>
          <w:szCs w:val="20"/>
          <w:lang w:val="en-CA" w:eastAsia="en-CA"/>
        </w:rPr>
        <w:t>CCDI Monthly Webinars</w:t>
      </w:r>
      <w:r w:rsidRPr="002975EE">
        <w:rPr>
          <w:rFonts w:asciiTheme="majorHAnsi" w:hAnsiTheme="majorHAnsi" w:cstheme="majorHAnsi"/>
          <w:sz w:val="20"/>
          <w:szCs w:val="20"/>
          <w:lang w:val="en-CA" w:eastAsia="en-CA"/>
        </w:rPr>
        <w:t xml:space="preserve">. CCDI offers educational webinars four to eight times per month in both official languages which are free for all of our employees. </w:t>
      </w:r>
      <w:hyperlink r:id="rId159" w:history="1">
        <w:r w:rsidRPr="002975EE">
          <w:rPr>
            <w:rStyle w:val="Hyperlink"/>
            <w:rFonts w:asciiTheme="majorHAnsi" w:hAnsiTheme="majorHAnsi" w:cstheme="majorHAnsi"/>
            <w:sz w:val="20"/>
            <w:szCs w:val="20"/>
            <w:lang w:val="en-CA" w:eastAsia="en-CA"/>
          </w:rPr>
          <w:t>Click here</w:t>
        </w:r>
      </w:hyperlink>
      <w:r w:rsidRPr="002975EE">
        <w:rPr>
          <w:rFonts w:asciiTheme="majorHAnsi" w:hAnsiTheme="majorHAnsi" w:cstheme="majorHAnsi"/>
          <w:sz w:val="20"/>
          <w:szCs w:val="20"/>
          <w:lang w:val="en-CA" w:eastAsia="en-CA"/>
        </w:rPr>
        <w:t xml:space="preserve"> to see a list of topics and dates. Previously recorded webinars can be accessed via the Knowledge Repository</w:t>
      </w:r>
    </w:p>
    <w:p w14:paraId="508B5C78" w14:textId="77777777" w:rsidR="00296E78" w:rsidRPr="002975EE" w:rsidRDefault="00296E78" w:rsidP="00A33501">
      <w:pPr>
        <w:numPr>
          <w:ilvl w:val="0"/>
          <w:numId w:val="12"/>
        </w:numPr>
        <w:spacing w:after="0" w:line="240" w:lineRule="auto"/>
        <w:rPr>
          <w:rFonts w:asciiTheme="majorHAnsi" w:hAnsiTheme="majorHAnsi" w:cstheme="majorHAnsi"/>
          <w:sz w:val="20"/>
          <w:szCs w:val="20"/>
          <w:lang w:val="en-CA"/>
        </w:rPr>
      </w:pPr>
      <w:r w:rsidRPr="002975EE">
        <w:rPr>
          <w:rFonts w:asciiTheme="majorHAnsi" w:hAnsiTheme="majorHAnsi" w:cstheme="majorHAnsi"/>
          <w:color w:val="FF0000"/>
          <w:sz w:val="20"/>
          <w:szCs w:val="20"/>
          <w:lang w:val="en-CA" w:eastAsia="en-CA"/>
        </w:rPr>
        <w:t>CCDI In-Person Events</w:t>
      </w:r>
      <w:r w:rsidRPr="002975EE">
        <w:rPr>
          <w:rFonts w:asciiTheme="majorHAnsi" w:hAnsiTheme="majorHAnsi" w:cstheme="majorHAnsi"/>
          <w:sz w:val="20"/>
          <w:szCs w:val="20"/>
          <w:lang w:val="en-CA" w:eastAsia="en-CA"/>
        </w:rPr>
        <w:t xml:space="preserve">. CCDI hosts best-practice forums and Community of Practice events in 18 cities across Canada twice per year. </w:t>
      </w:r>
      <w:hyperlink r:id="rId160" w:history="1">
        <w:r w:rsidRPr="002975EE">
          <w:rPr>
            <w:rStyle w:val="Hyperlink"/>
            <w:rFonts w:asciiTheme="majorHAnsi" w:hAnsiTheme="majorHAnsi" w:cstheme="majorHAnsi"/>
            <w:sz w:val="20"/>
            <w:szCs w:val="20"/>
            <w:lang w:val="en-CA" w:eastAsia="en-CA"/>
          </w:rPr>
          <w:t>Check this page</w:t>
        </w:r>
      </w:hyperlink>
      <w:r w:rsidRPr="002975EE">
        <w:rPr>
          <w:rFonts w:asciiTheme="majorHAnsi" w:hAnsiTheme="majorHAnsi" w:cstheme="majorHAnsi"/>
          <w:sz w:val="20"/>
          <w:szCs w:val="20"/>
          <w:lang w:val="en-CA" w:eastAsia="en-CA"/>
        </w:rPr>
        <w:t xml:space="preserve"> regularly to see when new dates have been added.</w:t>
      </w:r>
    </w:p>
    <w:p w14:paraId="0D673A8B" w14:textId="77777777" w:rsidR="005875AB" w:rsidRPr="002975EE" w:rsidRDefault="005875AB" w:rsidP="006D4F12">
      <w:pPr>
        <w:pStyle w:val="Normal1"/>
        <w:spacing w:after="0" w:line="240" w:lineRule="auto"/>
        <w:ind w:right="43"/>
        <w:rPr>
          <w:rFonts w:asciiTheme="majorHAnsi" w:hAnsiTheme="majorHAnsi" w:cstheme="majorHAnsi"/>
          <w:b/>
          <w:color w:val="00B0F0"/>
          <w:sz w:val="20"/>
          <w:szCs w:val="20"/>
          <w:lang w:val="en-CA"/>
        </w:rPr>
      </w:pPr>
    </w:p>
    <w:p w14:paraId="27176B25" w14:textId="77777777" w:rsidR="008B5915" w:rsidRPr="002975EE" w:rsidRDefault="00326E58" w:rsidP="008B5915">
      <w:pPr>
        <w:pStyle w:val="Heading3"/>
        <w:spacing w:before="0" w:line="480" w:lineRule="auto"/>
        <w:textAlignment w:val="baseline"/>
        <w:rPr>
          <w:rFonts w:cstheme="majorHAnsi"/>
          <w:b/>
          <w:color w:val="00B0F0"/>
          <w:sz w:val="20"/>
          <w:szCs w:val="20"/>
          <w:lang w:val="en-CA"/>
        </w:rPr>
      </w:pPr>
      <w:r w:rsidRPr="002975EE">
        <w:rPr>
          <w:rFonts w:cstheme="majorHAnsi"/>
          <w:b/>
          <w:color w:val="00B0F0"/>
          <w:sz w:val="20"/>
          <w:szCs w:val="20"/>
          <w:lang w:val="en-CA"/>
        </w:rPr>
        <w:br w:type="page"/>
      </w:r>
      <w:r w:rsidR="008B5915" w:rsidRPr="002975EE">
        <w:rPr>
          <w:rFonts w:cstheme="majorHAnsi"/>
          <w:noProof/>
          <w:sz w:val="20"/>
          <w:szCs w:val="20"/>
          <w:lang w:eastAsia="en-US"/>
        </w:rPr>
        <w:lastRenderedPageBreak/>
        <w:drawing>
          <wp:inline distT="0" distB="0" distL="0" distR="0" wp14:anchorId="2DF07123" wp14:editId="7C31288C">
            <wp:extent cx="2676525" cy="1238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a:stretch>
                      <a:fillRect/>
                    </a:stretch>
                  </pic:blipFill>
                  <pic:spPr>
                    <a:xfrm>
                      <a:off x="0" y="0"/>
                      <a:ext cx="2676525" cy="1238250"/>
                    </a:xfrm>
                    <a:prstGeom prst="rect">
                      <a:avLst/>
                    </a:prstGeom>
                  </pic:spPr>
                </pic:pic>
              </a:graphicData>
            </a:graphic>
          </wp:inline>
        </w:drawing>
      </w:r>
    </w:p>
    <w:p w14:paraId="12812FEC" w14:textId="77777777" w:rsidR="008B5915" w:rsidRPr="002975EE" w:rsidRDefault="008B5915" w:rsidP="008B5915">
      <w:pPr>
        <w:pStyle w:val="Heading1"/>
        <w:spacing w:before="0" w:after="0"/>
        <w:textAlignment w:val="baseline"/>
        <w:rPr>
          <w:rFonts w:cstheme="majorHAnsi"/>
          <w:color w:val="002157"/>
          <w:sz w:val="20"/>
          <w:szCs w:val="20"/>
          <w:lang w:val="en-CA"/>
        </w:rPr>
      </w:pPr>
      <w:bookmarkStart w:id="32" w:name="_Challenge_Questions_Initiative"/>
      <w:bookmarkEnd w:id="32"/>
      <w:r w:rsidRPr="002975EE">
        <w:rPr>
          <w:rFonts w:cstheme="majorHAnsi"/>
          <w:b/>
          <w:bCs/>
          <w:color w:val="002157"/>
          <w:sz w:val="20"/>
          <w:szCs w:val="20"/>
          <w:lang w:val="en-CA"/>
        </w:rPr>
        <w:t>Challenge Questions Initiative</w:t>
      </w:r>
    </w:p>
    <w:p w14:paraId="193CFA3F" w14:textId="77777777" w:rsidR="008B5915" w:rsidRPr="002975EE" w:rsidRDefault="008B5915" w:rsidP="008B5915">
      <w:pPr>
        <w:pStyle w:val="Heading3"/>
        <w:spacing w:before="0" w:line="480" w:lineRule="auto"/>
        <w:textAlignment w:val="baseline"/>
        <w:rPr>
          <w:rStyle w:val="Strong"/>
          <w:rFonts w:cstheme="majorHAnsi"/>
          <w:b w:val="0"/>
          <w:bCs w:val="0"/>
          <w:color w:val="002157"/>
          <w:sz w:val="20"/>
          <w:szCs w:val="20"/>
          <w:bdr w:val="none" w:sz="0" w:space="0" w:color="auto" w:frame="1"/>
          <w:lang w:val="en-CA"/>
        </w:rPr>
      </w:pPr>
    </w:p>
    <w:p w14:paraId="3EE5746D" w14:textId="01183885" w:rsidR="008B5915" w:rsidRPr="002975EE" w:rsidRDefault="008B5915" w:rsidP="008B5915">
      <w:pPr>
        <w:pStyle w:val="Heading3"/>
        <w:spacing w:before="0" w:line="480" w:lineRule="auto"/>
        <w:textAlignment w:val="baseline"/>
        <w:rPr>
          <w:rFonts w:cstheme="majorHAnsi"/>
          <w:color w:val="002157"/>
          <w:sz w:val="20"/>
          <w:szCs w:val="20"/>
          <w:lang w:val="en-CA"/>
        </w:rPr>
      </w:pPr>
      <w:r w:rsidRPr="002975EE">
        <w:rPr>
          <w:rStyle w:val="Strong"/>
          <w:rFonts w:cstheme="majorHAnsi"/>
          <w:b w:val="0"/>
          <w:bCs w:val="0"/>
          <w:color w:val="002157"/>
          <w:sz w:val="20"/>
          <w:szCs w:val="20"/>
          <w:bdr w:val="none" w:sz="0" w:space="0" w:color="auto" w:frame="1"/>
          <w:lang w:val="en-CA"/>
        </w:rPr>
        <w:t>Overview:</w:t>
      </w:r>
    </w:p>
    <w:p w14:paraId="03B06041" w14:textId="77777777" w:rsidR="008B5915" w:rsidRPr="002975EE" w:rsidRDefault="008B5915" w:rsidP="008B5915">
      <w:pPr>
        <w:pStyle w:val="NormalWeb"/>
        <w:spacing w:after="0"/>
        <w:textAlignment w:val="baseline"/>
        <w:rPr>
          <w:rFonts w:asciiTheme="majorHAnsi" w:hAnsiTheme="majorHAnsi" w:cstheme="majorHAnsi"/>
          <w:color w:val="4E4E4E"/>
          <w:sz w:val="20"/>
          <w:szCs w:val="20"/>
          <w:lang w:val="en-CA"/>
        </w:rPr>
      </w:pPr>
      <w:r w:rsidRPr="002975EE">
        <w:rPr>
          <w:rFonts w:asciiTheme="majorHAnsi" w:hAnsiTheme="majorHAnsi" w:cstheme="majorHAnsi"/>
          <w:color w:val="000000"/>
          <w:sz w:val="20"/>
          <w:szCs w:val="20"/>
          <w:bdr w:val="none" w:sz="0" w:space="0" w:color="auto" w:frame="1"/>
          <w:lang w:val="en-CA"/>
        </w:rPr>
        <w:t>The COVID-19 Challenge Questions Initiative has been established by Ontario's Ministry of Health to help ensure that researchers accessing the Ontario Health Data Platform (OHDP) address high priority COVID-19 research questions that are responsive to the needs of government. </w:t>
      </w:r>
      <w:r w:rsidRPr="002975EE">
        <w:rPr>
          <w:rStyle w:val="apple-converted-space"/>
          <w:rFonts w:asciiTheme="majorHAnsi" w:hAnsiTheme="majorHAnsi" w:cstheme="majorHAnsi"/>
          <w:color w:val="000000"/>
          <w:sz w:val="20"/>
          <w:szCs w:val="20"/>
          <w:bdr w:val="none" w:sz="0" w:space="0" w:color="auto" w:frame="1"/>
          <w:lang w:val="en-CA"/>
        </w:rPr>
        <w:t> The initiative is also open to researchers not using OHDP.</w:t>
      </w:r>
    </w:p>
    <w:p w14:paraId="20694B3F" w14:textId="77777777" w:rsidR="008B5915" w:rsidRPr="002975EE" w:rsidRDefault="008B5915" w:rsidP="008B5915">
      <w:pPr>
        <w:pStyle w:val="NormalWeb"/>
        <w:spacing w:after="0"/>
        <w:textAlignment w:val="baseline"/>
        <w:rPr>
          <w:rFonts w:asciiTheme="majorHAnsi" w:hAnsiTheme="majorHAnsi" w:cstheme="majorHAnsi"/>
          <w:color w:val="4E4E4E"/>
          <w:sz w:val="20"/>
          <w:szCs w:val="20"/>
          <w:lang w:val="en-CA"/>
        </w:rPr>
      </w:pPr>
      <w:r w:rsidRPr="002975EE">
        <w:rPr>
          <w:rFonts w:asciiTheme="majorHAnsi" w:hAnsiTheme="majorHAnsi" w:cstheme="majorHAnsi"/>
          <w:color w:val="000000"/>
          <w:sz w:val="20"/>
          <w:szCs w:val="20"/>
          <w:bdr w:val="none" w:sz="0" w:space="0" w:color="auto" w:frame="1"/>
          <w:lang w:val="en-CA"/>
        </w:rPr>
        <w:t>The objective of the initiative is to accelerate the generation and translation of research and data analytic insights into action responsive to the COVID-19 pandemic.</w:t>
      </w:r>
      <w:r w:rsidRPr="002975EE">
        <w:rPr>
          <w:rStyle w:val="apple-converted-space"/>
          <w:rFonts w:asciiTheme="majorHAnsi" w:hAnsiTheme="majorHAnsi" w:cstheme="majorHAnsi"/>
          <w:color w:val="000000"/>
          <w:sz w:val="20"/>
          <w:szCs w:val="20"/>
          <w:bdr w:val="none" w:sz="0" w:space="0" w:color="auto" w:frame="1"/>
          <w:lang w:val="en-CA"/>
        </w:rPr>
        <w:t> </w:t>
      </w:r>
    </w:p>
    <w:p w14:paraId="02787B1E" w14:textId="77777777" w:rsidR="008B5915" w:rsidRPr="002975EE" w:rsidRDefault="008B5915" w:rsidP="008B5915">
      <w:pPr>
        <w:pStyle w:val="NormalWeb"/>
        <w:spacing w:after="0"/>
        <w:textAlignment w:val="baseline"/>
        <w:rPr>
          <w:rFonts w:asciiTheme="majorHAnsi" w:hAnsiTheme="majorHAnsi" w:cstheme="majorHAnsi"/>
          <w:color w:val="4E4E4E"/>
          <w:sz w:val="20"/>
          <w:szCs w:val="20"/>
          <w:lang w:val="en-CA"/>
        </w:rPr>
      </w:pPr>
      <w:r w:rsidRPr="002975EE">
        <w:rPr>
          <w:rFonts w:asciiTheme="majorHAnsi" w:hAnsiTheme="majorHAnsi" w:cstheme="majorHAnsi"/>
          <w:color w:val="000000"/>
          <w:sz w:val="20"/>
          <w:szCs w:val="20"/>
          <w:bdr w:val="none" w:sz="0" w:space="0" w:color="auto" w:frame="1"/>
          <w:lang w:val="en-CA"/>
        </w:rPr>
        <w:t>Challenge Questions are complex questions that are responsive to needs of government, organized as a subset of the COVID-19 Health Research Priorities.</w:t>
      </w:r>
      <w:r w:rsidRPr="002975EE">
        <w:rPr>
          <w:rStyle w:val="apple-converted-space"/>
          <w:rFonts w:asciiTheme="majorHAnsi" w:hAnsiTheme="majorHAnsi" w:cstheme="majorHAnsi"/>
          <w:color w:val="000000"/>
          <w:sz w:val="20"/>
          <w:szCs w:val="20"/>
          <w:bdr w:val="none" w:sz="0" w:space="0" w:color="auto" w:frame="1"/>
          <w:lang w:val="en-CA"/>
        </w:rPr>
        <w:t>  </w:t>
      </w:r>
      <w:r w:rsidRPr="002975EE">
        <w:rPr>
          <w:rFonts w:asciiTheme="majorHAnsi" w:hAnsiTheme="majorHAnsi" w:cstheme="majorHAnsi"/>
          <w:color w:val="000000"/>
          <w:sz w:val="20"/>
          <w:szCs w:val="20"/>
          <w:bdr w:val="none" w:sz="0" w:space="0" w:color="auto" w:frame="1"/>
          <w:lang w:val="en-CA"/>
        </w:rPr>
        <w:t>The initiative serves as a call to action for collaboration across machine learning and the wider health research community.</w:t>
      </w:r>
      <w:r w:rsidRPr="002975EE">
        <w:rPr>
          <w:rStyle w:val="apple-converted-space"/>
          <w:rFonts w:asciiTheme="majorHAnsi" w:hAnsiTheme="majorHAnsi" w:cstheme="majorHAnsi"/>
          <w:color w:val="000000"/>
          <w:sz w:val="20"/>
          <w:szCs w:val="20"/>
          <w:bdr w:val="none" w:sz="0" w:space="0" w:color="auto" w:frame="1"/>
          <w:lang w:val="en-CA"/>
        </w:rPr>
        <w:t>  </w:t>
      </w:r>
      <w:r w:rsidRPr="002975EE">
        <w:rPr>
          <w:rFonts w:asciiTheme="majorHAnsi" w:hAnsiTheme="majorHAnsi" w:cstheme="majorHAnsi"/>
          <w:color w:val="000000"/>
          <w:sz w:val="20"/>
          <w:szCs w:val="20"/>
          <w:bdr w:val="none" w:sz="0" w:space="0" w:color="auto" w:frame="1"/>
          <w:lang w:val="en-CA"/>
        </w:rPr>
        <w:t>It will be based on an integrated knowledge translation (</w:t>
      </w:r>
      <w:proofErr w:type="spellStart"/>
      <w:r w:rsidRPr="002975EE">
        <w:rPr>
          <w:rFonts w:asciiTheme="majorHAnsi" w:hAnsiTheme="majorHAnsi" w:cstheme="majorHAnsi"/>
          <w:color w:val="000000"/>
          <w:sz w:val="20"/>
          <w:szCs w:val="20"/>
          <w:bdr w:val="none" w:sz="0" w:space="0" w:color="auto" w:frame="1"/>
          <w:lang w:val="en-CA"/>
        </w:rPr>
        <w:t>iKT</w:t>
      </w:r>
      <w:proofErr w:type="spellEnd"/>
      <w:r w:rsidRPr="002975EE">
        <w:rPr>
          <w:rFonts w:asciiTheme="majorHAnsi" w:hAnsiTheme="majorHAnsi" w:cstheme="majorHAnsi"/>
          <w:color w:val="000000"/>
          <w:sz w:val="20"/>
          <w:szCs w:val="20"/>
          <w:bdr w:val="none" w:sz="0" w:space="0" w:color="auto" w:frame="1"/>
          <w:lang w:val="en-CA"/>
        </w:rPr>
        <w:t>) approach and challenges researchers to answer complex questions with actionable solutions.</w:t>
      </w:r>
    </w:p>
    <w:p w14:paraId="6317EF75" w14:textId="77777777" w:rsidR="008B5915" w:rsidRPr="002975EE" w:rsidRDefault="008B5915" w:rsidP="008B5915">
      <w:pPr>
        <w:pStyle w:val="NormalWeb"/>
        <w:spacing w:after="0"/>
        <w:textAlignment w:val="baseline"/>
        <w:rPr>
          <w:rFonts w:asciiTheme="majorHAnsi" w:hAnsiTheme="majorHAnsi" w:cstheme="majorHAnsi"/>
          <w:color w:val="4E4E4E"/>
          <w:sz w:val="20"/>
          <w:szCs w:val="20"/>
          <w:lang w:val="en-CA"/>
        </w:rPr>
      </w:pPr>
      <w:r w:rsidRPr="002975EE">
        <w:rPr>
          <w:rFonts w:asciiTheme="majorHAnsi" w:hAnsiTheme="majorHAnsi" w:cstheme="majorHAnsi"/>
          <w:color w:val="000000"/>
          <w:sz w:val="20"/>
          <w:szCs w:val="20"/>
          <w:bdr w:val="none" w:sz="0" w:space="0" w:color="auto" w:frame="1"/>
          <w:lang w:val="en-CA"/>
        </w:rPr>
        <w:t>Research areas and Challenge Questions have been developed through discussions with key Ministry COVID-19 advisory committees and with practitioners, researchers, data experts, policy knowledge users, and patients/family advisors.</w:t>
      </w:r>
    </w:p>
    <w:p w14:paraId="317BE4CC" w14:textId="77777777" w:rsidR="008B5915" w:rsidRPr="002975EE" w:rsidRDefault="008B5915" w:rsidP="008B5915">
      <w:pPr>
        <w:pStyle w:val="Heading3"/>
        <w:spacing w:before="0" w:line="480" w:lineRule="auto"/>
        <w:textAlignment w:val="baseline"/>
        <w:rPr>
          <w:rFonts w:cstheme="majorHAnsi"/>
          <w:color w:val="002157"/>
          <w:sz w:val="20"/>
          <w:szCs w:val="20"/>
          <w:lang w:val="en-CA"/>
        </w:rPr>
      </w:pPr>
    </w:p>
    <w:p w14:paraId="284A593D" w14:textId="7358D1F7" w:rsidR="008B5915" w:rsidRPr="002975EE" w:rsidRDefault="008B5915" w:rsidP="008B5915">
      <w:pPr>
        <w:pStyle w:val="Heading3"/>
        <w:spacing w:before="0" w:line="480" w:lineRule="auto"/>
        <w:textAlignment w:val="baseline"/>
        <w:rPr>
          <w:rFonts w:cstheme="majorHAnsi"/>
          <w:color w:val="002157"/>
          <w:sz w:val="20"/>
          <w:szCs w:val="20"/>
          <w:lang w:val="en-CA"/>
        </w:rPr>
      </w:pPr>
      <w:r w:rsidRPr="002975EE">
        <w:rPr>
          <w:rFonts w:cstheme="majorHAnsi"/>
          <w:color w:val="002157"/>
          <w:sz w:val="20"/>
          <w:szCs w:val="20"/>
          <w:lang w:val="en-CA"/>
        </w:rPr>
        <w:t>Research Areas:</w:t>
      </w:r>
    </w:p>
    <w:p w14:paraId="474E3BB2" w14:textId="77777777" w:rsidR="008B5915" w:rsidRPr="002975EE" w:rsidRDefault="008B5915" w:rsidP="008B5915">
      <w:pPr>
        <w:pStyle w:val="NormalWeb"/>
        <w:spacing w:after="0"/>
        <w:textAlignment w:val="baseline"/>
        <w:rPr>
          <w:rFonts w:asciiTheme="majorHAnsi" w:hAnsiTheme="majorHAnsi" w:cstheme="majorHAnsi"/>
          <w:color w:val="4E4E4E"/>
          <w:sz w:val="20"/>
          <w:szCs w:val="20"/>
          <w:lang w:val="en-CA"/>
        </w:rPr>
      </w:pPr>
      <w:r w:rsidRPr="002975EE">
        <w:rPr>
          <w:rFonts w:asciiTheme="majorHAnsi" w:hAnsiTheme="majorHAnsi" w:cstheme="majorHAnsi"/>
          <w:color w:val="000000"/>
          <w:sz w:val="20"/>
          <w:szCs w:val="20"/>
          <w:bdr w:val="none" w:sz="0" w:space="0" w:color="auto" w:frame="1"/>
          <w:lang w:val="en-CA"/>
        </w:rPr>
        <w:t>The Challenge Questions are grouped into </w:t>
      </w:r>
      <w:r w:rsidRPr="002975EE">
        <w:rPr>
          <w:rStyle w:val="Strong"/>
          <w:rFonts w:asciiTheme="majorHAnsi" w:hAnsiTheme="majorHAnsi" w:cstheme="majorHAnsi"/>
          <w:color w:val="000000"/>
          <w:sz w:val="20"/>
          <w:szCs w:val="20"/>
          <w:bdr w:val="none" w:sz="0" w:space="0" w:color="auto" w:frame="1"/>
          <w:lang w:val="en-CA"/>
        </w:rPr>
        <w:t>seven broad research areas. </w:t>
      </w:r>
      <w:r w:rsidRPr="002975EE">
        <w:rPr>
          <w:rFonts w:asciiTheme="majorHAnsi" w:hAnsiTheme="majorHAnsi" w:cstheme="majorHAnsi"/>
          <w:color w:val="000000"/>
          <w:sz w:val="20"/>
          <w:szCs w:val="20"/>
          <w:bdr w:val="none" w:sz="0" w:space="0" w:color="auto" w:frame="1"/>
          <w:lang w:val="en-CA"/>
        </w:rPr>
        <w:t>Please click on each research area for more information on the Challenge Questions.  </w:t>
      </w:r>
    </w:p>
    <w:p w14:paraId="1F5500E5" w14:textId="4DB4202E" w:rsidR="008B5915" w:rsidRPr="002975EE" w:rsidRDefault="00144B8C" w:rsidP="00A33501">
      <w:pPr>
        <w:numPr>
          <w:ilvl w:val="0"/>
          <w:numId w:val="15"/>
        </w:numPr>
        <w:spacing w:after="0" w:line="240" w:lineRule="auto"/>
        <w:ind w:left="540"/>
        <w:textAlignment w:val="baseline"/>
        <w:rPr>
          <w:rFonts w:asciiTheme="majorHAnsi" w:hAnsiTheme="majorHAnsi" w:cstheme="majorHAnsi"/>
          <w:color w:val="4E4E4E"/>
          <w:sz w:val="20"/>
          <w:szCs w:val="20"/>
          <w:lang w:val="en-CA"/>
        </w:rPr>
      </w:pPr>
      <w:hyperlink r:id="rId162" w:history="1">
        <w:r w:rsidR="008B5915" w:rsidRPr="002975EE">
          <w:rPr>
            <w:rStyle w:val="Hyperlink"/>
            <w:rFonts w:asciiTheme="majorHAnsi" w:hAnsiTheme="majorHAnsi" w:cstheme="majorHAnsi"/>
            <w:color w:val="337AB7"/>
            <w:sz w:val="20"/>
            <w:szCs w:val="20"/>
            <w:lang w:val="en-CA"/>
          </w:rPr>
          <w:t>Vaccination Strategy</w:t>
        </w:r>
      </w:hyperlink>
      <w:r w:rsidR="008B5915" w:rsidRPr="002975EE">
        <w:rPr>
          <w:rFonts w:asciiTheme="majorHAnsi" w:hAnsiTheme="majorHAnsi" w:cstheme="majorHAnsi"/>
          <w:noProof/>
          <w:color w:val="4E4E4E"/>
          <w:sz w:val="20"/>
          <w:szCs w:val="20"/>
          <w:bdr w:val="none" w:sz="0" w:space="0" w:color="auto" w:frame="1"/>
          <w:lang w:eastAsia="en-US"/>
        </w:rPr>
        <mc:AlternateContent>
          <mc:Choice Requires="wps">
            <w:drawing>
              <wp:inline distT="0" distB="0" distL="0" distR="0" wp14:anchorId="00B1FC1F" wp14:editId="34D79677">
                <wp:extent cx="151765" cy="151765"/>
                <wp:effectExtent l="0" t="0" r="0" b="0"/>
                <wp:docPr id="13" name="Rectangle 13"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29149" id="Rectangle 13"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" filled="f" stroked="f">
                <o:lock v:ext="edit" aspectratio="t"/>
                <w10:anchorlock/>
              </v:rect>
            </w:pict>
          </mc:Fallback>
        </mc:AlternateContent>
      </w:r>
    </w:p>
    <w:p w14:paraId="1B1013E1" w14:textId="2343C54D" w:rsidR="008B5915" w:rsidRPr="002975EE" w:rsidRDefault="00144B8C" w:rsidP="00A33501">
      <w:pPr>
        <w:numPr>
          <w:ilvl w:val="0"/>
          <w:numId w:val="15"/>
        </w:numPr>
        <w:spacing w:after="0" w:line="240" w:lineRule="auto"/>
        <w:ind w:left="540"/>
        <w:textAlignment w:val="baseline"/>
        <w:rPr>
          <w:rFonts w:asciiTheme="majorHAnsi" w:hAnsiTheme="majorHAnsi" w:cstheme="majorHAnsi"/>
          <w:color w:val="4E4E4E"/>
          <w:sz w:val="20"/>
          <w:szCs w:val="20"/>
          <w:lang w:val="en-CA"/>
        </w:rPr>
      </w:pPr>
      <w:hyperlink r:id="rId163" w:history="1">
        <w:r w:rsidR="008B5915" w:rsidRPr="002975EE">
          <w:rPr>
            <w:rStyle w:val="Hyperlink"/>
            <w:rFonts w:asciiTheme="majorHAnsi" w:hAnsiTheme="majorHAnsi" w:cstheme="majorHAnsi"/>
            <w:color w:val="337AB7"/>
            <w:sz w:val="20"/>
            <w:szCs w:val="20"/>
            <w:lang w:val="en-CA"/>
          </w:rPr>
          <w:t>Therapeutic Treatment Options and Outcomes</w:t>
        </w:r>
      </w:hyperlink>
      <w:r w:rsidR="008B5915" w:rsidRPr="002975EE">
        <w:rPr>
          <w:rFonts w:asciiTheme="majorHAnsi" w:hAnsiTheme="majorHAnsi" w:cstheme="majorHAnsi"/>
          <w:color w:val="4E4E4E"/>
          <w:sz w:val="20"/>
          <w:szCs w:val="20"/>
          <w:lang w:val="en-CA"/>
        </w:rPr>
        <w:t> </w:t>
      </w:r>
      <w:r w:rsidR="008B5915" w:rsidRPr="002975EE">
        <w:rPr>
          <w:rFonts w:asciiTheme="majorHAnsi" w:hAnsiTheme="majorHAnsi" w:cstheme="majorHAnsi"/>
          <w:noProof/>
          <w:color w:val="4E4E4E"/>
          <w:sz w:val="20"/>
          <w:szCs w:val="20"/>
          <w:bdr w:val="none" w:sz="0" w:space="0" w:color="auto" w:frame="1"/>
          <w:lang w:eastAsia="en-US"/>
        </w:rPr>
        <mc:AlternateContent>
          <mc:Choice Requires="wps">
            <w:drawing>
              <wp:inline distT="0" distB="0" distL="0" distR="0" wp14:anchorId="4721EFD4" wp14:editId="6732CF33">
                <wp:extent cx="151765" cy="151765"/>
                <wp:effectExtent l="0" t="0" r="0" b="0"/>
                <wp:docPr id="12" name="Rectangle 12"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D0C9B" id="Rectangle 12"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gP4wIAAAM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" filled="f" stroked="f">
                <o:lock v:ext="edit" aspectratio="t"/>
                <w10:anchorlock/>
              </v:rect>
            </w:pict>
          </mc:Fallback>
        </mc:AlternateContent>
      </w:r>
    </w:p>
    <w:p w14:paraId="52D76B8A" w14:textId="32A302DC" w:rsidR="008B5915" w:rsidRPr="002975EE" w:rsidRDefault="00144B8C" w:rsidP="00A33501">
      <w:pPr>
        <w:numPr>
          <w:ilvl w:val="0"/>
          <w:numId w:val="15"/>
        </w:numPr>
        <w:spacing w:after="0" w:line="240" w:lineRule="auto"/>
        <w:ind w:left="540"/>
        <w:textAlignment w:val="baseline"/>
        <w:rPr>
          <w:rFonts w:asciiTheme="majorHAnsi" w:hAnsiTheme="majorHAnsi" w:cstheme="majorHAnsi"/>
          <w:color w:val="4E4E4E"/>
          <w:sz w:val="20"/>
          <w:szCs w:val="20"/>
          <w:lang w:val="en-CA"/>
        </w:rPr>
      </w:pPr>
      <w:hyperlink r:id="rId164" w:history="1">
        <w:r w:rsidR="008B5915" w:rsidRPr="002975EE">
          <w:rPr>
            <w:rStyle w:val="Hyperlink"/>
            <w:rFonts w:asciiTheme="majorHAnsi" w:hAnsiTheme="majorHAnsi" w:cstheme="majorHAnsi"/>
            <w:color w:val="337AB7"/>
            <w:sz w:val="20"/>
            <w:szCs w:val="20"/>
            <w:lang w:val="en-CA"/>
          </w:rPr>
          <w:t>Pandemic Waves</w:t>
        </w:r>
      </w:hyperlink>
      <w:r w:rsidR="008B5915" w:rsidRPr="002975EE">
        <w:rPr>
          <w:rFonts w:asciiTheme="majorHAnsi" w:hAnsiTheme="majorHAnsi" w:cstheme="majorHAnsi"/>
          <w:noProof/>
          <w:color w:val="4E4E4E"/>
          <w:sz w:val="20"/>
          <w:szCs w:val="20"/>
          <w:bdr w:val="none" w:sz="0" w:space="0" w:color="auto" w:frame="1"/>
          <w:lang w:eastAsia="en-US"/>
        </w:rPr>
        <mc:AlternateContent>
          <mc:Choice Requires="wps">
            <w:drawing>
              <wp:inline distT="0" distB="0" distL="0" distR="0" wp14:anchorId="7BFA6531" wp14:editId="0C159287">
                <wp:extent cx="151765" cy="151765"/>
                <wp:effectExtent l="0" t="0" r="0" b="0"/>
                <wp:docPr id="11" name="Rectangle 11"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053A0" id="Rectangle 11"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64wIAAAM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" filled="f" stroked="f">
                <o:lock v:ext="edit" aspectratio="t"/>
                <w10:anchorlock/>
              </v:rect>
            </w:pict>
          </mc:Fallback>
        </mc:AlternateContent>
      </w:r>
    </w:p>
    <w:p w14:paraId="2D456DF1" w14:textId="4B10561B" w:rsidR="008B5915" w:rsidRPr="002975EE" w:rsidRDefault="00144B8C" w:rsidP="00A33501">
      <w:pPr>
        <w:numPr>
          <w:ilvl w:val="0"/>
          <w:numId w:val="15"/>
        </w:numPr>
        <w:spacing w:after="0" w:line="240" w:lineRule="auto"/>
        <w:ind w:left="540"/>
        <w:textAlignment w:val="baseline"/>
        <w:rPr>
          <w:rFonts w:asciiTheme="majorHAnsi" w:hAnsiTheme="majorHAnsi" w:cstheme="majorHAnsi"/>
          <w:color w:val="4E4E4E"/>
          <w:sz w:val="20"/>
          <w:szCs w:val="20"/>
          <w:lang w:val="en-CA"/>
        </w:rPr>
      </w:pPr>
      <w:hyperlink r:id="rId165" w:history="1">
        <w:r w:rsidR="008B5915" w:rsidRPr="002975EE">
          <w:rPr>
            <w:rStyle w:val="Hyperlink"/>
            <w:rFonts w:asciiTheme="majorHAnsi" w:hAnsiTheme="majorHAnsi" w:cstheme="majorHAnsi"/>
            <w:color w:val="337AB7"/>
            <w:sz w:val="20"/>
            <w:szCs w:val="20"/>
            <w:lang w:val="en-CA"/>
          </w:rPr>
          <w:t>Testing and Surveillance Strategies</w:t>
        </w:r>
      </w:hyperlink>
      <w:r w:rsidR="008B5915" w:rsidRPr="002975EE">
        <w:rPr>
          <w:rFonts w:asciiTheme="majorHAnsi" w:hAnsiTheme="majorHAnsi" w:cstheme="majorHAnsi"/>
          <w:noProof/>
          <w:color w:val="4E4E4E"/>
          <w:sz w:val="20"/>
          <w:szCs w:val="20"/>
          <w:bdr w:val="none" w:sz="0" w:space="0" w:color="auto" w:frame="1"/>
          <w:lang w:eastAsia="en-US"/>
        </w:rPr>
        <mc:AlternateContent>
          <mc:Choice Requires="wps">
            <w:drawing>
              <wp:inline distT="0" distB="0" distL="0" distR="0" wp14:anchorId="5008F18D" wp14:editId="34F2360D">
                <wp:extent cx="151765" cy="151765"/>
                <wp:effectExtent l="0" t="0" r="0" b="0"/>
                <wp:docPr id="10" name="Rectangle 10"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D08C67" id="Rectangle 10"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kp4wIAAAM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" filled="f" stroked="f">
                <o:lock v:ext="edit" aspectratio="t"/>
                <w10:anchorlock/>
              </v:rect>
            </w:pict>
          </mc:Fallback>
        </mc:AlternateContent>
      </w:r>
    </w:p>
    <w:p w14:paraId="5B97841A" w14:textId="2C4E3046" w:rsidR="008B5915" w:rsidRPr="002975EE" w:rsidRDefault="00144B8C" w:rsidP="00A33501">
      <w:pPr>
        <w:numPr>
          <w:ilvl w:val="0"/>
          <w:numId w:val="15"/>
        </w:numPr>
        <w:spacing w:after="0" w:line="240" w:lineRule="auto"/>
        <w:ind w:left="540"/>
        <w:textAlignment w:val="baseline"/>
        <w:rPr>
          <w:rFonts w:asciiTheme="majorHAnsi" w:hAnsiTheme="majorHAnsi" w:cstheme="majorHAnsi"/>
          <w:color w:val="4E4E4E"/>
          <w:sz w:val="20"/>
          <w:szCs w:val="20"/>
          <w:lang w:val="en-CA"/>
        </w:rPr>
      </w:pPr>
      <w:hyperlink r:id="rId166" w:history="1">
        <w:r w:rsidR="008B5915" w:rsidRPr="002975EE">
          <w:rPr>
            <w:rStyle w:val="Hyperlink"/>
            <w:rFonts w:asciiTheme="majorHAnsi" w:hAnsiTheme="majorHAnsi" w:cstheme="majorHAnsi"/>
            <w:color w:val="337AB7"/>
            <w:sz w:val="20"/>
            <w:szCs w:val="20"/>
            <w:lang w:val="en-CA"/>
          </w:rPr>
          <w:t>Population Level Prevention and Containment</w:t>
        </w:r>
      </w:hyperlink>
      <w:r w:rsidR="008B5915" w:rsidRPr="002975EE">
        <w:rPr>
          <w:rFonts w:asciiTheme="majorHAnsi" w:hAnsiTheme="majorHAnsi" w:cstheme="majorHAnsi"/>
          <w:color w:val="4E4E4E"/>
          <w:sz w:val="20"/>
          <w:szCs w:val="20"/>
          <w:lang w:val="en-CA"/>
        </w:rPr>
        <w:t> </w:t>
      </w:r>
      <w:r w:rsidR="008B5915" w:rsidRPr="002975EE">
        <w:rPr>
          <w:rFonts w:asciiTheme="majorHAnsi" w:hAnsiTheme="majorHAnsi" w:cstheme="majorHAnsi"/>
          <w:noProof/>
          <w:color w:val="4E4E4E"/>
          <w:sz w:val="20"/>
          <w:szCs w:val="20"/>
          <w:bdr w:val="none" w:sz="0" w:space="0" w:color="auto" w:frame="1"/>
          <w:lang w:eastAsia="en-US"/>
        </w:rPr>
        <mc:AlternateContent>
          <mc:Choice Requires="wps">
            <w:drawing>
              <wp:inline distT="0" distB="0" distL="0" distR="0" wp14:anchorId="022785AB" wp14:editId="34514198">
                <wp:extent cx="151765" cy="151765"/>
                <wp:effectExtent l="0" t="0" r="0" b="0"/>
                <wp:docPr id="9" name="Rectangle 9"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A131E7" id="Rectangle 9"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g14gIAAAE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" filled="f" stroked="f">
                <o:lock v:ext="edit" aspectratio="t"/>
                <w10:anchorlock/>
              </v:rect>
            </w:pict>
          </mc:Fallback>
        </mc:AlternateContent>
      </w:r>
    </w:p>
    <w:p w14:paraId="5EB3B335" w14:textId="2D73712D" w:rsidR="008B5915" w:rsidRPr="002975EE" w:rsidRDefault="00144B8C" w:rsidP="00A33501">
      <w:pPr>
        <w:numPr>
          <w:ilvl w:val="0"/>
          <w:numId w:val="15"/>
        </w:numPr>
        <w:spacing w:after="0" w:line="240" w:lineRule="auto"/>
        <w:ind w:left="540"/>
        <w:textAlignment w:val="baseline"/>
        <w:rPr>
          <w:rFonts w:asciiTheme="majorHAnsi" w:hAnsiTheme="majorHAnsi" w:cstheme="majorHAnsi"/>
          <w:color w:val="4E4E4E"/>
          <w:sz w:val="20"/>
          <w:szCs w:val="20"/>
          <w:lang w:val="en-CA"/>
        </w:rPr>
      </w:pPr>
      <w:hyperlink r:id="rId167" w:history="1">
        <w:r w:rsidR="008B5915" w:rsidRPr="002975EE">
          <w:rPr>
            <w:rStyle w:val="Hyperlink"/>
            <w:rFonts w:asciiTheme="majorHAnsi" w:hAnsiTheme="majorHAnsi" w:cstheme="majorHAnsi"/>
            <w:color w:val="337AB7"/>
            <w:sz w:val="20"/>
            <w:szCs w:val="20"/>
            <w:lang w:val="en-CA"/>
          </w:rPr>
          <w:t>Health System Resourcing</w:t>
        </w:r>
      </w:hyperlink>
      <w:r w:rsidR="008B5915" w:rsidRPr="002975EE">
        <w:rPr>
          <w:rFonts w:asciiTheme="majorHAnsi" w:hAnsiTheme="majorHAnsi" w:cstheme="majorHAnsi"/>
          <w:noProof/>
          <w:color w:val="4E4E4E"/>
          <w:sz w:val="20"/>
          <w:szCs w:val="20"/>
          <w:bdr w:val="none" w:sz="0" w:space="0" w:color="auto" w:frame="1"/>
          <w:lang w:eastAsia="en-US"/>
        </w:rPr>
        <mc:AlternateContent>
          <mc:Choice Requires="wps">
            <w:drawing>
              <wp:inline distT="0" distB="0" distL="0" distR="0" wp14:anchorId="413FA39F" wp14:editId="2C720696">
                <wp:extent cx="151765" cy="151765"/>
                <wp:effectExtent l="0" t="0" r="0" b="0"/>
                <wp:docPr id="8" name="Rectangle 8"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7F3126" id="Rectangle 8"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BP4gIAAAE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" filled="f" stroked="f">
                <o:lock v:ext="edit" aspectratio="t"/>
                <w10:anchorlock/>
              </v:rect>
            </w:pict>
          </mc:Fallback>
        </mc:AlternateContent>
      </w:r>
    </w:p>
    <w:p w14:paraId="2EEEE952" w14:textId="1D71BC79" w:rsidR="008B5915" w:rsidRPr="002975EE" w:rsidRDefault="00144B8C" w:rsidP="00A33501">
      <w:pPr>
        <w:numPr>
          <w:ilvl w:val="0"/>
          <w:numId w:val="15"/>
        </w:numPr>
        <w:spacing w:after="0" w:line="240" w:lineRule="auto"/>
        <w:ind w:left="540"/>
        <w:textAlignment w:val="baseline"/>
        <w:rPr>
          <w:rFonts w:asciiTheme="majorHAnsi" w:hAnsiTheme="majorHAnsi" w:cstheme="majorHAnsi"/>
          <w:color w:val="4E4E4E"/>
          <w:sz w:val="20"/>
          <w:szCs w:val="20"/>
          <w:lang w:val="en-CA"/>
        </w:rPr>
      </w:pPr>
      <w:hyperlink r:id="rId168" w:history="1">
        <w:r w:rsidR="008B5915" w:rsidRPr="002975EE">
          <w:rPr>
            <w:rStyle w:val="Hyperlink"/>
            <w:rFonts w:asciiTheme="majorHAnsi" w:hAnsiTheme="majorHAnsi" w:cstheme="majorHAnsi"/>
            <w:color w:val="337AB7"/>
            <w:sz w:val="20"/>
            <w:szCs w:val="20"/>
            <w:lang w:val="en-CA"/>
          </w:rPr>
          <w:t>Health Equity and Vulnerable Populations</w:t>
        </w:r>
      </w:hyperlink>
      <w:r w:rsidR="008B5915" w:rsidRPr="002975EE">
        <w:rPr>
          <w:rFonts w:asciiTheme="majorHAnsi" w:hAnsiTheme="majorHAnsi" w:cstheme="majorHAnsi"/>
          <w:noProof/>
          <w:color w:val="4E4E4E"/>
          <w:sz w:val="20"/>
          <w:szCs w:val="20"/>
          <w:bdr w:val="none" w:sz="0" w:space="0" w:color="auto" w:frame="1"/>
          <w:lang w:eastAsia="en-US"/>
        </w:rPr>
        <mc:AlternateContent>
          <mc:Choice Requires="wps">
            <w:drawing>
              <wp:inline distT="0" distB="0" distL="0" distR="0" wp14:anchorId="4174F4F0" wp14:editId="42E31A38">
                <wp:extent cx="151765" cy="151765"/>
                <wp:effectExtent l="0" t="0" r="0" b="0"/>
                <wp:docPr id="7" name="Rectangle 7"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88A54" id="Rectangle 7"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iT4wIAAAE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" filled="f" stroked="f">
                <o:lock v:ext="edit" aspectratio="t"/>
                <w10:anchorlock/>
              </v:rect>
            </w:pict>
          </mc:Fallback>
        </mc:AlternateContent>
      </w:r>
    </w:p>
    <w:p w14:paraId="163B131C" w14:textId="77777777" w:rsidR="008B5915" w:rsidRPr="002975EE" w:rsidRDefault="008B5915" w:rsidP="0052108B">
      <w:pPr>
        <w:pStyle w:val="NormalWeb"/>
        <w:spacing w:after="0"/>
        <w:ind w:left="540"/>
        <w:textAlignment w:val="baseline"/>
        <w:rPr>
          <w:rStyle w:val="Strong"/>
          <w:rFonts w:asciiTheme="majorHAnsi" w:hAnsiTheme="majorHAnsi" w:cstheme="majorHAnsi"/>
          <w:color w:val="000000"/>
          <w:sz w:val="20"/>
          <w:szCs w:val="20"/>
          <w:bdr w:val="none" w:sz="0" w:space="0" w:color="auto" w:frame="1"/>
          <w:lang w:val="en-CA"/>
        </w:rPr>
      </w:pPr>
    </w:p>
    <w:p w14:paraId="1E79CC4D" w14:textId="5D4C9A33" w:rsidR="008B5915" w:rsidRPr="002975EE" w:rsidRDefault="008B5915" w:rsidP="008B5915">
      <w:pPr>
        <w:pStyle w:val="NormalWeb"/>
        <w:spacing w:after="0"/>
        <w:textAlignment w:val="baseline"/>
        <w:rPr>
          <w:rFonts w:asciiTheme="majorHAnsi" w:hAnsiTheme="majorHAnsi" w:cstheme="majorHAnsi"/>
          <w:color w:val="4E4E4E"/>
          <w:sz w:val="20"/>
          <w:szCs w:val="20"/>
          <w:lang w:val="en-CA"/>
        </w:rPr>
      </w:pPr>
      <w:r w:rsidRPr="002975EE">
        <w:rPr>
          <w:rStyle w:val="Strong"/>
          <w:rFonts w:asciiTheme="majorHAnsi" w:hAnsiTheme="majorHAnsi" w:cstheme="majorHAnsi"/>
          <w:color w:val="000000"/>
          <w:sz w:val="20"/>
          <w:szCs w:val="20"/>
          <w:bdr w:val="none" w:sz="0" w:space="0" w:color="auto" w:frame="1"/>
          <w:lang w:val="en-CA"/>
        </w:rPr>
        <w:t>The</w:t>
      </w:r>
      <w:r w:rsidRPr="002975EE">
        <w:rPr>
          <w:rStyle w:val="Strong"/>
          <w:rFonts w:asciiTheme="majorHAnsi" w:hAnsiTheme="majorHAnsi" w:cstheme="majorHAnsi"/>
          <w:color w:val="4E4E4E"/>
          <w:sz w:val="20"/>
          <w:szCs w:val="20"/>
          <w:bdr w:val="none" w:sz="0" w:space="0" w:color="auto" w:frame="1"/>
          <w:lang w:val="en-CA"/>
        </w:rPr>
        <w:t> </w:t>
      </w:r>
      <w:r w:rsidRPr="002975EE">
        <w:rPr>
          <w:rStyle w:val="Strong"/>
          <w:rFonts w:asciiTheme="majorHAnsi" w:hAnsiTheme="majorHAnsi" w:cstheme="majorHAnsi"/>
          <w:color w:val="000000"/>
          <w:sz w:val="20"/>
          <w:szCs w:val="20"/>
          <w:bdr w:val="none" w:sz="0" w:space="0" w:color="auto" w:frame="1"/>
          <w:lang w:val="en-CA"/>
        </w:rPr>
        <w:t>submission pr</w:t>
      </w:r>
      <w:r w:rsidR="00D37F00" w:rsidRPr="002975EE">
        <w:rPr>
          <w:rStyle w:val="Strong"/>
          <w:rFonts w:asciiTheme="majorHAnsi" w:hAnsiTheme="majorHAnsi" w:cstheme="majorHAnsi"/>
          <w:color w:val="000000"/>
          <w:sz w:val="20"/>
          <w:szCs w:val="20"/>
          <w:bdr w:val="none" w:sz="0" w:space="0" w:color="auto" w:frame="1"/>
          <w:lang w:val="en-CA"/>
        </w:rPr>
        <w:t>oce</w:t>
      </w:r>
      <w:r w:rsidRPr="002975EE">
        <w:rPr>
          <w:rStyle w:val="Strong"/>
          <w:rFonts w:asciiTheme="majorHAnsi" w:hAnsiTheme="majorHAnsi" w:cstheme="majorHAnsi"/>
          <w:color w:val="000000"/>
          <w:sz w:val="20"/>
          <w:szCs w:val="20"/>
          <w:bdr w:val="none" w:sz="0" w:space="0" w:color="auto" w:frame="1"/>
          <w:lang w:val="en-CA"/>
        </w:rPr>
        <w:t>ss is outlined</w:t>
      </w:r>
      <w:r w:rsidRPr="002975EE">
        <w:rPr>
          <w:rStyle w:val="Strong"/>
          <w:rFonts w:asciiTheme="majorHAnsi" w:hAnsiTheme="majorHAnsi" w:cstheme="majorHAnsi"/>
          <w:color w:val="000080"/>
          <w:sz w:val="20"/>
          <w:szCs w:val="20"/>
          <w:bdr w:val="none" w:sz="0" w:space="0" w:color="auto" w:frame="1"/>
          <w:lang w:val="en-CA"/>
        </w:rPr>
        <w:t> </w:t>
      </w:r>
      <w:hyperlink r:id="rId169" w:history="1">
        <w:r w:rsidRPr="002975EE">
          <w:rPr>
            <w:rStyle w:val="Hyperlink"/>
            <w:rFonts w:asciiTheme="majorHAnsi" w:hAnsiTheme="majorHAnsi" w:cstheme="majorHAnsi"/>
            <w:b/>
            <w:bCs/>
            <w:color w:val="000080"/>
            <w:sz w:val="20"/>
            <w:szCs w:val="20"/>
            <w:bdr w:val="none" w:sz="0" w:space="0" w:color="auto" w:frame="1"/>
            <w:lang w:val="en-CA"/>
          </w:rPr>
          <w:t>here.</w:t>
        </w:r>
      </w:hyperlink>
      <w:r w:rsidRPr="002975EE">
        <w:rPr>
          <w:rStyle w:val="Strong"/>
          <w:rFonts w:asciiTheme="majorHAnsi" w:hAnsiTheme="majorHAnsi" w:cstheme="majorHAnsi"/>
          <w:color w:val="000080"/>
          <w:sz w:val="20"/>
          <w:szCs w:val="20"/>
          <w:bdr w:val="none" w:sz="0" w:space="0" w:color="auto" w:frame="1"/>
          <w:lang w:val="en-CA"/>
        </w:rPr>
        <w:t> </w:t>
      </w:r>
    </w:p>
    <w:p w14:paraId="7754003E" w14:textId="77777777" w:rsidR="00677AC9" w:rsidRPr="00B2679D" w:rsidRDefault="008B5915" w:rsidP="00677AC9">
      <w:pPr>
        <w:pStyle w:val="Heading2"/>
        <w:rPr>
          <w:rFonts w:cstheme="majorHAnsi"/>
          <w:sz w:val="24"/>
          <w:szCs w:val="24"/>
          <w:lang w:val="en-CA"/>
        </w:rPr>
      </w:pPr>
      <w:bookmarkStart w:id="33" w:name="_Update_on_CIHR’s"/>
      <w:bookmarkEnd w:id="33"/>
      <w:r w:rsidRPr="002975EE">
        <w:rPr>
          <w:rFonts w:cstheme="majorHAnsi"/>
          <w:sz w:val="20"/>
          <w:szCs w:val="20"/>
          <w:lang w:val="en-CA"/>
        </w:rPr>
        <w:br w:type="page"/>
      </w:r>
      <w:r w:rsidR="00677AC9" w:rsidRPr="00B2679D">
        <w:rPr>
          <w:rFonts w:cstheme="majorHAnsi"/>
          <w:sz w:val="24"/>
          <w:szCs w:val="24"/>
          <w:lang w:val="en-CA"/>
        </w:rPr>
        <w:lastRenderedPageBreak/>
        <w:t xml:space="preserve">Update on CIHR’s Policy on Identical and Essentially Identical Applications </w:t>
      </w:r>
    </w:p>
    <w:p w14:paraId="76703A1F" w14:textId="77777777" w:rsidR="00677AC9" w:rsidRPr="002975EE" w:rsidRDefault="00677AC9" w:rsidP="00677AC9">
      <w:pPr>
        <w:pStyle w:val="Heading2"/>
        <w:rPr>
          <w:rFonts w:cstheme="majorHAnsi"/>
          <w:sz w:val="20"/>
          <w:szCs w:val="20"/>
          <w:lang w:val="en-CA"/>
        </w:rPr>
      </w:pPr>
    </w:p>
    <w:p w14:paraId="5C0B48C2" w14:textId="77777777" w:rsidR="0044417E" w:rsidRPr="002975EE" w:rsidRDefault="00677AC9" w:rsidP="00677AC9">
      <w:pPr>
        <w:shd w:val="clear" w:color="auto" w:fill="FFFFFF"/>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As you may know, CIHR—like many other research-funding agencies—has long had a policy that prohibits the submission of identical or essentially identical applications to competitions with overlapping timelines.</w:t>
      </w:r>
      <w:r w:rsidRPr="002975EE">
        <w:rPr>
          <w:rFonts w:asciiTheme="majorHAnsi" w:hAnsiTheme="majorHAnsi" w:cstheme="majorHAnsi"/>
          <w:sz w:val="20"/>
          <w:szCs w:val="20"/>
          <w:lang w:val="en-CA"/>
        </w:rPr>
        <w:br/>
        <w:t xml:space="preserve">CIHR’s </w:t>
      </w:r>
      <w:hyperlink r:id="rId170" w:anchor="g-5" w:history="1">
        <w:r w:rsidRPr="002975EE">
          <w:rPr>
            <w:rStyle w:val="Hyperlink"/>
            <w:rFonts w:asciiTheme="majorHAnsi" w:hAnsiTheme="majorHAnsi" w:cstheme="majorHAnsi"/>
            <w:sz w:val="20"/>
            <w:szCs w:val="20"/>
            <w:lang w:val="en-CA"/>
          </w:rPr>
          <w:t>Policy on Identical and Essentially Identical Applications</w:t>
        </w:r>
      </w:hyperlink>
      <w:r w:rsidRPr="002975EE">
        <w:rPr>
          <w:rFonts w:asciiTheme="majorHAnsi" w:hAnsiTheme="majorHAnsi" w:cstheme="majorHAnsi"/>
          <w:sz w:val="20"/>
          <w:szCs w:val="20"/>
          <w:lang w:val="en-CA"/>
        </w:rPr>
        <w:t xml:space="preserve"> can be found in section 5.2 of the CIHR Application Administration Guide (AAG).</w:t>
      </w:r>
      <w:r w:rsidRPr="002975EE">
        <w:rPr>
          <w:rFonts w:asciiTheme="majorHAnsi" w:hAnsiTheme="majorHAnsi" w:cstheme="majorHAnsi"/>
          <w:sz w:val="20"/>
          <w:szCs w:val="20"/>
          <w:lang w:val="en-CA"/>
        </w:rPr>
        <w:br/>
      </w:r>
    </w:p>
    <w:p w14:paraId="0641F7DD" w14:textId="77777777" w:rsidR="0044417E" w:rsidRPr="002975EE" w:rsidRDefault="00677AC9" w:rsidP="00677AC9">
      <w:pPr>
        <w:shd w:val="clear" w:color="auto" w:fill="FFFFFF"/>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The requirements of the policy are based on the principles that CIHR must manage public funds effectively, such that funding is not duplicated for the same research objectives, and that fairness is shown towards those applicants who compete for funding in observance of CIHR’s policies.</w:t>
      </w:r>
      <w:r w:rsidRPr="002975EE">
        <w:rPr>
          <w:rFonts w:asciiTheme="majorHAnsi" w:hAnsiTheme="majorHAnsi" w:cstheme="majorHAnsi"/>
          <w:sz w:val="20"/>
          <w:szCs w:val="20"/>
          <w:lang w:val="en-CA"/>
        </w:rPr>
        <w:br/>
      </w:r>
    </w:p>
    <w:p w14:paraId="302B6D4B" w14:textId="77777777" w:rsidR="0044417E" w:rsidRPr="002975EE" w:rsidRDefault="00677AC9" w:rsidP="00677AC9">
      <w:pPr>
        <w:shd w:val="clear" w:color="auto" w:fill="FFFFFF"/>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This fall, CIHR aims to strengthen the research community’s awareness and understanding of the policy, and to that end, we would appreciate your help in promoting among your networks some recent developments.</w:t>
      </w:r>
      <w:r w:rsidRPr="002975EE">
        <w:rPr>
          <w:rFonts w:asciiTheme="majorHAnsi" w:hAnsiTheme="majorHAnsi" w:cstheme="majorHAnsi"/>
          <w:sz w:val="20"/>
          <w:szCs w:val="20"/>
          <w:lang w:val="en-CA"/>
        </w:rPr>
        <w:br/>
      </w:r>
    </w:p>
    <w:p w14:paraId="1C6D75E3" w14:textId="77777777" w:rsidR="0044417E" w:rsidRPr="002975EE" w:rsidRDefault="0044417E" w:rsidP="0044417E">
      <w:pPr>
        <w:shd w:val="clear" w:color="auto" w:fill="FFFFFF"/>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What’s new?</w:t>
      </w:r>
    </w:p>
    <w:p w14:paraId="3DC92126" w14:textId="77777777" w:rsidR="0044417E" w:rsidRPr="002975EE" w:rsidRDefault="00677AC9" w:rsidP="00A33501">
      <w:pPr>
        <w:pStyle w:val="ListParagraph"/>
        <w:numPr>
          <w:ilvl w:val="0"/>
          <w:numId w:val="23"/>
        </w:numPr>
        <w:shd w:val="clear" w:color="auto" w:fill="FFFFFF"/>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New guidelines have been published to support the community’s understanding of the policy requirements. The CIHR </w:t>
      </w:r>
      <w:hyperlink r:id="rId171" w:history="1">
        <w:r w:rsidRPr="002975EE">
          <w:rPr>
            <w:rStyle w:val="Hyperlink"/>
            <w:rFonts w:asciiTheme="majorHAnsi" w:hAnsiTheme="majorHAnsi" w:cstheme="majorHAnsi"/>
            <w:sz w:val="20"/>
            <w:szCs w:val="20"/>
            <w:lang w:val="en-CA"/>
          </w:rPr>
          <w:t>Guidelines on Identical or Essentially Identical Applications</w:t>
        </w:r>
      </w:hyperlink>
      <w:r w:rsidR="0044417E" w:rsidRPr="002975EE">
        <w:rPr>
          <w:rFonts w:asciiTheme="majorHAnsi" w:hAnsiTheme="majorHAnsi" w:cstheme="majorHAnsi"/>
          <w:sz w:val="20"/>
          <w:szCs w:val="20"/>
          <w:lang w:val="en-CA"/>
        </w:rPr>
        <w:t xml:space="preserve"> </w:t>
      </w:r>
      <w:r w:rsidRPr="002975EE">
        <w:rPr>
          <w:rFonts w:asciiTheme="majorHAnsi" w:hAnsiTheme="majorHAnsi" w:cstheme="majorHAnsi"/>
          <w:sz w:val="20"/>
          <w:szCs w:val="20"/>
          <w:lang w:val="en-CA"/>
        </w:rPr>
        <w:t>are located in the Supporting Guidelines section of the Application Admini</w:t>
      </w:r>
      <w:r w:rsidR="0044417E" w:rsidRPr="002975EE">
        <w:rPr>
          <w:rFonts w:asciiTheme="majorHAnsi" w:hAnsiTheme="majorHAnsi" w:cstheme="majorHAnsi"/>
          <w:sz w:val="20"/>
          <w:szCs w:val="20"/>
          <w:lang w:val="en-CA"/>
        </w:rPr>
        <w:t>stration Guide (AAG).</w:t>
      </w:r>
    </w:p>
    <w:p w14:paraId="25724202" w14:textId="77777777" w:rsidR="0044417E" w:rsidRPr="002975EE" w:rsidRDefault="00677AC9" w:rsidP="00A33501">
      <w:pPr>
        <w:pStyle w:val="ListParagraph"/>
        <w:numPr>
          <w:ilvl w:val="0"/>
          <w:numId w:val="23"/>
        </w:numPr>
        <w:shd w:val="clear" w:color="auto" w:fill="FFFFFF"/>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A direct link to the policy was added to the Fall 2020 Project Grant competition (and will be added to the FOs for subsequent Project </w:t>
      </w:r>
      <w:r w:rsidR="0044417E" w:rsidRPr="002975EE">
        <w:rPr>
          <w:rFonts w:asciiTheme="majorHAnsi" w:hAnsiTheme="majorHAnsi" w:cstheme="majorHAnsi"/>
          <w:sz w:val="20"/>
          <w:szCs w:val="20"/>
          <w:lang w:val="en-CA"/>
        </w:rPr>
        <w:t>Grant competitions).</w:t>
      </w:r>
    </w:p>
    <w:p w14:paraId="50516BC4" w14:textId="77777777" w:rsidR="0044417E" w:rsidRPr="002975EE" w:rsidRDefault="00677AC9" w:rsidP="00A33501">
      <w:pPr>
        <w:pStyle w:val="ListParagraph"/>
        <w:numPr>
          <w:ilvl w:val="0"/>
          <w:numId w:val="23"/>
        </w:numPr>
        <w:shd w:val="clear" w:color="auto" w:fill="FFFFFF"/>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CIHR will be actively screening the applications submitted to the Fall 2020 Project Grant competition for potential applications of concern and staff will be reaching out to the Nominated Principal Applicants (NPAs) for an explanation or clarification to help resolv</w:t>
      </w:r>
      <w:r w:rsidR="0044417E" w:rsidRPr="002975EE">
        <w:rPr>
          <w:rFonts w:asciiTheme="majorHAnsi" w:hAnsiTheme="majorHAnsi" w:cstheme="majorHAnsi"/>
          <w:sz w:val="20"/>
          <w:szCs w:val="20"/>
          <w:lang w:val="en-CA"/>
        </w:rPr>
        <w:t>e any discrepancies.</w:t>
      </w:r>
    </w:p>
    <w:p w14:paraId="3626A3A0" w14:textId="77777777" w:rsidR="0044417E" w:rsidRPr="002975EE" w:rsidRDefault="00677AC9" w:rsidP="00A33501">
      <w:pPr>
        <w:pStyle w:val="ListParagraph"/>
        <w:numPr>
          <w:ilvl w:val="0"/>
          <w:numId w:val="23"/>
        </w:numPr>
        <w:shd w:val="clear" w:color="auto" w:fill="FFFFFF"/>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The NPA’s institution will be copied on confirmed cases of non-compliance. As per the policy, consequences will be determined on a case-by case basis and may require the withdrawal of the applicati</w:t>
      </w:r>
      <w:r w:rsidR="0044417E" w:rsidRPr="002975EE">
        <w:rPr>
          <w:rFonts w:asciiTheme="majorHAnsi" w:hAnsiTheme="majorHAnsi" w:cstheme="majorHAnsi"/>
          <w:sz w:val="20"/>
          <w:szCs w:val="20"/>
          <w:lang w:val="en-CA"/>
        </w:rPr>
        <w:t>on submitted second.</w:t>
      </w:r>
    </w:p>
    <w:p w14:paraId="12E09E3F" w14:textId="6C40EC34" w:rsidR="00677AC9" w:rsidRPr="002975EE" w:rsidRDefault="00677AC9" w:rsidP="00A33501">
      <w:pPr>
        <w:pStyle w:val="ListParagraph"/>
        <w:numPr>
          <w:ilvl w:val="0"/>
          <w:numId w:val="23"/>
        </w:numPr>
        <w:shd w:val="clear" w:color="auto" w:fill="FFFFFF"/>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As part of on-going compliance-monitoring activities, confirmed cases of non-compliance will be tracked by CIHR, for future reference. Should any additional cases associated with an NPA be confirmed, the details would be reported to the Secretariat on the Responsible Conduct of Research, as a breach of the Tri-agency Framework: Responsible Conduct of Research, under </w:t>
      </w:r>
      <w:hyperlink r:id="rId172" w:anchor="a3" w:history="1">
        <w:r w:rsidRPr="002975EE">
          <w:rPr>
            <w:rStyle w:val="Hyperlink"/>
            <w:rFonts w:asciiTheme="majorHAnsi" w:hAnsiTheme="majorHAnsi" w:cstheme="majorHAnsi"/>
            <w:sz w:val="20"/>
            <w:szCs w:val="20"/>
            <w:lang w:val="en-CA"/>
          </w:rPr>
          <w:t>article 3.1 Breaches of Agency Policies</w:t>
        </w:r>
      </w:hyperlink>
      <w:r w:rsidR="0044417E" w:rsidRPr="002975EE">
        <w:rPr>
          <w:rFonts w:asciiTheme="majorHAnsi" w:hAnsiTheme="majorHAnsi" w:cstheme="majorHAnsi"/>
          <w:sz w:val="20"/>
          <w:szCs w:val="20"/>
          <w:lang w:val="en-CA"/>
        </w:rPr>
        <w:t xml:space="preserve">.  </w:t>
      </w:r>
      <w:r w:rsidRPr="002975EE">
        <w:rPr>
          <w:rFonts w:asciiTheme="majorHAnsi" w:hAnsiTheme="majorHAnsi" w:cstheme="majorHAnsi"/>
          <w:sz w:val="20"/>
          <w:szCs w:val="20"/>
          <w:lang w:val="en-CA"/>
        </w:rPr>
        <w:br/>
      </w:r>
      <w:r w:rsidRPr="002975EE">
        <w:rPr>
          <w:rFonts w:asciiTheme="majorHAnsi" w:hAnsiTheme="majorHAnsi" w:cstheme="majorHAnsi"/>
          <w:sz w:val="20"/>
          <w:szCs w:val="20"/>
          <w:lang w:val="en-CA"/>
        </w:rPr>
        <w:br/>
        <w:t xml:space="preserve">For additional questions or concerns, please contact </w:t>
      </w:r>
      <w:hyperlink r:id="rId173" w:history="1">
        <w:r w:rsidRPr="002975EE">
          <w:rPr>
            <w:rStyle w:val="Hyperlink"/>
            <w:rFonts w:asciiTheme="majorHAnsi" w:hAnsiTheme="majorHAnsi" w:cstheme="majorHAnsi"/>
            <w:sz w:val="20"/>
            <w:szCs w:val="20"/>
            <w:lang w:val="en-CA"/>
          </w:rPr>
          <w:t>support-soutien@cihr-irsc.gc.ca</w:t>
        </w:r>
      </w:hyperlink>
      <w:r w:rsidR="0044417E" w:rsidRPr="002975EE">
        <w:rPr>
          <w:rFonts w:asciiTheme="majorHAnsi" w:hAnsiTheme="majorHAnsi" w:cstheme="majorHAnsi"/>
          <w:sz w:val="20"/>
          <w:szCs w:val="20"/>
          <w:lang w:val="en-CA"/>
        </w:rPr>
        <w:t xml:space="preserve"> </w:t>
      </w:r>
      <w:r w:rsidRPr="002975EE">
        <w:rPr>
          <w:rFonts w:asciiTheme="majorHAnsi" w:hAnsiTheme="majorHAnsi" w:cstheme="majorHAnsi"/>
          <w:sz w:val="20"/>
          <w:szCs w:val="20"/>
          <w:lang w:val="en-CA"/>
        </w:rPr>
        <w:br/>
      </w:r>
      <w:r w:rsidRPr="002975EE">
        <w:rPr>
          <w:rFonts w:asciiTheme="majorHAnsi" w:hAnsiTheme="majorHAnsi" w:cstheme="majorHAnsi"/>
          <w:sz w:val="20"/>
          <w:szCs w:val="20"/>
          <w:lang w:val="en-CA"/>
        </w:rPr>
        <w:br w:type="page"/>
      </w:r>
    </w:p>
    <w:p w14:paraId="450CBD1F" w14:textId="7C715B0C" w:rsidR="00270A67" w:rsidRPr="00B2679D" w:rsidRDefault="00270A67" w:rsidP="006D4F12">
      <w:pPr>
        <w:pStyle w:val="Heading2"/>
        <w:spacing w:before="0"/>
        <w:rPr>
          <w:rFonts w:cstheme="majorHAnsi"/>
          <w:sz w:val="24"/>
          <w:szCs w:val="24"/>
          <w:lang w:val="en-CA"/>
        </w:rPr>
      </w:pPr>
      <w:bookmarkStart w:id="34" w:name="_Ref506195649"/>
      <w:r w:rsidRPr="00B2679D">
        <w:rPr>
          <w:rFonts w:cstheme="majorHAnsi"/>
          <w:sz w:val="24"/>
          <w:szCs w:val="24"/>
          <w:lang w:val="en-CA"/>
        </w:rPr>
        <w:lastRenderedPageBreak/>
        <w:t>Mitacs Accelerate</w:t>
      </w:r>
      <w:bookmarkEnd w:id="34"/>
    </w:p>
    <w:p w14:paraId="14C01D8A" w14:textId="77777777" w:rsidR="00270A67" w:rsidRPr="002975EE" w:rsidRDefault="00270A67" w:rsidP="006D4F12">
      <w:pPr>
        <w:spacing w:after="0" w:line="240" w:lineRule="auto"/>
        <w:rPr>
          <w:rFonts w:asciiTheme="majorHAnsi" w:hAnsiTheme="majorHAnsi" w:cstheme="majorHAnsi"/>
          <w:sz w:val="20"/>
          <w:szCs w:val="20"/>
          <w:lang w:val="en-CA"/>
        </w:rPr>
      </w:pPr>
    </w:p>
    <w:p w14:paraId="2939F15B" w14:textId="77777777" w:rsidR="00270A67" w:rsidRPr="002975EE" w:rsidRDefault="00270A67" w:rsidP="006D4F12">
      <w:pPr>
        <w:pStyle w:val="Normal1"/>
        <w:spacing w:after="0" w:line="240" w:lineRule="auto"/>
        <w:jc w:val="center"/>
        <w:rPr>
          <w:rFonts w:asciiTheme="majorHAnsi" w:hAnsiTheme="majorHAnsi" w:cstheme="majorHAnsi"/>
          <w:sz w:val="20"/>
          <w:szCs w:val="20"/>
          <w:lang w:val="en-CA"/>
        </w:rPr>
      </w:pPr>
    </w:p>
    <w:p w14:paraId="2EECE8B5" w14:textId="42FBF897" w:rsidR="00270A67" w:rsidRPr="002975EE" w:rsidRDefault="00270A67" w:rsidP="006D4F12">
      <w:pPr>
        <w:pStyle w:val="Normal1"/>
        <w:spacing w:after="0" w:line="240" w:lineRule="auto"/>
        <w:jc w:val="center"/>
        <w:rPr>
          <w:rFonts w:asciiTheme="majorHAnsi" w:hAnsiTheme="majorHAnsi" w:cstheme="majorHAnsi"/>
          <w:sz w:val="20"/>
          <w:szCs w:val="20"/>
          <w:lang w:val="en-CA"/>
        </w:rPr>
      </w:pPr>
      <w:r w:rsidRPr="002975EE">
        <w:rPr>
          <w:rFonts w:asciiTheme="majorHAnsi" w:hAnsiTheme="majorHAnsi" w:cstheme="majorHAnsi"/>
          <w:b/>
          <w:sz w:val="20"/>
          <w:szCs w:val="20"/>
          <w:lang w:val="en-CA"/>
        </w:rPr>
        <w:t>Internal ORS Deadline:</w:t>
      </w:r>
      <w:r w:rsidR="00E01EA4" w:rsidRPr="002975EE">
        <w:rPr>
          <w:rFonts w:asciiTheme="majorHAnsi" w:hAnsiTheme="majorHAnsi" w:cstheme="majorHAnsi"/>
          <w:sz w:val="20"/>
          <w:szCs w:val="20"/>
          <w:lang w:val="en-CA"/>
        </w:rPr>
        <w:t xml:space="preserve"> a minimum of 5</w:t>
      </w:r>
      <w:r w:rsidRPr="002975EE">
        <w:rPr>
          <w:rFonts w:asciiTheme="majorHAnsi" w:hAnsiTheme="majorHAnsi" w:cstheme="majorHAnsi"/>
          <w:sz w:val="20"/>
          <w:szCs w:val="20"/>
          <w:lang w:val="en-CA"/>
        </w:rPr>
        <w:t xml:space="preserve"> days prior to submission </w:t>
      </w:r>
      <w:r w:rsidRPr="002975EE">
        <w:rPr>
          <w:rFonts w:asciiTheme="majorHAnsi" w:hAnsiTheme="majorHAnsi" w:cstheme="majorHAnsi"/>
          <w:b/>
          <w:color w:val="FF0000"/>
          <w:sz w:val="20"/>
          <w:szCs w:val="20"/>
          <w:lang w:val="en-CA"/>
        </w:rPr>
        <w:t>*</w:t>
      </w:r>
      <w:r w:rsidRPr="002975EE">
        <w:rPr>
          <w:rFonts w:asciiTheme="majorHAnsi" w:hAnsiTheme="majorHAnsi" w:cstheme="majorHAnsi"/>
          <w:sz w:val="20"/>
          <w:szCs w:val="20"/>
          <w:lang w:val="en-CA"/>
        </w:rPr>
        <w:br/>
      </w:r>
      <w:r w:rsidRPr="002975EE">
        <w:rPr>
          <w:rFonts w:asciiTheme="majorHAnsi" w:hAnsiTheme="majorHAnsi" w:cstheme="majorHAnsi"/>
          <w:b/>
          <w:sz w:val="20"/>
          <w:szCs w:val="20"/>
          <w:lang w:val="en-CA"/>
        </w:rPr>
        <w:t>External Sponsor Deadline</w:t>
      </w:r>
      <w:r w:rsidRPr="002975EE">
        <w:rPr>
          <w:rFonts w:asciiTheme="majorHAnsi" w:hAnsiTheme="majorHAnsi" w:cstheme="majorHAnsi"/>
          <w:sz w:val="20"/>
          <w:szCs w:val="20"/>
          <w:lang w:val="en-CA"/>
        </w:rPr>
        <w:t>: Continuous Intake</w:t>
      </w:r>
    </w:p>
    <w:p w14:paraId="51A82784" w14:textId="77777777" w:rsidR="00270A67" w:rsidRPr="002975EE" w:rsidRDefault="00270A67" w:rsidP="006D4F12">
      <w:pPr>
        <w:pStyle w:val="Normal1"/>
        <w:spacing w:after="0" w:line="240" w:lineRule="auto"/>
        <w:rPr>
          <w:rFonts w:asciiTheme="majorHAnsi" w:hAnsiTheme="majorHAnsi" w:cstheme="majorHAnsi"/>
          <w:sz w:val="20"/>
          <w:szCs w:val="20"/>
          <w:lang w:val="en-CA"/>
        </w:rPr>
      </w:pPr>
    </w:p>
    <w:p w14:paraId="3B00E2E6" w14:textId="77777777" w:rsidR="00270A67" w:rsidRPr="002975EE" w:rsidRDefault="00270A67" w:rsidP="006D4F12">
      <w:pPr>
        <w:pStyle w:val="Normal1"/>
        <w:spacing w:after="0" w:line="240" w:lineRule="auto"/>
        <w:rPr>
          <w:rFonts w:asciiTheme="majorHAnsi" w:hAnsiTheme="majorHAnsi" w:cstheme="majorHAnsi"/>
          <w:sz w:val="20"/>
          <w:szCs w:val="20"/>
          <w:lang w:val="en-CA"/>
        </w:rPr>
      </w:pPr>
      <w:r w:rsidRPr="002975EE">
        <w:rPr>
          <w:rFonts w:asciiTheme="majorHAnsi" w:hAnsiTheme="majorHAnsi" w:cstheme="majorHAnsi"/>
          <w:i/>
          <w:color w:val="FF0000"/>
          <w:sz w:val="20"/>
          <w:szCs w:val="20"/>
          <w:lang w:val="en-CA"/>
        </w:rPr>
        <w:t xml:space="preserve">*A hard copy of the complete application package and a </w:t>
      </w:r>
      <w:hyperlink r:id="rId174">
        <w:r w:rsidRPr="002975EE">
          <w:rPr>
            <w:rFonts w:asciiTheme="majorHAnsi" w:hAnsiTheme="majorHAnsi" w:cstheme="majorHAnsi"/>
            <w:i/>
            <w:color w:val="FF0000"/>
            <w:sz w:val="20"/>
            <w:szCs w:val="20"/>
            <w:u w:val="single"/>
            <w:lang w:val="en-CA"/>
          </w:rPr>
          <w:t>Research Grant/Contract Authorization (RGA) Form</w:t>
        </w:r>
      </w:hyperlink>
      <w:r w:rsidRPr="002975EE">
        <w:rPr>
          <w:rFonts w:asciiTheme="majorHAnsi" w:hAnsiTheme="majorHAnsi" w:cstheme="majorHAnsi"/>
          <w:i/>
          <w:color w:val="FF0000"/>
          <w:sz w:val="20"/>
          <w:szCs w:val="20"/>
          <w:lang w:val="en-CA"/>
        </w:rPr>
        <w:t xml:space="preserve"> with all required signatures </w:t>
      </w:r>
      <w:r w:rsidRPr="002975EE">
        <w:rPr>
          <w:rFonts w:asciiTheme="majorHAnsi" w:hAnsiTheme="majorHAnsi" w:cstheme="majorHAnsi"/>
          <w:b/>
          <w:i/>
          <w:color w:val="FF0000"/>
          <w:sz w:val="20"/>
          <w:szCs w:val="20"/>
          <w:lang w:val="en-CA"/>
        </w:rPr>
        <w:t xml:space="preserve">must </w:t>
      </w:r>
      <w:r w:rsidRPr="002975EE">
        <w:rPr>
          <w:rFonts w:asciiTheme="majorHAnsi" w:hAnsiTheme="majorHAnsi" w:cstheme="majorHAnsi"/>
          <w:i/>
          <w:color w:val="FF0000"/>
          <w:sz w:val="20"/>
          <w:szCs w:val="20"/>
          <w:lang w:val="en-CA"/>
        </w:rPr>
        <w:t>be submitted to the ORS contact by the internal deadline.</w:t>
      </w:r>
    </w:p>
    <w:p w14:paraId="2C0D5345" w14:textId="77777777" w:rsidR="00270A67" w:rsidRPr="002975EE" w:rsidRDefault="00270A67" w:rsidP="006D4F12">
      <w:pPr>
        <w:pStyle w:val="Normal1"/>
        <w:spacing w:after="0" w:line="240" w:lineRule="auto"/>
        <w:rPr>
          <w:rFonts w:asciiTheme="majorHAnsi" w:hAnsiTheme="majorHAnsi" w:cstheme="majorHAnsi"/>
          <w:sz w:val="20"/>
          <w:szCs w:val="20"/>
          <w:lang w:val="en-CA"/>
        </w:rPr>
      </w:pPr>
    </w:p>
    <w:p w14:paraId="16403D02" w14:textId="77777777" w:rsidR="00270A67" w:rsidRPr="002975EE" w:rsidRDefault="00270A67" w:rsidP="006D4F12">
      <w:pPr>
        <w:pStyle w:val="Normal1"/>
        <w:spacing w:after="0" w:line="240" w:lineRule="auto"/>
        <w:rPr>
          <w:rFonts w:asciiTheme="majorHAnsi" w:hAnsiTheme="majorHAnsi" w:cstheme="majorHAnsi"/>
          <w:sz w:val="20"/>
          <w:szCs w:val="20"/>
          <w:lang w:val="en-CA"/>
        </w:rPr>
      </w:pPr>
      <w:r w:rsidRPr="002975EE">
        <w:rPr>
          <w:rFonts w:asciiTheme="majorHAnsi" w:hAnsiTheme="majorHAnsi" w:cstheme="majorHAnsi"/>
          <w:b/>
          <w:sz w:val="20"/>
          <w:szCs w:val="20"/>
          <w:lang w:val="en-CA"/>
        </w:rPr>
        <w:t>Description:</w:t>
      </w:r>
      <w:r w:rsidRPr="002975EE">
        <w:rPr>
          <w:rFonts w:asciiTheme="majorHAnsi" w:hAnsiTheme="majorHAnsi" w:cstheme="majorHAnsi"/>
          <w:sz w:val="20"/>
          <w:szCs w:val="20"/>
          <w:lang w:val="en-CA"/>
        </w:rPr>
        <w:t xml:space="preserve"> Through Mitacs-Accelerate, graduate students and postdoctoral fellows from over 50 universities apply their specialized expertise to business-related research challenges. Armed with the very latest tools, techniques, and innovations, the intern (a graduate student or postdoctoral fellow) brings a new perspective to a problem faced by an industry partner.</w:t>
      </w:r>
    </w:p>
    <w:p w14:paraId="39713F62" w14:textId="77777777" w:rsidR="00270A67" w:rsidRPr="002975EE" w:rsidRDefault="00270A67" w:rsidP="00451A66">
      <w:pPr>
        <w:pStyle w:val="Normal1"/>
        <w:numPr>
          <w:ilvl w:val="0"/>
          <w:numId w:val="4"/>
        </w:numPr>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Interns spend approximately half of the time on-site with the industry partner; the remainder is spent at the university advancing the research under the guidance of a faculty supervisor.</w:t>
      </w:r>
    </w:p>
    <w:p w14:paraId="48995B48" w14:textId="1A47085B" w:rsidR="00270A67" w:rsidRPr="002975EE" w:rsidRDefault="00270A67" w:rsidP="00451A66">
      <w:pPr>
        <w:pStyle w:val="Normal1"/>
        <w:numPr>
          <w:ilvl w:val="0"/>
          <w:numId w:val="4"/>
        </w:numPr>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Open to all disciplines and all industry sectors, projects can span a wide range of areas, including: manufacturing, technical innovation, business </w:t>
      </w:r>
      <w:proofErr w:type="spellStart"/>
      <w:r w:rsidRPr="002975EE">
        <w:rPr>
          <w:rFonts w:asciiTheme="majorHAnsi" w:hAnsiTheme="majorHAnsi" w:cstheme="majorHAnsi"/>
          <w:sz w:val="20"/>
          <w:szCs w:val="20"/>
          <w:lang w:val="en-CA"/>
        </w:rPr>
        <w:t>pr</w:t>
      </w:r>
      <w:r w:rsidR="000312DA" w:rsidRPr="002975EE">
        <w:rPr>
          <w:rFonts w:asciiTheme="majorHAnsi" w:hAnsiTheme="majorHAnsi" w:cstheme="majorHAnsi"/>
          <w:sz w:val="20"/>
          <w:szCs w:val="20"/>
          <w:lang w:val="en-CA"/>
        </w:rPr>
        <w:t>OCI</w:t>
      </w:r>
      <w:r w:rsidRPr="002975EE">
        <w:rPr>
          <w:rFonts w:asciiTheme="majorHAnsi" w:hAnsiTheme="majorHAnsi" w:cstheme="majorHAnsi"/>
          <w:sz w:val="20"/>
          <w:szCs w:val="20"/>
          <w:lang w:val="en-CA"/>
        </w:rPr>
        <w:t>sses</w:t>
      </w:r>
      <w:proofErr w:type="spellEnd"/>
      <w:r w:rsidRPr="002975EE">
        <w:rPr>
          <w:rFonts w:asciiTheme="majorHAnsi" w:hAnsiTheme="majorHAnsi" w:cstheme="majorHAnsi"/>
          <w:sz w:val="20"/>
          <w:szCs w:val="20"/>
          <w:lang w:val="en-CA"/>
        </w:rPr>
        <w:t>, IT, social sciences, design, and more.</w:t>
      </w:r>
    </w:p>
    <w:p w14:paraId="3E4FBA57" w14:textId="77777777" w:rsidR="00270A67" w:rsidRPr="002975EE" w:rsidRDefault="00270A67" w:rsidP="006D4F12">
      <w:pPr>
        <w:pStyle w:val="Normal1"/>
        <w:spacing w:after="0" w:line="240" w:lineRule="auto"/>
        <w:rPr>
          <w:rFonts w:asciiTheme="majorHAnsi" w:hAnsiTheme="majorHAnsi" w:cstheme="majorHAnsi"/>
          <w:sz w:val="20"/>
          <w:szCs w:val="20"/>
          <w:lang w:val="en-CA"/>
        </w:rPr>
      </w:pPr>
    </w:p>
    <w:p w14:paraId="13AC65A3" w14:textId="77777777" w:rsidR="00270A67" w:rsidRPr="002975EE" w:rsidRDefault="00270A67" w:rsidP="006D4F12">
      <w:pPr>
        <w:pStyle w:val="Normal1"/>
        <w:spacing w:after="0" w:line="240" w:lineRule="auto"/>
        <w:rPr>
          <w:rFonts w:asciiTheme="majorHAnsi" w:hAnsiTheme="majorHAnsi" w:cstheme="majorHAnsi"/>
          <w:sz w:val="20"/>
          <w:szCs w:val="20"/>
          <w:lang w:val="en-CA"/>
        </w:rPr>
      </w:pPr>
      <w:r w:rsidRPr="002975EE">
        <w:rPr>
          <w:rFonts w:asciiTheme="majorHAnsi" w:hAnsiTheme="majorHAnsi" w:cstheme="majorHAnsi"/>
          <w:b/>
          <w:sz w:val="20"/>
          <w:szCs w:val="20"/>
          <w:lang w:val="en-CA"/>
        </w:rPr>
        <w:t>Eligibility:</w:t>
      </w:r>
      <w:r w:rsidRPr="002975EE">
        <w:rPr>
          <w:rFonts w:asciiTheme="majorHAnsi" w:hAnsiTheme="majorHAnsi" w:cstheme="majorHAnsi"/>
          <w:sz w:val="20"/>
          <w:szCs w:val="20"/>
          <w:lang w:val="en-CA"/>
        </w:rPr>
        <w:t xml:space="preserve">  The intern must be a graduate student or post-doctoral fellow enrolled at a Canadian university.  Eligible PDF’s must (1) have completed all requirements of his/her first doctoral degree no more than five years before the application submission date; and (2) be officially accepted for post-doctoral studies at a Canadian university.  </w:t>
      </w:r>
    </w:p>
    <w:p w14:paraId="6F2AD7E5" w14:textId="77777777" w:rsidR="002E626C" w:rsidRPr="002975EE" w:rsidRDefault="002E626C" w:rsidP="006D4F12">
      <w:pPr>
        <w:pStyle w:val="Normal1"/>
        <w:spacing w:after="0" w:line="240" w:lineRule="auto"/>
        <w:rPr>
          <w:rFonts w:asciiTheme="majorHAnsi" w:hAnsiTheme="majorHAnsi" w:cstheme="majorHAnsi"/>
          <w:sz w:val="20"/>
          <w:szCs w:val="20"/>
          <w:lang w:val="en-CA"/>
        </w:rPr>
      </w:pPr>
    </w:p>
    <w:p w14:paraId="57C3E35F" w14:textId="32183D1D" w:rsidR="00270A67" w:rsidRPr="002975EE" w:rsidRDefault="00270A67" w:rsidP="006D4F12">
      <w:pPr>
        <w:pStyle w:val="Normal1"/>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Effective January 2015, </w:t>
      </w:r>
      <w:proofErr w:type="gramStart"/>
      <w:r w:rsidRPr="002975EE">
        <w:rPr>
          <w:rFonts w:asciiTheme="majorHAnsi" w:hAnsiTheme="majorHAnsi" w:cstheme="majorHAnsi"/>
          <w:sz w:val="20"/>
          <w:szCs w:val="20"/>
          <w:lang w:val="en-CA"/>
        </w:rPr>
        <w:t>Accelerate</w:t>
      </w:r>
      <w:proofErr w:type="gramEnd"/>
      <w:r w:rsidRPr="002975EE">
        <w:rPr>
          <w:rFonts w:asciiTheme="majorHAnsi" w:hAnsiTheme="majorHAnsi" w:cstheme="majorHAnsi"/>
          <w:sz w:val="20"/>
          <w:szCs w:val="20"/>
          <w:lang w:val="en-CA"/>
        </w:rPr>
        <w:t xml:space="preserve"> is open to both for-profit businesses and not-for-profit (NFP) organizations, such as industry associations, charitable organizations, and economic development organizations. All projects in collaboration with an NFP partner must demonstrate an economic or productivity orientation.  Examples include creating new jobs, reducing costs of goods or services, or increasing productivity in a </w:t>
      </w:r>
      <w:proofErr w:type="spellStart"/>
      <w:r w:rsidRPr="002975EE">
        <w:rPr>
          <w:rFonts w:asciiTheme="majorHAnsi" w:hAnsiTheme="majorHAnsi" w:cstheme="majorHAnsi"/>
          <w:sz w:val="20"/>
          <w:szCs w:val="20"/>
          <w:lang w:val="en-CA"/>
        </w:rPr>
        <w:t>pr</w:t>
      </w:r>
      <w:r w:rsidR="000312DA" w:rsidRPr="002975EE">
        <w:rPr>
          <w:rFonts w:asciiTheme="majorHAnsi" w:hAnsiTheme="majorHAnsi" w:cstheme="majorHAnsi"/>
          <w:sz w:val="20"/>
          <w:szCs w:val="20"/>
          <w:lang w:val="en-CA"/>
        </w:rPr>
        <w:t>OCI</w:t>
      </w:r>
      <w:r w:rsidRPr="002975EE">
        <w:rPr>
          <w:rFonts w:asciiTheme="majorHAnsi" w:hAnsiTheme="majorHAnsi" w:cstheme="majorHAnsi"/>
          <w:sz w:val="20"/>
          <w:szCs w:val="20"/>
          <w:lang w:val="en-CA"/>
        </w:rPr>
        <w:t>ss</w:t>
      </w:r>
      <w:proofErr w:type="spellEnd"/>
      <w:r w:rsidRPr="002975EE">
        <w:rPr>
          <w:rFonts w:asciiTheme="majorHAnsi" w:hAnsiTheme="majorHAnsi" w:cstheme="majorHAnsi"/>
          <w:sz w:val="20"/>
          <w:szCs w:val="20"/>
          <w:lang w:val="en-CA"/>
        </w:rPr>
        <w:t xml:space="preserve"> or industry. Eligibility of applications involving Not </w:t>
      </w:r>
      <w:proofErr w:type="gramStart"/>
      <w:r w:rsidRPr="002975EE">
        <w:rPr>
          <w:rFonts w:asciiTheme="majorHAnsi" w:hAnsiTheme="majorHAnsi" w:cstheme="majorHAnsi"/>
          <w:sz w:val="20"/>
          <w:szCs w:val="20"/>
          <w:lang w:val="en-CA"/>
        </w:rPr>
        <w:t>For</w:t>
      </w:r>
      <w:proofErr w:type="gramEnd"/>
      <w:r w:rsidRPr="002975EE">
        <w:rPr>
          <w:rFonts w:asciiTheme="majorHAnsi" w:hAnsiTheme="majorHAnsi" w:cstheme="majorHAnsi"/>
          <w:sz w:val="20"/>
          <w:szCs w:val="20"/>
          <w:lang w:val="en-CA"/>
        </w:rPr>
        <w:t xml:space="preserve"> Profit organizations should be discussed with Mitacs in advance of submission.</w:t>
      </w:r>
    </w:p>
    <w:p w14:paraId="10F6A674" w14:textId="77777777" w:rsidR="00270A67" w:rsidRPr="002975EE" w:rsidRDefault="00270A67" w:rsidP="006D4F12">
      <w:pPr>
        <w:pStyle w:val="Normal1"/>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Organizations which are not eligible to be partners include:</w:t>
      </w:r>
    </w:p>
    <w:p w14:paraId="615C7C0B" w14:textId="77777777" w:rsidR="00270A67" w:rsidRPr="002975EE" w:rsidRDefault="00270A67" w:rsidP="00451A66">
      <w:pPr>
        <w:pStyle w:val="Normal1"/>
        <w:numPr>
          <w:ilvl w:val="0"/>
          <w:numId w:val="5"/>
        </w:numPr>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Funding agencies</w:t>
      </w:r>
    </w:p>
    <w:p w14:paraId="340F8BE9" w14:textId="77777777" w:rsidR="00270A67" w:rsidRPr="002975EE" w:rsidRDefault="00270A67" w:rsidP="00451A66">
      <w:pPr>
        <w:pStyle w:val="Normal1"/>
        <w:numPr>
          <w:ilvl w:val="0"/>
          <w:numId w:val="5"/>
        </w:numPr>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University-based research centres</w:t>
      </w:r>
    </w:p>
    <w:p w14:paraId="53774249" w14:textId="77777777" w:rsidR="00270A67" w:rsidRPr="002975EE" w:rsidRDefault="00270A67" w:rsidP="00451A66">
      <w:pPr>
        <w:pStyle w:val="Normal1"/>
        <w:numPr>
          <w:ilvl w:val="0"/>
          <w:numId w:val="5"/>
        </w:numPr>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Foreign companies</w:t>
      </w:r>
      <w:r w:rsidRPr="002975EE">
        <w:rPr>
          <w:rFonts w:asciiTheme="majorHAnsi" w:hAnsiTheme="majorHAnsi" w:cstheme="majorHAnsi"/>
          <w:sz w:val="20"/>
          <w:szCs w:val="20"/>
          <w:lang w:val="en-CA"/>
        </w:rPr>
        <w:br/>
      </w:r>
    </w:p>
    <w:p w14:paraId="2136BFCA" w14:textId="77777777" w:rsidR="00270A67" w:rsidRPr="002975EE" w:rsidRDefault="00270A67" w:rsidP="006D4F12">
      <w:pPr>
        <w:pStyle w:val="Normal1"/>
        <w:spacing w:after="0" w:line="240" w:lineRule="auto"/>
        <w:rPr>
          <w:rFonts w:asciiTheme="majorHAnsi" w:hAnsiTheme="majorHAnsi" w:cstheme="majorHAnsi"/>
          <w:sz w:val="20"/>
          <w:szCs w:val="20"/>
          <w:lang w:val="en-CA"/>
        </w:rPr>
      </w:pPr>
      <w:r w:rsidRPr="002975EE">
        <w:rPr>
          <w:rFonts w:asciiTheme="majorHAnsi" w:hAnsiTheme="majorHAnsi" w:cstheme="majorHAnsi"/>
          <w:b/>
          <w:sz w:val="20"/>
          <w:szCs w:val="20"/>
          <w:lang w:val="en-CA"/>
        </w:rPr>
        <w:t>Value:</w:t>
      </w:r>
      <w:r w:rsidRPr="002975EE">
        <w:rPr>
          <w:rFonts w:asciiTheme="majorHAnsi" w:hAnsiTheme="majorHAnsi" w:cstheme="majorHAnsi"/>
          <w:sz w:val="20"/>
          <w:szCs w:val="20"/>
          <w:lang w:val="en-CA"/>
        </w:rPr>
        <w:t xml:space="preserve"> Each 4-month internship project receives $15,000 in direct funding, with the partner organization and Mitacs each providing $7,500. The $15,000 will be provided to the intern’s academic supervisor as a research grant. It is required that the intern receive a stipend of a minimum of $10,000 of the total grant per 4-month internship. Any funds over and above the intern stipend will be used to support research related to the internship.</w:t>
      </w:r>
    </w:p>
    <w:p w14:paraId="4C6876FB" w14:textId="77777777" w:rsidR="00270A67" w:rsidRPr="002975EE" w:rsidRDefault="00270A67" w:rsidP="006D4F12">
      <w:pPr>
        <w:pStyle w:val="Normal1"/>
        <w:spacing w:after="0" w:line="240" w:lineRule="auto"/>
        <w:rPr>
          <w:rFonts w:asciiTheme="majorHAnsi" w:hAnsiTheme="majorHAnsi" w:cstheme="majorHAnsi"/>
          <w:sz w:val="20"/>
          <w:szCs w:val="20"/>
          <w:lang w:val="en-CA"/>
        </w:rPr>
      </w:pPr>
    </w:p>
    <w:p w14:paraId="5EA969C7" w14:textId="77777777" w:rsidR="00270A67" w:rsidRPr="002975EE" w:rsidRDefault="00270A67" w:rsidP="006D4F12">
      <w:pPr>
        <w:pStyle w:val="Normal1"/>
        <w:spacing w:after="0" w:line="240" w:lineRule="auto"/>
        <w:rPr>
          <w:rFonts w:asciiTheme="majorHAnsi" w:hAnsiTheme="majorHAnsi" w:cstheme="majorHAnsi"/>
          <w:sz w:val="20"/>
          <w:szCs w:val="20"/>
          <w:lang w:val="en-CA"/>
        </w:rPr>
      </w:pPr>
      <w:r w:rsidRPr="002975EE">
        <w:rPr>
          <w:rFonts w:asciiTheme="majorHAnsi" w:hAnsiTheme="majorHAnsi" w:cstheme="majorHAnsi"/>
          <w:b/>
          <w:sz w:val="20"/>
          <w:szCs w:val="20"/>
          <w:lang w:val="en-CA"/>
        </w:rPr>
        <w:t>Details:</w:t>
      </w:r>
      <w:r w:rsidRPr="002975EE">
        <w:rPr>
          <w:rFonts w:asciiTheme="majorHAnsi" w:hAnsiTheme="majorHAnsi" w:cstheme="majorHAnsi"/>
          <w:sz w:val="20"/>
          <w:szCs w:val="20"/>
          <w:lang w:val="en-CA"/>
        </w:rPr>
        <w:t xml:space="preserve"> </w:t>
      </w:r>
      <w:hyperlink r:id="rId175">
        <w:r w:rsidRPr="002975EE">
          <w:rPr>
            <w:rFonts w:asciiTheme="majorHAnsi" w:hAnsiTheme="majorHAnsi" w:cstheme="majorHAnsi"/>
            <w:color w:val="0000FF"/>
            <w:sz w:val="20"/>
            <w:szCs w:val="20"/>
            <w:u w:val="single"/>
            <w:lang w:val="en-CA"/>
          </w:rPr>
          <w:t>http://www.mitacs.ca/accelerate/program-guide</w:t>
        </w:r>
      </w:hyperlink>
      <w:r w:rsidRPr="002975EE">
        <w:rPr>
          <w:rFonts w:asciiTheme="majorHAnsi" w:hAnsiTheme="majorHAnsi" w:cstheme="majorHAnsi"/>
          <w:sz w:val="20"/>
          <w:szCs w:val="20"/>
          <w:lang w:val="en-CA"/>
        </w:rPr>
        <w:t xml:space="preserve"> </w:t>
      </w:r>
    </w:p>
    <w:p w14:paraId="244BD508" w14:textId="77777777" w:rsidR="000823EB" w:rsidRPr="002975EE" w:rsidRDefault="000823EB" w:rsidP="006D4F12">
      <w:pPr>
        <w:spacing w:after="0" w:line="240" w:lineRule="auto"/>
        <w:rPr>
          <w:rFonts w:asciiTheme="majorHAnsi" w:hAnsiTheme="majorHAnsi" w:cstheme="majorHAnsi"/>
          <w:color w:val="333333"/>
          <w:sz w:val="20"/>
          <w:szCs w:val="20"/>
          <w:lang w:val="en-CA"/>
        </w:rPr>
      </w:pPr>
      <w:r w:rsidRPr="002975EE">
        <w:rPr>
          <w:rFonts w:asciiTheme="majorHAnsi" w:hAnsiTheme="majorHAnsi" w:cstheme="majorHAnsi"/>
          <w:color w:val="333333"/>
          <w:sz w:val="20"/>
          <w:szCs w:val="20"/>
          <w:lang w:val="en-CA"/>
        </w:rPr>
        <w:br w:type="page"/>
      </w:r>
    </w:p>
    <w:p w14:paraId="0C38504D" w14:textId="77777777" w:rsidR="00270A67" w:rsidRPr="00B2679D" w:rsidRDefault="00270A67" w:rsidP="006D4F12">
      <w:pPr>
        <w:spacing w:after="0" w:line="240" w:lineRule="auto"/>
        <w:rPr>
          <w:rFonts w:asciiTheme="majorHAnsi" w:eastAsiaTheme="minorHAnsi" w:hAnsiTheme="majorHAnsi" w:cstheme="majorHAnsi"/>
          <w:color w:val="333333"/>
          <w:sz w:val="24"/>
          <w:szCs w:val="24"/>
          <w:lang w:val="en-CA"/>
        </w:rPr>
      </w:pPr>
      <w:r w:rsidRPr="002975EE">
        <w:rPr>
          <w:rFonts w:asciiTheme="majorHAnsi" w:hAnsiTheme="majorHAnsi" w:cstheme="majorHAnsi"/>
          <w:color w:val="333333"/>
          <w:sz w:val="20"/>
          <w:szCs w:val="20"/>
          <w:lang w:val="en-CA"/>
        </w:rPr>
        <w:lastRenderedPageBreak/>
        <w:br/>
      </w:r>
      <w:r w:rsidRPr="00B2679D">
        <w:rPr>
          <w:rFonts w:asciiTheme="majorHAnsi" w:hAnsiTheme="majorHAnsi" w:cstheme="majorHAnsi"/>
          <w:color w:val="333333"/>
          <w:sz w:val="24"/>
          <w:szCs w:val="24"/>
          <w:lang w:val="en-CA"/>
        </w:rPr>
        <w:t> </w:t>
      </w:r>
    </w:p>
    <w:p w14:paraId="676D5CE2" w14:textId="77777777" w:rsidR="00270A67" w:rsidRPr="00B2679D" w:rsidRDefault="00270A67" w:rsidP="006D4F12">
      <w:pPr>
        <w:pStyle w:val="Heading2"/>
        <w:spacing w:before="0"/>
        <w:rPr>
          <w:rFonts w:cstheme="majorHAnsi"/>
          <w:sz w:val="24"/>
          <w:szCs w:val="24"/>
          <w:lang w:val="en-CA"/>
        </w:rPr>
      </w:pPr>
      <w:bookmarkStart w:id="35" w:name="_Honda_Canada_Foundation"/>
      <w:bookmarkEnd w:id="35"/>
      <w:r w:rsidRPr="00B2679D">
        <w:rPr>
          <w:rFonts w:cstheme="majorHAnsi"/>
          <w:sz w:val="24"/>
          <w:szCs w:val="24"/>
          <w:lang w:val="en-CA"/>
        </w:rPr>
        <w:t>Honda Canada Foundation – Grants</w:t>
      </w:r>
    </w:p>
    <w:p w14:paraId="69912BCE" w14:textId="77777777" w:rsidR="00270A67" w:rsidRPr="002975EE" w:rsidRDefault="00270A67" w:rsidP="006D4F12">
      <w:pPr>
        <w:spacing w:after="0" w:line="240" w:lineRule="auto"/>
        <w:rPr>
          <w:rFonts w:asciiTheme="majorHAnsi" w:hAnsiTheme="majorHAnsi" w:cstheme="majorHAnsi"/>
          <w:sz w:val="20"/>
          <w:szCs w:val="20"/>
          <w:lang w:val="en-CA"/>
        </w:rPr>
      </w:pPr>
    </w:p>
    <w:p w14:paraId="014A78A6" w14:textId="16A48AF9" w:rsidR="00270A67" w:rsidRPr="002975EE" w:rsidRDefault="00270A67" w:rsidP="006D4F12">
      <w:pPr>
        <w:spacing w:after="0" w:line="240" w:lineRule="auto"/>
        <w:jc w:val="center"/>
        <w:rPr>
          <w:rFonts w:asciiTheme="majorHAnsi" w:eastAsia="Calibri" w:hAnsiTheme="majorHAnsi" w:cstheme="majorHAnsi"/>
          <w:color w:val="000000"/>
          <w:sz w:val="20"/>
          <w:szCs w:val="20"/>
          <w:lang w:val="en-CA"/>
        </w:rPr>
      </w:pPr>
      <w:r w:rsidRPr="002975EE">
        <w:rPr>
          <w:rFonts w:asciiTheme="majorHAnsi" w:eastAsia="Calibri" w:hAnsiTheme="majorHAnsi" w:cstheme="majorHAnsi"/>
          <w:b/>
          <w:color w:val="000000"/>
          <w:sz w:val="20"/>
          <w:szCs w:val="20"/>
          <w:lang w:val="en-CA"/>
        </w:rPr>
        <w:t>Internal ORS Deadline:</w:t>
      </w:r>
      <w:r w:rsidRPr="002975EE">
        <w:rPr>
          <w:rFonts w:asciiTheme="majorHAnsi" w:eastAsia="Calibri" w:hAnsiTheme="majorHAnsi" w:cstheme="majorHAnsi"/>
          <w:color w:val="000000"/>
          <w:sz w:val="20"/>
          <w:szCs w:val="20"/>
          <w:lang w:val="en-CA"/>
        </w:rPr>
        <w:t xml:space="preserve"> a minimum of </w:t>
      </w:r>
      <w:r w:rsidR="002C10F1" w:rsidRPr="002975EE">
        <w:rPr>
          <w:rFonts w:asciiTheme="majorHAnsi" w:eastAsia="Calibri" w:hAnsiTheme="majorHAnsi" w:cstheme="majorHAnsi"/>
          <w:color w:val="000000"/>
          <w:sz w:val="20"/>
          <w:szCs w:val="20"/>
          <w:lang w:val="en-CA"/>
        </w:rPr>
        <w:t>5</w:t>
      </w:r>
      <w:r w:rsidRPr="002975EE">
        <w:rPr>
          <w:rFonts w:asciiTheme="majorHAnsi" w:eastAsia="Calibri" w:hAnsiTheme="majorHAnsi" w:cstheme="majorHAnsi"/>
          <w:color w:val="000000"/>
          <w:sz w:val="20"/>
          <w:szCs w:val="20"/>
          <w:lang w:val="en-CA"/>
        </w:rPr>
        <w:t xml:space="preserve"> days prior to submission</w:t>
      </w:r>
      <w:r w:rsidRPr="002975EE">
        <w:rPr>
          <w:rFonts w:asciiTheme="majorHAnsi" w:eastAsia="Calibri" w:hAnsiTheme="majorHAnsi" w:cstheme="majorHAnsi"/>
          <w:i/>
          <w:color w:val="FF0000"/>
          <w:sz w:val="20"/>
          <w:szCs w:val="20"/>
          <w:lang w:val="en-CA"/>
        </w:rPr>
        <w:t>*</w:t>
      </w:r>
      <w:r w:rsidRPr="002975EE">
        <w:rPr>
          <w:rFonts w:asciiTheme="majorHAnsi" w:eastAsia="Calibri" w:hAnsiTheme="majorHAnsi" w:cstheme="majorHAnsi"/>
          <w:color w:val="000000"/>
          <w:sz w:val="20"/>
          <w:szCs w:val="20"/>
          <w:lang w:val="en-CA"/>
        </w:rPr>
        <w:br/>
      </w:r>
      <w:r w:rsidRPr="002975EE">
        <w:rPr>
          <w:rFonts w:asciiTheme="majorHAnsi" w:eastAsia="Calibri" w:hAnsiTheme="majorHAnsi" w:cstheme="majorHAnsi"/>
          <w:b/>
          <w:color w:val="000000"/>
          <w:sz w:val="20"/>
          <w:szCs w:val="20"/>
          <w:lang w:val="en-CA"/>
        </w:rPr>
        <w:t>External Sponsor Deadline</w:t>
      </w:r>
      <w:r w:rsidRPr="002975EE">
        <w:rPr>
          <w:rFonts w:asciiTheme="majorHAnsi" w:eastAsia="Calibri" w:hAnsiTheme="majorHAnsi" w:cstheme="majorHAnsi"/>
          <w:color w:val="000000"/>
          <w:sz w:val="20"/>
          <w:szCs w:val="20"/>
          <w:lang w:val="en-CA"/>
        </w:rPr>
        <w:t>: Continuous Intake</w:t>
      </w:r>
    </w:p>
    <w:p w14:paraId="2103209E"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p>
    <w:p w14:paraId="10071C9A"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i/>
          <w:color w:val="FF0000"/>
          <w:sz w:val="20"/>
          <w:szCs w:val="20"/>
          <w:lang w:val="en-CA"/>
        </w:rPr>
        <w:t xml:space="preserve">*A hard copy of the complete application package and a </w:t>
      </w:r>
      <w:hyperlink r:id="rId176">
        <w:r w:rsidRPr="002975EE">
          <w:rPr>
            <w:rFonts w:asciiTheme="majorHAnsi" w:eastAsia="Calibri" w:hAnsiTheme="majorHAnsi" w:cstheme="majorHAnsi"/>
            <w:i/>
            <w:color w:val="FF0000"/>
            <w:sz w:val="20"/>
            <w:szCs w:val="20"/>
            <w:u w:val="single"/>
            <w:lang w:val="en-CA"/>
          </w:rPr>
          <w:t>Research Grant/Contract Authorization (RGA) Form</w:t>
        </w:r>
      </w:hyperlink>
      <w:r w:rsidRPr="002975EE">
        <w:rPr>
          <w:rFonts w:asciiTheme="majorHAnsi" w:eastAsia="Calibri" w:hAnsiTheme="majorHAnsi" w:cstheme="majorHAnsi"/>
          <w:i/>
          <w:color w:val="FF0000"/>
          <w:sz w:val="20"/>
          <w:szCs w:val="20"/>
          <w:lang w:val="en-CA"/>
        </w:rPr>
        <w:t xml:space="preserve"> with all required signatures </w:t>
      </w:r>
      <w:r w:rsidRPr="002975EE">
        <w:rPr>
          <w:rFonts w:asciiTheme="majorHAnsi" w:eastAsia="Calibri" w:hAnsiTheme="majorHAnsi" w:cstheme="majorHAnsi"/>
          <w:b/>
          <w:i/>
          <w:color w:val="FF0000"/>
          <w:sz w:val="20"/>
          <w:szCs w:val="20"/>
          <w:lang w:val="en-CA"/>
        </w:rPr>
        <w:t xml:space="preserve">must </w:t>
      </w:r>
      <w:r w:rsidRPr="002975EE">
        <w:rPr>
          <w:rFonts w:asciiTheme="majorHAnsi" w:eastAsia="Calibri" w:hAnsiTheme="majorHAnsi" w:cstheme="majorHAnsi"/>
          <w:i/>
          <w:color w:val="FF0000"/>
          <w:sz w:val="20"/>
          <w:szCs w:val="20"/>
          <w:lang w:val="en-CA"/>
        </w:rPr>
        <w:t>be submitted to the ORS contact by the internal deadline.</w:t>
      </w:r>
    </w:p>
    <w:p w14:paraId="7BE0FEB2"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p>
    <w:p w14:paraId="0197E472"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b/>
          <w:color w:val="000000"/>
          <w:sz w:val="20"/>
          <w:szCs w:val="20"/>
          <w:lang w:val="en-CA"/>
        </w:rPr>
        <w:t>Description:</w:t>
      </w:r>
      <w:r w:rsidRPr="002975EE">
        <w:rPr>
          <w:rFonts w:asciiTheme="majorHAnsi" w:eastAsia="Calibri" w:hAnsiTheme="majorHAnsi" w:cstheme="majorHAnsi"/>
          <w:color w:val="000000"/>
          <w:sz w:val="20"/>
          <w:szCs w:val="20"/>
          <w:lang w:val="en-CA"/>
        </w:rPr>
        <w:t xml:space="preserve">  The Honda Canada Foundation's mission is to enhance the social well-being of Canadian communities through responsible investment in organizations that share our vision and values and focus on youth in our communities.</w:t>
      </w:r>
    </w:p>
    <w:p w14:paraId="3B23A954"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p>
    <w:p w14:paraId="6223D308"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The Foundation is proud to be involved with charitable purposes that reflect the basic tenets, beliefs and philosophies of the Honda companies. These charities are:</w:t>
      </w:r>
    </w:p>
    <w:p w14:paraId="1363C535" w14:textId="77777777" w:rsidR="00270A67" w:rsidRPr="002975EE" w:rsidRDefault="00270A67" w:rsidP="006D4F12">
      <w:pPr>
        <w:numPr>
          <w:ilvl w:val="0"/>
          <w:numId w:val="3"/>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Imaginative / creative</w:t>
      </w:r>
    </w:p>
    <w:p w14:paraId="759139EC" w14:textId="77777777" w:rsidR="00270A67" w:rsidRPr="002975EE" w:rsidRDefault="00270A67" w:rsidP="006D4F12">
      <w:pPr>
        <w:numPr>
          <w:ilvl w:val="0"/>
          <w:numId w:val="3"/>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Youthful</w:t>
      </w:r>
    </w:p>
    <w:p w14:paraId="5F68115D" w14:textId="77777777" w:rsidR="00270A67" w:rsidRPr="002975EE" w:rsidRDefault="00270A67" w:rsidP="006D4F12">
      <w:pPr>
        <w:numPr>
          <w:ilvl w:val="0"/>
          <w:numId w:val="3"/>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Forward thinking</w:t>
      </w:r>
    </w:p>
    <w:p w14:paraId="366EF5BA" w14:textId="77777777" w:rsidR="00270A67" w:rsidRPr="002975EE" w:rsidRDefault="00270A67" w:rsidP="006D4F12">
      <w:pPr>
        <w:numPr>
          <w:ilvl w:val="0"/>
          <w:numId w:val="3"/>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Scientific</w:t>
      </w:r>
    </w:p>
    <w:p w14:paraId="59D5AB59" w14:textId="77777777" w:rsidR="00270A67" w:rsidRPr="002975EE" w:rsidRDefault="00270A67" w:rsidP="006D4F12">
      <w:pPr>
        <w:numPr>
          <w:ilvl w:val="0"/>
          <w:numId w:val="3"/>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Humanistic</w:t>
      </w:r>
    </w:p>
    <w:p w14:paraId="751B59CF" w14:textId="77777777" w:rsidR="00270A67" w:rsidRPr="002975EE" w:rsidRDefault="00270A67" w:rsidP="006D4F12">
      <w:pPr>
        <w:numPr>
          <w:ilvl w:val="0"/>
          <w:numId w:val="3"/>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Innovative</w:t>
      </w:r>
    </w:p>
    <w:p w14:paraId="35514A4B"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p>
    <w:p w14:paraId="0A9BEEE6"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At the heart of its charitable focus, the Honda Canada Foundation values: education, environment, and engineering. The Foundation uses these three areas as guiding principles in its charitable focus on the belief that a healthy understanding of each area will help both individuals and communities flourish.</w:t>
      </w:r>
    </w:p>
    <w:p w14:paraId="1B28A441" w14:textId="77777777" w:rsidR="00270A67" w:rsidRPr="002975EE" w:rsidRDefault="00270A67" w:rsidP="006D4F12">
      <w:pPr>
        <w:numPr>
          <w:ilvl w:val="0"/>
          <w:numId w:val="1"/>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Education:  Takes many forms. Ideas that teach and then drive the desire for more knowledge are valuable.</w:t>
      </w:r>
    </w:p>
    <w:p w14:paraId="01321C05" w14:textId="77777777" w:rsidR="00270A67" w:rsidRPr="002975EE" w:rsidRDefault="00270A67" w:rsidP="006D4F12">
      <w:pPr>
        <w:numPr>
          <w:ilvl w:val="0"/>
          <w:numId w:val="1"/>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 xml:space="preserve">Environment:   Includes both the natural environment and the human environment. We attach great importance to having a positive influence on our country and community from an environmental perspective. </w:t>
      </w:r>
    </w:p>
    <w:p w14:paraId="7A69AD73" w14:textId="77777777" w:rsidR="00270A67" w:rsidRPr="002975EE" w:rsidRDefault="00270A67" w:rsidP="006D4F12">
      <w:pPr>
        <w:numPr>
          <w:ilvl w:val="0"/>
          <w:numId w:val="1"/>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Engineering:   Focuses on helping communities thrive in the future. We embrace the sciences and research as areas that help us understand our world and ourselves.</w:t>
      </w:r>
    </w:p>
    <w:p w14:paraId="4330197A" w14:textId="77777777" w:rsidR="00270A67" w:rsidRPr="002975EE" w:rsidRDefault="00270A67" w:rsidP="006D4F12">
      <w:pPr>
        <w:spacing w:after="0" w:line="240" w:lineRule="auto"/>
        <w:ind w:left="720"/>
        <w:rPr>
          <w:rFonts w:asciiTheme="majorHAnsi" w:eastAsia="Calibri" w:hAnsiTheme="majorHAnsi" w:cstheme="majorHAnsi"/>
          <w:color w:val="000000"/>
          <w:sz w:val="20"/>
          <w:szCs w:val="20"/>
          <w:lang w:val="en-CA"/>
        </w:rPr>
      </w:pPr>
    </w:p>
    <w:p w14:paraId="274E36B6"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b/>
          <w:color w:val="000000"/>
          <w:sz w:val="20"/>
          <w:szCs w:val="20"/>
          <w:lang w:val="en-CA"/>
        </w:rPr>
        <w:t xml:space="preserve">Eligibility: </w:t>
      </w:r>
      <w:r w:rsidRPr="002975EE">
        <w:rPr>
          <w:rFonts w:asciiTheme="majorHAnsi" w:eastAsia="Calibri" w:hAnsiTheme="majorHAnsi" w:cstheme="majorHAnsi"/>
          <w:color w:val="000000"/>
          <w:sz w:val="20"/>
          <w:szCs w:val="20"/>
          <w:lang w:val="en-CA"/>
        </w:rPr>
        <w:t>The Honda Canada Foundation will make grants to charitable groups with CRA status such as:</w:t>
      </w:r>
    </w:p>
    <w:p w14:paraId="7E95B257" w14:textId="77777777" w:rsidR="00270A67" w:rsidRPr="002975EE" w:rsidRDefault="00270A67" w:rsidP="006D4F12">
      <w:pPr>
        <w:numPr>
          <w:ilvl w:val="0"/>
          <w:numId w:val="2"/>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Educational institutions (primary, secondary, college, university)</w:t>
      </w:r>
    </w:p>
    <w:p w14:paraId="4FE7A5B8" w14:textId="77777777" w:rsidR="00270A67" w:rsidRPr="002975EE" w:rsidRDefault="00270A67" w:rsidP="006D4F12">
      <w:pPr>
        <w:numPr>
          <w:ilvl w:val="0"/>
          <w:numId w:val="2"/>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Charitable non-profit organizations</w:t>
      </w:r>
    </w:p>
    <w:p w14:paraId="04CD7643" w14:textId="77777777" w:rsidR="00270A67" w:rsidRPr="002975EE" w:rsidRDefault="00270A67" w:rsidP="006D4F12">
      <w:pPr>
        <w:numPr>
          <w:ilvl w:val="0"/>
          <w:numId w:val="2"/>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Scientific and educational charitable non-profit groups</w:t>
      </w:r>
    </w:p>
    <w:p w14:paraId="593EA9D3" w14:textId="77777777" w:rsidR="00270A67" w:rsidRPr="002975EE" w:rsidRDefault="00270A67" w:rsidP="006D4F12">
      <w:pPr>
        <w:numPr>
          <w:ilvl w:val="0"/>
          <w:numId w:val="2"/>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Education-research organizations</w:t>
      </w:r>
    </w:p>
    <w:p w14:paraId="5405FA6A" w14:textId="77777777" w:rsidR="00270A67" w:rsidRPr="002975EE" w:rsidRDefault="00270A67" w:rsidP="006D4F12">
      <w:pPr>
        <w:numPr>
          <w:ilvl w:val="0"/>
          <w:numId w:val="2"/>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 xml:space="preserve">Other, tax exempt, national institutions in the fields of education, environment, and engineering </w:t>
      </w:r>
    </w:p>
    <w:p w14:paraId="04648A88"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p>
    <w:p w14:paraId="2023249A"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b/>
          <w:color w:val="000000"/>
          <w:sz w:val="20"/>
          <w:szCs w:val="20"/>
          <w:lang w:val="en-CA"/>
        </w:rPr>
        <w:t xml:space="preserve">Value:  </w:t>
      </w:r>
      <w:r w:rsidRPr="002975EE">
        <w:rPr>
          <w:rFonts w:asciiTheme="majorHAnsi" w:eastAsia="Calibri" w:hAnsiTheme="majorHAnsi" w:cstheme="majorHAnsi"/>
          <w:color w:val="000000"/>
          <w:sz w:val="20"/>
          <w:szCs w:val="20"/>
          <w:lang w:val="en-CA"/>
        </w:rPr>
        <w:t>Not specified</w:t>
      </w:r>
    </w:p>
    <w:p w14:paraId="7F3FED53"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p>
    <w:p w14:paraId="528090FF" w14:textId="66ED41E6" w:rsidR="00270A67" w:rsidRPr="002975EE" w:rsidRDefault="00270A67" w:rsidP="006D4F12">
      <w:pPr>
        <w:spacing w:after="0" w:line="240" w:lineRule="auto"/>
        <w:rPr>
          <w:rFonts w:asciiTheme="majorHAnsi" w:eastAsia="Calibri" w:hAnsiTheme="majorHAnsi" w:cstheme="majorHAnsi"/>
          <w:sz w:val="20"/>
          <w:szCs w:val="20"/>
          <w:lang w:val="en-CA"/>
        </w:rPr>
      </w:pPr>
      <w:r w:rsidRPr="002975EE">
        <w:rPr>
          <w:rFonts w:asciiTheme="majorHAnsi" w:eastAsia="MS Mincho" w:hAnsiTheme="majorHAnsi" w:cstheme="majorHAnsi"/>
          <w:b/>
          <w:sz w:val="20"/>
          <w:szCs w:val="20"/>
          <w:lang w:val="en-CA"/>
        </w:rPr>
        <w:t xml:space="preserve">Details:  </w:t>
      </w:r>
      <w:hyperlink r:id="rId177" w:history="1">
        <w:r w:rsidRPr="002975EE">
          <w:rPr>
            <w:rFonts w:asciiTheme="majorHAnsi" w:eastAsia="MS Mincho" w:hAnsiTheme="majorHAnsi" w:cstheme="majorHAnsi"/>
            <w:color w:val="0000FF"/>
            <w:sz w:val="20"/>
            <w:szCs w:val="20"/>
            <w:u w:val="single"/>
            <w:lang w:val="en-CA"/>
          </w:rPr>
          <w:t xml:space="preserve">Application </w:t>
        </w:r>
        <w:proofErr w:type="spellStart"/>
        <w:r w:rsidRPr="002975EE">
          <w:rPr>
            <w:rFonts w:asciiTheme="majorHAnsi" w:eastAsia="MS Mincho" w:hAnsiTheme="majorHAnsi" w:cstheme="majorHAnsi"/>
            <w:color w:val="0000FF"/>
            <w:sz w:val="20"/>
            <w:szCs w:val="20"/>
            <w:u w:val="single"/>
            <w:lang w:val="en-CA"/>
          </w:rPr>
          <w:t>Pr</w:t>
        </w:r>
        <w:r w:rsidR="000312DA" w:rsidRPr="002975EE">
          <w:rPr>
            <w:rFonts w:asciiTheme="majorHAnsi" w:eastAsia="MS Mincho" w:hAnsiTheme="majorHAnsi" w:cstheme="majorHAnsi"/>
            <w:color w:val="0000FF"/>
            <w:sz w:val="20"/>
            <w:szCs w:val="20"/>
            <w:u w:val="single"/>
            <w:lang w:val="en-CA"/>
          </w:rPr>
          <w:t>OCI</w:t>
        </w:r>
        <w:r w:rsidRPr="002975EE">
          <w:rPr>
            <w:rFonts w:asciiTheme="majorHAnsi" w:eastAsia="MS Mincho" w:hAnsiTheme="majorHAnsi" w:cstheme="majorHAnsi"/>
            <w:color w:val="0000FF"/>
            <w:sz w:val="20"/>
            <w:szCs w:val="20"/>
            <w:u w:val="single"/>
            <w:lang w:val="en-CA"/>
          </w:rPr>
          <w:t>ss</w:t>
        </w:r>
        <w:proofErr w:type="spellEnd"/>
      </w:hyperlink>
      <w:r w:rsidRPr="002975EE">
        <w:rPr>
          <w:rFonts w:asciiTheme="majorHAnsi" w:eastAsia="MS Mincho" w:hAnsiTheme="majorHAnsi" w:cstheme="majorHAnsi"/>
          <w:sz w:val="20"/>
          <w:szCs w:val="20"/>
          <w:lang w:val="en-CA"/>
        </w:rPr>
        <w:t xml:space="preserve"> ; </w:t>
      </w:r>
      <w:hyperlink r:id="rId178" w:history="1">
        <w:r w:rsidRPr="002975EE">
          <w:rPr>
            <w:rFonts w:asciiTheme="majorHAnsi" w:eastAsia="MS Mincho" w:hAnsiTheme="majorHAnsi" w:cstheme="majorHAnsi"/>
            <w:color w:val="0000FF"/>
            <w:sz w:val="20"/>
            <w:szCs w:val="20"/>
            <w:u w:val="single"/>
            <w:lang w:val="en-CA"/>
          </w:rPr>
          <w:t>Application Instructions</w:t>
        </w:r>
      </w:hyperlink>
      <w:bookmarkStart w:id="36" w:name="_IC-IMPACTS_Centres_of"/>
      <w:bookmarkStart w:id="37" w:name="_Mitacs,_Accelerate"/>
      <w:bookmarkStart w:id="38" w:name="h.4f1mdlm" w:colFirst="0" w:colLast="0"/>
      <w:bookmarkEnd w:id="36"/>
      <w:bookmarkEnd w:id="37"/>
      <w:bookmarkEnd w:id="38"/>
    </w:p>
    <w:p w14:paraId="29476C9E" w14:textId="6E24C68E" w:rsidR="005875AB" w:rsidRPr="002975EE" w:rsidRDefault="00270A67" w:rsidP="006D4F12">
      <w:pPr>
        <w:pStyle w:val="Normal1"/>
        <w:spacing w:after="0" w:line="240" w:lineRule="auto"/>
        <w:ind w:left="-284" w:right="43"/>
        <w:rPr>
          <w:rFonts w:asciiTheme="majorHAnsi" w:hAnsiTheme="majorHAnsi" w:cstheme="majorHAnsi"/>
          <w:sz w:val="20"/>
          <w:szCs w:val="20"/>
          <w:lang w:val="en-CA"/>
        </w:rPr>
      </w:pPr>
      <w:r w:rsidRPr="002975EE">
        <w:rPr>
          <w:rFonts w:asciiTheme="majorHAnsi" w:hAnsiTheme="majorHAnsi" w:cstheme="majorHAnsi"/>
          <w:sz w:val="20"/>
          <w:szCs w:val="20"/>
          <w:lang w:val="en-CA"/>
        </w:rPr>
        <w:br w:type="page"/>
      </w:r>
    </w:p>
    <w:p w14:paraId="7C102F27" w14:textId="23BEE082" w:rsidR="00615E85" w:rsidRPr="00B2679D" w:rsidRDefault="00615E85" w:rsidP="006D4F12">
      <w:pPr>
        <w:pStyle w:val="Heading2"/>
        <w:spacing w:before="0"/>
        <w:rPr>
          <w:rFonts w:cstheme="majorHAnsi"/>
          <w:sz w:val="24"/>
          <w:szCs w:val="24"/>
          <w:lang w:val="en-CA"/>
        </w:rPr>
      </w:pPr>
      <w:bookmarkStart w:id="39" w:name="_Transport_Canada,_Clean"/>
      <w:bookmarkStart w:id="40" w:name="_NSERC,_Engage_and"/>
      <w:bookmarkStart w:id="41" w:name="_NSERC_-_Collaborative"/>
      <w:bookmarkStart w:id="42" w:name="_OCE,_Connected_Vehicle/Autonomous"/>
      <w:bookmarkStart w:id="43" w:name="_OCE,_Voucher_for"/>
      <w:bookmarkStart w:id="44" w:name="_Public_Health_Agency"/>
      <w:bookmarkStart w:id="45" w:name="_Ref382814811"/>
      <w:bookmarkStart w:id="46" w:name="_Ref386030577"/>
      <w:bookmarkStart w:id="47" w:name="_Ref384038553"/>
      <w:bookmarkEnd w:id="39"/>
      <w:bookmarkEnd w:id="40"/>
      <w:bookmarkEnd w:id="41"/>
      <w:bookmarkEnd w:id="42"/>
      <w:bookmarkEnd w:id="43"/>
      <w:bookmarkEnd w:id="44"/>
      <w:r w:rsidRPr="00B2679D">
        <w:rPr>
          <w:rFonts w:cstheme="majorHAnsi"/>
          <w:sz w:val="24"/>
          <w:szCs w:val="24"/>
          <w:lang w:val="en-CA"/>
        </w:rPr>
        <w:lastRenderedPageBreak/>
        <w:t>Public Health Agency of Canada, Multi-sectoral Partnerships to Promote Healthy Living and Prevent Chronic Disease</w:t>
      </w:r>
      <w:bookmarkEnd w:id="45"/>
    </w:p>
    <w:p w14:paraId="6CB7AC85" w14:textId="77777777" w:rsidR="00B2679D" w:rsidRPr="00B2679D" w:rsidRDefault="00B2679D" w:rsidP="00B2679D">
      <w:pPr>
        <w:rPr>
          <w:lang w:val="en-CA"/>
        </w:rPr>
      </w:pPr>
    </w:p>
    <w:p w14:paraId="13EDD485" w14:textId="5E4FCB13" w:rsidR="00615E85" w:rsidRPr="002975EE" w:rsidRDefault="00615E85" w:rsidP="006D4F12">
      <w:pPr>
        <w:pStyle w:val="Normal1"/>
        <w:spacing w:after="0" w:line="240" w:lineRule="auto"/>
        <w:jc w:val="center"/>
        <w:rPr>
          <w:rFonts w:asciiTheme="majorHAnsi" w:hAnsiTheme="majorHAnsi" w:cstheme="majorHAnsi"/>
          <w:sz w:val="20"/>
          <w:szCs w:val="20"/>
          <w:lang w:val="en-CA"/>
        </w:rPr>
      </w:pPr>
      <w:r w:rsidRPr="002975EE">
        <w:rPr>
          <w:rFonts w:asciiTheme="majorHAnsi" w:hAnsiTheme="majorHAnsi" w:cstheme="majorHAnsi"/>
          <w:b/>
          <w:sz w:val="20"/>
          <w:szCs w:val="20"/>
          <w:lang w:val="en-CA"/>
        </w:rPr>
        <w:t>Internal ORS Deadline:</w:t>
      </w:r>
      <w:r w:rsidR="00E01EA4" w:rsidRPr="002975EE">
        <w:rPr>
          <w:rFonts w:asciiTheme="majorHAnsi" w:hAnsiTheme="majorHAnsi" w:cstheme="majorHAnsi"/>
          <w:sz w:val="20"/>
          <w:szCs w:val="20"/>
          <w:lang w:val="en-CA"/>
        </w:rPr>
        <w:t xml:space="preserve"> a minimum of 5</w:t>
      </w:r>
      <w:r w:rsidRPr="002975EE">
        <w:rPr>
          <w:rFonts w:asciiTheme="majorHAnsi" w:hAnsiTheme="majorHAnsi" w:cstheme="majorHAnsi"/>
          <w:sz w:val="20"/>
          <w:szCs w:val="20"/>
          <w:lang w:val="en-CA"/>
        </w:rPr>
        <w:t xml:space="preserve"> days prior to submission </w:t>
      </w:r>
      <w:r w:rsidRPr="002975EE">
        <w:rPr>
          <w:rFonts w:asciiTheme="majorHAnsi" w:hAnsiTheme="majorHAnsi" w:cstheme="majorHAnsi"/>
          <w:b/>
          <w:color w:val="FF0000"/>
          <w:sz w:val="20"/>
          <w:szCs w:val="20"/>
          <w:lang w:val="en-CA"/>
        </w:rPr>
        <w:t>*</w:t>
      </w:r>
      <w:r w:rsidRPr="002975EE">
        <w:rPr>
          <w:rFonts w:asciiTheme="majorHAnsi" w:hAnsiTheme="majorHAnsi" w:cstheme="majorHAnsi"/>
          <w:sz w:val="20"/>
          <w:szCs w:val="20"/>
          <w:lang w:val="en-CA"/>
        </w:rPr>
        <w:br/>
      </w:r>
      <w:r w:rsidRPr="002975EE">
        <w:rPr>
          <w:rFonts w:asciiTheme="majorHAnsi" w:hAnsiTheme="majorHAnsi" w:cstheme="majorHAnsi"/>
          <w:b/>
          <w:sz w:val="20"/>
          <w:szCs w:val="20"/>
          <w:lang w:val="en-CA"/>
        </w:rPr>
        <w:t>External Sponsor Deadline</w:t>
      </w:r>
      <w:r w:rsidRPr="002975EE">
        <w:rPr>
          <w:rFonts w:asciiTheme="majorHAnsi" w:hAnsiTheme="majorHAnsi" w:cstheme="majorHAnsi"/>
          <w:sz w:val="20"/>
          <w:szCs w:val="20"/>
          <w:lang w:val="en-CA"/>
        </w:rPr>
        <w:t>: Continuous Intake</w:t>
      </w:r>
    </w:p>
    <w:p w14:paraId="25FEB4C8" w14:textId="77777777" w:rsidR="00615E85" w:rsidRPr="002975EE" w:rsidRDefault="00615E85" w:rsidP="006D4F12">
      <w:pPr>
        <w:pStyle w:val="Normal1"/>
        <w:spacing w:after="0" w:line="240" w:lineRule="auto"/>
        <w:rPr>
          <w:rFonts w:asciiTheme="majorHAnsi" w:hAnsiTheme="majorHAnsi" w:cstheme="majorHAnsi"/>
          <w:sz w:val="20"/>
          <w:szCs w:val="20"/>
          <w:lang w:val="en-CA"/>
        </w:rPr>
      </w:pPr>
    </w:p>
    <w:p w14:paraId="376A148E" w14:textId="77777777" w:rsidR="00615E85" w:rsidRPr="002975EE" w:rsidRDefault="00615E85" w:rsidP="006D4F12">
      <w:pPr>
        <w:pStyle w:val="Normal1"/>
        <w:spacing w:after="0" w:line="240" w:lineRule="auto"/>
        <w:rPr>
          <w:rFonts w:asciiTheme="majorHAnsi" w:hAnsiTheme="majorHAnsi" w:cstheme="majorHAnsi"/>
          <w:sz w:val="20"/>
          <w:szCs w:val="20"/>
          <w:lang w:val="en-CA"/>
        </w:rPr>
      </w:pPr>
      <w:r w:rsidRPr="002975EE">
        <w:rPr>
          <w:rFonts w:asciiTheme="majorHAnsi" w:hAnsiTheme="majorHAnsi" w:cstheme="majorHAnsi"/>
          <w:i/>
          <w:color w:val="FF0000"/>
          <w:sz w:val="20"/>
          <w:szCs w:val="20"/>
          <w:lang w:val="en-CA"/>
        </w:rPr>
        <w:t xml:space="preserve">*A hard copy of the complete application package and a </w:t>
      </w:r>
      <w:hyperlink r:id="rId179">
        <w:r w:rsidRPr="002975EE">
          <w:rPr>
            <w:rFonts w:asciiTheme="majorHAnsi" w:hAnsiTheme="majorHAnsi" w:cstheme="majorHAnsi"/>
            <w:i/>
            <w:color w:val="FF0000"/>
            <w:sz w:val="20"/>
            <w:szCs w:val="20"/>
            <w:u w:val="single"/>
            <w:lang w:val="en-CA"/>
          </w:rPr>
          <w:t>Research Grant/Contract Authorization (RGA) Form</w:t>
        </w:r>
      </w:hyperlink>
      <w:r w:rsidRPr="002975EE">
        <w:rPr>
          <w:rFonts w:asciiTheme="majorHAnsi" w:hAnsiTheme="majorHAnsi" w:cstheme="majorHAnsi"/>
          <w:i/>
          <w:color w:val="FF0000"/>
          <w:sz w:val="20"/>
          <w:szCs w:val="20"/>
          <w:lang w:val="en-CA"/>
        </w:rPr>
        <w:t xml:space="preserve"> with all required signatures </w:t>
      </w:r>
      <w:r w:rsidRPr="002975EE">
        <w:rPr>
          <w:rFonts w:asciiTheme="majorHAnsi" w:hAnsiTheme="majorHAnsi" w:cstheme="majorHAnsi"/>
          <w:b/>
          <w:i/>
          <w:color w:val="FF0000"/>
          <w:sz w:val="20"/>
          <w:szCs w:val="20"/>
          <w:lang w:val="en-CA"/>
        </w:rPr>
        <w:t xml:space="preserve">must </w:t>
      </w:r>
      <w:r w:rsidRPr="002975EE">
        <w:rPr>
          <w:rFonts w:asciiTheme="majorHAnsi" w:hAnsiTheme="majorHAnsi" w:cstheme="majorHAnsi"/>
          <w:i/>
          <w:color w:val="FF0000"/>
          <w:sz w:val="20"/>
          <w:szCs w:val="20"/>
          <w:lang w:val="en-CA"/>
        </w:rPr>
        <w:t>be submitted to the ORS contact by the internal deadline.</w:t>
      </w:r>
    </w:p>
    <w:p w14:paraId="7BA35264" w14:textId="77777777" w:rsidR="00615E85" w:rsidRPr="002975EE" w:rsidRDefault="00615E85" w:rsidP="006D4F12">
      <w:pPr>
        <w:spacing w:after="0" w:line="240" w:lineRule="auto"/>
        <w:rPr>
          <w:rFonts w:asciiTheme="majorHAnsi" w:eastAsia="Calibri" w:hAnsiTheme="majorHAnsi" w:cstheme="majorHAnsi"/>
          <w:sz w:val="20"/>
          <w:szCs w:val="20"/>
          <w:lang w:val="en-CA"/>
        </w:rPr>
      </w:pPr>
    </w:p>
    <w:p w14:paraId="439CB91E" w14:textId="77777777" w:rsidR="00615E85" w:rsidRPr="002975EE" w:rsidRDefault="00615E85" w:rsidP="006D4F12">
      <w:pPr>
        <w:spacing w:after="0" w:line="240" w:lineRule="auto"/>
        <w:rPr>
          <w:rFonts w:asciiTheme="majorHAnsi" w:eastAsia="Calibri" w:hAnsiTheme="majorHAnsi" w:cstheme="majorHAnsi"/>
          <w:sz w:val="20"/>
          <w:szCs w:val="20"/>
          <w:lang w:val="en-CA"/>
        </w:rPr>
      </w:pPr>
      <w:r w:rsidRPr="002975EE">
        <w:rPr>
          <w:rFonts w:asciiTheme="majorHAnsi" w:eastAsia="Calibri" w:hAnsiTheme="majorHAnsi" w:cstheme="majorHAnsi"/>
          <w:b/>
          <w:sz w:val="20"/>
          <w:szCs w:val="20"/>
          <w:lang w:val="en-CA"/>
        </w:rPr>
        <w:t xml:space="preserve">Description:  </w:t>
      </w:r>
      <w:r w:rsidRPr="002975EE">
        <w:rPr>
          <w:rFonts w:asciiTheme="majorHAnsi" w:eastAsia="Calibri" w:hAnsiTheme="majorHAnsi" w:cstheme="majorHAnsi"/>
          <w:sz w:val="20"/>
          <w:szCs w:val="20"/>
          <w:lang w:val="en-CA"/>
        </w:rPr>
        <w:t xml:space="preserve">The Public Health Agency of Canada (Agency) is pleased to invite eligible organizations to submit a “Letter of Intent” (LOI) to advance innovative, multi-sectoral approaches to promote healthy living and prevent chronic disease.  Multi-sectoral approaches involving all segments of society - communities, academia, the charitable and not-for-profit sector and the private sector - are required to address complex social issues such as childhood obesity and the prevention of chronic diseases. </w:t>
      </w:r>
    </w:p>
    <w:p w14:paraId="6E76983A" w14:textId="77777777" w:rsidR="00615E85" w:rsidRPr="002975EE" w:rsidRDefault="00615E85" w:rsidP="006D4F12">
      <w:pPr>
        <w:spacing w:after="0" w:line="240" w:lineRule="auto"/>
        <w:rPr>
          <w:rFonts w:asciiTheme="majorHAnsi" w:eastAsia="Times New Roman" w:hAnsiTheme="majorHAnsi" w:cstheme="majorHAnsi"/>
          <w:color w:val="000000"/>
          <w:sz w:val="20"/>
          <w:szCs w:val="20"/>
          <w:lang w:val="en-CA" w:eastAsia="en-CA"/>
        </w:rPr>
      </w:pPr>
      <w:r w:rsidRPr="002975EE">
        <w:rPr>
          <w:rFonts w:asciiTheme="majorHAnsi" w:eastAsia="Times New Roman" w:hAnsiTheme="majorHAnsi" w:cstheme="majorHAnsi"/>
          <w:color w:val="000000"/>
          <w:sz w:val="20"/>
          <w:szCs w:val="20"/>
          <w:lang w:val="en-CA" w:eastAsia="en-CA"/>
        </w:rPr>
        <w:t xml:space="preserve">The </w:t>
      </w:r>
      <w:hyperlink r:id="rId180" w:anchor="q1" w:history="1">
        <w:r w:rsidRPr="002975EE">
          <w:rPr>
            <w:rFonts w:asciiTheme="majorHAnsi" w:eastAsia="Times New Roman" w:hAnsiTheme="majorHAnsi" w:cstheme="majorHAnsi"/>
            <w:color w:val="660066"/>
            <w:sz w:val="20"/>
            <w:szCs w:val="20"/>
            <w:u w:val="single"/>
            <w:lang w:val="en-CA" w:eastAsia="en-CA"/>
          </w:rPr>
          <w:t>Integrated Strategy on Healthy Living and Chronic Disease (ISHLCD</w:t>
        </w:r>
      </w:hyperlink>
      <w:hyperlink r:id="rId181" w:anchor="q1" w:history="1">
        <w:r w:rsidRPr="002975EE">
          <w:rPr>
            <w:rFonts w:asciiTheme="majorHAnsi" w:eastAsia="Times New Roman" w:hAnsiTheme="majorHAnsi" w:cstheme="majorHAnsi"/>
            <w:color w:val="660066"/>
            <w:sz w:val="20"/>
            <w:szCs w:val="20"/>
            <w:u w:val="single"/>
            <w:lang w:val="en-CA" w:eastAsia="en-CA"/>
          </w:rPr>
          <w:t>)</w:t>
        </w:r>
      </w:hyperlink>
      <w:r w:rsidRPr="002975EE">
        <w:rPr>
          <w:rFonts w:asciiTheme="majorHAnsi" w:eastAsia="Times New Roman" w:hAnsiTheme="majorHAnsi" w:cstheme="majorHAnsi"/>
          <w:color w:val="000000"/>
          <w:sz w:val="20"/>
          <w:szCs w:val="20"/>
          <w:lang w:val="en-CA" w:eastAsia="en-CA"/>
        </w:rPr>
        <w:t xml:space="preserve"> provides a framework for the federal government to promote the health of Canadians and reduce the impact of chronic disease in Canada. The funding programs under the ISHLCD include the </w:t>
      </w:r>
      <w:hyperlink r:id="rId182" w:history="1">
        <w:r w:rsidRPr="002975EE">
          <w:rPr>
            <w:rFonts w:asciiTheme="majorHAnsi" w:eastAsia="Times New Roman" w:hAnsiTheme="majorHAnsi" w:cstheme="majorHAnsi"/>
            <w:color w:val="660066"/>
            <w:sz w:val="20"/>
            <w:szCs w:val="20"/>
            <w:u w:val="single"/>
            <w:lang w:val="en-CA" w:eastAsia="en-CA"/>
          </w:rPr>
          <w:t>Healthy Living Fund</w:t>
        </w:r>
      </w:hyperlink>
      <w:r w:rsidRPr="002975EE">
        <w:rPr>
          <w:rFonts w:asciiTheme="majorHAnsi" w:eastAsia="Times New Roman" w:hAnsiTheme="majorHAnsi" w:cstheme="majorHAnsi"/>
          <w:color w:val="000000"/>
          <w:sz w:val="20"/>
          <w:szCs w:val="20"/>
          <w:lang w:val="en-CA" w:eastAsia="en-CA"/>
        </w:rPr>
        <w:t xml:space="preserve">, the </w:t>
      </w:r>
      <w:hyperlink r:id="rId183" w:history="1">
        <w:r w:rsidRPr="002975EE">
          <w:rPr>
            <w:rFonts w:asciiTheme="majorHAnsi" w:eastAsia="Times New Roman" w:hAnsiTheme="majorHAnsi" w:cstheme="majorHAnsi"/>
            <w:color w:val="660066"/>
            <w:sz w:val="20"/>
            <w:szCs w:val="20"/>
            <w:u w:val="single"/>
            <w:lang w:val="en-CA" w:eastAsia="en-CA"/>
          </w:rPr>
          <w:t>Canadian Diabetes Strategy</w:t>
        </w:r>
      </w:hyperlink>
      <w:r w:rsidRPr="002975EE">
        <w:rPr>
          <w:rFonts w:asciiTheme="majorHAnsi" w:eastAsia="Times New Roman" w:hAnsiTheme="majorHAnsi" w:cstheme="majorHAnsi"/>
          <w:color w:val="000000"/>
          <w:sz w:val="20"/>
          <w:szCs w:val="20"/>
          <w:lang w:val="en-CA" w:eastAsia="en-CA"/>
        </w:rPr>
        <w:t xml:space="preserve">, the </w:t>
      </w:r>
      <w:hyperlink r:id="rId184" w:history="1">
        <w:r w:rsidRPr="002975EE">
          <w:rPr>
            <w:rFonts w:asciiTheme="majorHAnsi" w:eastAsia="Times New Roman" w:hAnsiTheme="majorHAnsi" w:cstheme="majorHAnsi"/>
            <w:color w:val="660066"/>
            <w:sz w:val="20"/>
            <w:szCs w:val="20"/>
            <w:u w:val="single"/>
            <w:lang w:val="en-CA" w:eastAsia="en-CA"/>
          </w:rPr>
          <w:t>Cancer Community-Based Program</w:t>
        </w:r>
      </w:hyperlink>
      <w:r w:rsidRPr="002975EE">
        <w:rPr>
          <w:rFonts w:asciiTheme="majorHAnsi" w:eastAsia="Times New Roman" w:hAnsiTheme="majorHAnsi" w:cstheme="majorHAnsi"/>
          <w:color w:val="000000"/>
          <w:sz w:val="20"/>
          <w:szCs w:val="20"/>
          <w:lang w:val="en-CA" w:eastAsia="en-CA"/>
        </w:rPr>
        <w:t xml:space="preserve"> and the </w:t>
      </w:r>
      <w:hyperlink r:id="rId185" w:history="1">
        <w:r w:rsidRPr="002975EE">
          <w:rPr>
            <w:rFonts w:asciiTheme="majorHAnsi" w:eastAsia="Times New Roman" w:hAnsiTheme="majorHAnsi" w:cstheme="majorHAnsi"/>
            <w:color w:val="660066"/>
            <w:sz w:val="20"/>
            <w:szCs w:val="20"/>
            <w:u w:val="single"/>
            <w:lang w:val="en-CA" w:eastAsia="en-CA"/>
          </w:rPr>
          <w:t>Cardiovascular Disease</w:t>
        </w:r>
      </w:hyperlink>
      <w:r w:rsidRPr="002975EE">
        <w:rPr>
          <w:rFonts w:asciiTheme="majorHAnsi" w:eastAsia="Times New Roman" w:hAnsiTheme="majorHAnsi" w:cstheme="majorHAnsi"/>
          <w:color w:val="000000"/>
          <w:sz w:val="20"/>
          <w:szCs w:val="20"/>
          <w:lang w:val="en-CA" w:eastAsia="en-CA"/>
        </w:rPr>
        <w:t xml:space="preserve"> program.</w:t>
      </w:r>
    </w:p>
    <w:p w14:paraId="56BACB3A" w14:textId="77777777" w:rsidR="00615E85" w:rsidRPr="002975EE" w:rsidRDefault="00615E85" w:rsidP="006D4F12">
      <w:pPr>
        <w:spacing w:after="0" w:line="240" w:lineRule="auto"/>
        <w:rPr>
          <w:rFonts w:asciiTheme="majorHAnsi" w:eastAsia="Times New Roman" w:hAnsiTheme="majorHAnsi" w:cstheme="majorHAnsi"/>
          <w:color w:val="000000"/>
          <w:sz w:val="20"/>
          <w:szCs w:val="20"/>
          <w:lang w:val="en-CA" w:eastAsia="en-CA"/>
        </w:rPr>
      </w:pPr>
      <w:r w:rsidRPr="002975EE">
        <w:rPr>
          <w:rFonts w:asciiTheme="majorHAnsi" w:eastAsia="Times New Roman" w:hAnsiTheme="majorHAnsi" w:cstheme="majorHAnsi"/>
          <w:color w:val="000000"/>
          <w:sz w:val="20"/>
          <w:szCs w:val="20"/>
          <w:lang w:val="en-CA" w:eastAsia="en-CA"/>
        </w:rPr>
        <w:t>Projects to be funded under the ISHLCD must include a focus on at least one of the following:</w:t>
      </w:r>
    </w:p>
    <w:p w14:paraId="5713481C" w14:textId="77777777" w:rsidR="00615E85" w:rsidRPr="002975EE" w:rsidRDefault="00615E85" w:rsidP="00451A66">
      <w:pPr>
        <w:numPr>
          <w:ilvl w:val="0"/>
          <w:numId w:val="9"/>
        </w:numPr>
        <w:spacing w:after="0" w:line="240" w:lineRule="auto"/>
        <w:rPr>
          <w:rFonts w:asciiTheme="majorHAnsi" w:eastAsia="Times New Roman" w:hAnsiTheme="majorHAnsi" w:cstheme="majorHAnsi"/>
          <w:color w:val="000000"/>
          <w:sz w:val="20"/>
          <w:szCs w:val="20"/>
          <w:lang w:val="en-CA" w:eastAsia="en-CA"/>
        </w:rPr>
      </w:pPr>
      <w:r w:rsidRPr="002975EE">
        <w:rPr>
          <w:rFonts w:asciiTheme="majorHAnsi" w:eastAsia="Times New Roman" w:hAnsiTheme="majorHAnsi" w:cstheme="majorHAnsi"/>
          <w:color w:val="000000"/>
          <w:sz w:val="20"/>
          <w:szCs w:val="20"/>
          <w:lang w:val="en-CA" w:eastAsia="en-CA"/>
        </w:rPr>
        <w:t>addressing healthy living and healthy weights through a primary prevention initiative</w:t>
      </w:r>
    </w:p>
    <w:p w14:paraId="19C2446C" w14:textId="77777777" w:rsidR="00615E85" w:rsidRPr="002975EE" w:rsidRDefault="00615E85" w:rsidP="00451A66">
      <w:pPr>
        <w:numPr>
          <w:ilvl w:val="0"/>
          <w:numId w:val="9"/>
        </w:numPr>
        <w:spacing w:after="0" w:line="240" w:lineRule="auto"/>
        <w:rPr>
          <w:rFonts w:asciiTheme="majorHAnsi" w:eastAsia="Times New Roman" w:hAnsiTheme="majorHAnsi" w:cstheme="majorHAnsi"/>
          <w:color w:val="000000"/>
          <w:sz w:val="20"/>
          <w:szCs w:val="20"/>
          <w:lang w:val="en-CA" w:eastAsia="en-CA"/>
        </w:rPr>
      </w:pPr>
      <w:r w:rsidRPr="002975EE">
        <w:rPr>
          <w:rFonts w:asciiTheme="majorHAnsi" w:eastAsia="Times New Roman" w:hAnsiTheme="majorHAnsi" w:cstheme="majorHAnsi"/>
          <w:color w:val="000000"/>
          <w:sz w:val="20"/>
          <w:szCs w:val="20"/>
          <w:lang w:val="en-CA" w:eastAsia="en-CA"/>
        </w:rPr>
        <w:t>addressing common risk factors (i.e. unhealthy diet, physical inactivity, tobacco use) applicable to a number of the aforementioned chronic diseases</w:t>
      </w:r>
    </w:p>
    <w:p w14:paraId="4CC7AC70" w14:textId="77777777" w:rsidR="00615E85" w:rsidRPr="002975EE" w:rsidRDefault="00615E85" w:rsidP="006D4F12">
      <w:pPr>
        <w:spacing w:after="0" w:line="240" w:lineRule="auto"/>
        <w:rPr>
          <w:rFonts w:asciiTheme="majorHAnsi" w:eastAsia="Times New Roman" w:hAnsiTheme="majorHAnsi" w:cstheme="majorHAnsi"/>
          <w:color w:val="000000"/>
          <w:sz w:val="20"/>
          <w:szCs w:val="20"/>
          <w:lang w:val="en-CA" w:eastAsia="en-CA"/>
        </w:rPr>
      </w:pPr>
      <w:bookmarkStart w:id="48" w:name="a2_2"/>
      <w:bookmarkEnd w:id="48"/>
      <w:r w:rsidRPr="002975EE">
        <w:rPr>
          <w:rFonts w:asciiTheme="majorHAnsi" w:eastAsia="Times New Roman" w:hAnsiTheme="majorHAnsi" w:cstheme="majorHAnsi"/>
          <w:color w:val="000000"/>
          <w:sz w:val="20"/>
          <w:szCs w:val="20"/>
          <w:lang w:val="en-CA" w:eastAsia="en-CA"/>
        </w:rPr>
        <w:t xml:space="preserve">As part of the Government of Canada's five-year renewal of the </w:t>
      </w:r>
      <w:r w:rsidRPr="002975EE">
        <w:rPr>
          <w:rFonts w:asciiTheme="majorHAnsi" w:eastAsia="Times New Roman" w:hAnsiTheme="majorHAnsi" w:cstheme="majorHAnsi"/>
          <w:sz w:val="20"/>
          <w:szCs w:val="20"/>
          <w:lang w:val="en-CA" w:eastAsia="en-CA"/>
        </w:rPr>
        <w:t>Federal Tobacco Control Strategy</w:t>
      </w:r>
      <w:r w:rsidRPr="002975EE">
        <w:rPr>
          <w:rFonts w:asciiTheme="majorHAnsi" w:eastAsia="Times New Roman" w:hAnsiTheme="majorHAnsi" w:cstheme="majorHAnsi"/>
          <w:color w:val="000000"/>
          <w:sz w:val="20"/>
          <w:szCs w:val="20"/>
          <w:lang w:val="en-CA" w:eastAsia="en-CA"/>
        </w:rPr>
        <w:t xml:space="preserve"> (FTCS) through Budget 2012, interventions under this program stream will target tobacco as a common risk factor for chronic diseases as reinforced in the </w:t>
      </w:r>
      <w:hyperlink r:id="rId186" w:tooltip="Link to External Site" w:history="1">
        <w:r w:rsidRPr="002975EE">
          <w:rPr>
            <w:rFonts w:asciiTheme="majorHAnsi" w:eastAsia="Times New Roman" w:hAnsiTheme="majorHAnsi" w:cstheme="majorHAnsi"/>
            <w:color w:val="660066"/>
            <w:sz w:val="20"/>
            <w:szCs w:val="20"/>
            <w:u w:val="single"/>
            <w:lang w:val="en-CA" w:eastAsia="en-CA"/>
          </w:rPr>
          <w:t>2011 United Nations Declaration on Non-Communicable Diseases</w:t>
        </w:r>
      </w:hyperlink>
      <w:r w:rsidRPr="002975EE">
        <w:rPr>
          <w:rFonts w:asciiTheme="majorHAnsi" w:eastAsia="Times New Roman" w:hAnsiTheme="majorHAnsi" w:cstheme="majorHAnsi"/>
          <w:color w:val="000000"/>
          <w:sz w:val="20"/>
          <w:szCs w:val="20"/>
          <w:lang w:val="en-CA" w:eastAsia="en-CA"/>
        </w:rPr>
        <w:t>. The Agency's tobacco investments ensure alignment with broader chronic disease prevention priorities, such as the stakeholder-led National Lung Health Framework.</w:t>
      </w:r>
    </w:p>
    <w:p w14:paraId="232F3049" w14:textId="77777777" w:rsidR="00615E85" w:rsidRPr="002975EE" w:rsidRDefault="00615E85" w:rsidP="006D4F12">
      <w:pPr>
        <w:spacing w:after="0" w:line="240" w:lineRule="auto"/>
        <w:rPr>
          <w:rFonts w:asciiTheme="majorHAnsi" w:eastAsia="Times New Roman" w:hAnsiTheme="majorHAnsi" w:cstheme="majorHAnsi"/>
          <w:color w:val="000000"/>
          <w:sz w:val="20"/>
          <w:szCs w:val="20"/>
          <w:lang w:val="en-CA" w:eastAsia="en-CA"/>
        </w:rPr>
      </w:pPr>
      <w:r w:rsidRPr="002975EE">
        <w:rPr>
          <w:rFonts w:asciiTheme="majorHAnsi" w:eastAsia="Times New Roman" w:hAnsiTheme="majorHAnsi" w:cstheme="majorHAnsi"/>
          <w:color w:val="000000"/>
          <w:sz w:val="20"/>
          <w:szCs w:val="20"/>
          <w:lang w:val="en-CA" w:eastAsia="en-CA"/>
        </w:rPr>
        <w:t>Projects to be funded under the FTCS must include a focus on at least one of the following:</w:t>
      </w:r>
    </w:p>
    <w:p w14:paraId="645C3410" w14:textId="77777777" w:rsidR="00615E85" w:rsidRPr="002975EE" w:rsidRDefault="00615E85" w:rsidP="00451A66">
      <w:pPr>
        <w:pStyle w:val="ListParagraph"/>
        <w:numPr>
          <w:ilvl w:val="0"/>
          <w:numId w:val="10"/>
        </w:numPr>
        <w:spacing w:after="0" w:line="240" w:lineRule="auto"/>
        <w:rPr>
          <w:rFonts w:asciiTheme="majorHAnsi" w:eastAsia="Times New Roman" w:hAnsiTheme="majorHAnsi" w:cstheme="majorHAnsi"/>
          <w:color w:val="000000"/>
          <w:sz w:val="20"/>
          <w:szCs w:val="20"/>
          <w:lang w:val="en-CA" w:eastAsia="en-CA"/>
        </w:rPr>
      </w:pPr>
      <w:r w:rsidRPr="002975EE">
        <w:rPr>
          <w:rFonts w:asciiTheme="majorHAnsi" w:eastAsia="Times New Roman" w:hAnsiTheme="majorHAnsi" w:cstheme="majorHAnsi"/>
          <w:color w:val="000000"/>
          <w:sz w:val="20"/>
          <w:szCs w:val="20"/>
          <w:lang w:val="en-CA" w:eastAsia="en-CA"/>
        </w:rPr>
        <w:t>building the capacity of tobacco cessation interveners</w:t>
      </w:r>
    </w:p>
    <w:p w14:paraId="404637F5" w14:textId="77777777" w:rsidR="00615E85" w:rsidRPr="002975EE" w:rsidRDefault="00615E85" w:rsidP="00451A66">
      <w:pPr>
        <w:pStyle w:val="ListParagraph"/>
        <w:numPr>
          <w:ilvl w:val="0"/>
          <w:numId w:val="10"/>
        </w:numPr>
        <w:spacing w:after="0" w:line="240" w:lineRule="auto"/>
        <w:rPr>
          <w:rFonts w:asciiTheme="majorHAnsi" w:eastAsia="Times New Roman" w:hAnsiTheme="majorHAnsi" w:cstheme="majorHAnsi"/>
          <w:color w:val="000000"/>
          <w:sz w:val="20"/>
          <w:szCs w:val="20"/>
          <w:lang w:val="en-CA" w:eastAsia="en-CA"/>
        </w:rPr>
      </w:pPr>
      <w:r w:rsidRPr="002975EE">
        <w:rPr>
          <w:rFonts w:asciiTheme="majorHAnsi" w:eastAsia="Times New Roman" w:hAnsiTheme="majorHAnsi" w:cstheme="majorHAnsi"/>
          <w:color w:val="000000"/>
          <w:sz w:val="20"/>
          <w:szCs w:val="20"/>
          <w:lang w:val="en-CA" w:eastAsia="en-CA"/>
        </w:rPr>
        <w:t>reinforcing tobacco prevention and cessation in the workplace</w:t>
      </w:r>
    </w:p>
    <w:p w14:paraId="60DD8C4A" w14:textId="77777777" w:rsidR="00615E85" w:rsidRPr="002975EE" w:rsidRDefault="00615E85" w:rsidP="00451A66">
      <w:pPr>
        <w:pStyle w:val="ListParagraph"/>
        <w:numPr>
          <w:ilvl w:val="0"/>
          <w:numId w:val="10"/>
        </w:numPr>
        <w:spacing w:after="0" w:line="240" w:lineRule="auto"/>
        <w:rPr>
          <w:rFonts w:asciiTheme="majorHAnsi" w:eastAsia="Times New Roman" w:hAnsiTheme="majorHAnsi" w:cstheme="majorHAnsi"/>
          <w:color w:val="000000"/>
          <w:sz w:val="20"/>
          <w:szCs w:val="20"/>
          <w:lang w:val="en-CA" w:eastAsia="en-CA"/>
        </w:rPr>
      </w:pPr>
      <w:r w:rsidRPr="002975EE">
        <w:rPr>
          <w:rFonts w:asciiTheme="majorHAnsi" w:eastAsia="Times New Roman" w:hAnsiTheme="majorHAnsi" w:cstheme="majorHAnsi"/>
          <w:color w:val="000000"/>
          <w:sz w:val="20"/>
          <w:szCs w:val="20"/>
          <w:lang w:val="en-CA" w:eastAsia="en-CA"/>
        </w:rPr>
        <w:t>addressing the elevated risks of urban First Nations people living off-reserve, and Métis people and Inuit people living outside of their traditional communities</w:t>
      </w:r>
    </w:p>
    <w:p w14:paraId="2E5BEE5E" w14:textId="77777777" w:rsidR="00615E85" w:rsidRPr="002975EE" w:rsidRDefault="00615E85" w:rsidP="006D4F12">
      <w:pPr>
        <w:spacing w:after="0" w:line="240" w:lineRule="auto"/>
        <w:rPr>
          <w:rFonts w:asciiTheme="majorHAnsi" w:eastAsia="Calibri" w:hAnsiTheme="majorHAnsi" w:cstheme="majorHAnsi"/>
          <w:sz w:val="20"/>
          <w:szCs w:val="20"/>
          <w:lang w:val="en-CA"/>
        </w:rPr>
      </w:pPr>
      <w:r w:rsidRPr="002975EE">
        <w:rPr>
          <w:rFonts w:asciiTheme="majorHAnsi" w:eastAsia="Calibri" w:hAnsiTheme="majorHAnsi" w:cstheme="majorHAnsi"/>
          <w:b/>
          <w:sz w:val="20"/>
          <w:szCs w:val="20"/>
          <w:lang w:val="en-CA"/>
        </w:rPr>
        <w:t xml:space="preserve">Eligibility:  </w:t>
      </w:r>
      <w:r w:rsidRPr="002975EE">
        <w:rPr>
          <w:rFonts w:asciiTheme="majorHAnsi" w:eastAsia="Calibri" w:hAnsiTheme="majorHAnsi" w:cstheme="majorHAnsi"/>
          <w:sz w:val="20"/>
          <w:szCs w:val="20"/>
          <w:lang w:val="en-CA"/>
        </w:rPr>
        <w:t xml:space="preserve"> Canadian not-for-profit voluntary organizations and corporations; for-profit organizations; unincorporated groups, societies and coalitions; provincial, territorial, regional, and municipal governments and agencies; organizations and institutions supported by provincial and territorial governments (regional health authorities, schools, post-secondary institutions, etc.); individuals deemed capable of conducting population health activities; and non-Canadian recipients may be considered on an exceptional basis; Aboriginal organizations</w:t>
      </w:r>
    </w:p>
    <w:p w14:paraId="17D44CD0" w14:textId="77777777" w:rsidR="00615E85" w:rsidRPr="002975EE" w:rsidRDefault="00615E85" w:rsidP="006D4F12">
      <w:pPr>
        <w:spacing w:after="0" w:line="240" w:lineRule="auto"/>
        <w:rPr>
          <w:rFonts w:asciiTheme="majorHAnsi" w:eastAsia="Calibri" w:hAnsiTheme="majorHAnsi" w:cstheme="majorHAnsi"/>
          <w:sz w:val="20"/>
          <w:szCs w:val="20"/>
          <w:lang w:val="en-CA"/>
        </w:rPr>
      </w:pPr>
      <w:r w:rsidRPr="002975EE">
        <w:rPr>
          <w:rFonts w:asciiTheme="majorHAnsi" w:eastAsia="Calibri" w:hAnsiTheme="majorHAnsi" w:cstheme="majorHAnsi"/>
          <w:b/>
          <w:sz w:val="20"/>
          <w:szCs w:val="20"/>
          <w:lang w:val="en-CA"/>
        </w:rPr>
        <w:t>Value:</w:t>
      </w:r>
      <w:r w:rsidRPr="002975EE">
        <w:rPr>
          <w:rFonts w:asciiTheme="majorHAnsi" w:hAnsiTheme="majorHAnsi" w:cstheme="majorHAnsi"/>
          <w:sz w:val="20"/>
          <w:szCs w:val="20"/>
          <w:lang w:val="en-CA"/>
        </w:rPr>
        <w:t xml:space="preserve"> The value of your Agency funding request must be a minimum of $100,000 per year over a minimum of a two-year period. Requests that reflect less than $100,000/year, or are under two years in duration, will not be considered.  The maximum value of your Agency funding request cannot exceed $5 million per project. The funding duration must be between 24 months (2 years) and 60 months (5 years).  </w:t>
      </w:r>
      <w:r w:rsidRPr="002975EE">
        <w:rPr>
          <w:rFonts w:asciiTheme="majorHAnsi" w:eastAsia="Calibri" w:hAnsiTheme="majorHAnsi" w:cstheme="majorHAnsi"/>
          <w:sz w:val="20"/>
          <w:szCs w:val="20"/>
          <w:lang w:val="en-CA"/>
        </w:rPr>
        <w:t>A matched funding ratio of 1:1 is required for funding under the ISHLCD. A minimum of 1:3 matched funding is required for projects funded under the FTCS. Final determination of the matched funding ratio for any particular project rests with the Public Health Agency of Canada.</w:t>
      </w:r>
    </w:p>
    <w:p w14:paraId="46939809" w14:textId="77777777" w:rsidR="00615E85" w:rsidRPr="002975EE" w:rsidRDefault="00615E85" w:rsidP="006D4F12">
      <w:pPr>
        <w:spacing w:after="0" w:line="240" w:lineRule="auto"/>
        <w:rPr>
          <w:rFonts w:asciiTheme="majorHAnsi" w:eastAsia="Calibri" w:hAnsiTheme="majorHAnsi" w:cstheme="majorHAnsi"/>
          <w:sz w:val="20"/>
          <w:szCs w:val="20"/>
          <w:lang w:val="en-CA"/>
        </w:rPr>
      </w:pPr>
      <w:r w:rsidRPr="002975EE">
        <w:rPr>
          <w:rFonts w:asciiTheme="majorHAnsi" w:eastAsia="Calibri" w:hAnsiTheme="majorHAnsi" w:cstheme="majorHAnsi"/>
          <w:b/>
          <w:sz w:val="20"/>
          <w:szCs w:val="20"/>
          <w:lang w:val="en-CA"/>
        </w:rPr>
        <w:t>Details:</w:t>
      </w:r>
    </w:p>
    <w:bookmarkStart w:id="49" w:name="_MON_1593430783"/>
    <w:bookmarkEnd w:id="49"/>
    <w:p w14:paraId="273C6E42" w14:textId="77777777" w:rsidR="00615E85" w:rsidRPr="002975EE" w:rsidRDefault="00615E85" w:rsidP="006D4F12">
      <w:pPr>
        <w:spacing w:after="0" w:line="240" w:lineRule="auto"/>
        <w:rPr>
          <w:rFonts w:asciiTheme="majorHAnsi" w:eastAsia="Calibri" w:hAnsiTheme="majorHAnsi" w:cstheme="majorHAnsi"/>
          <w:sz w:val="20"/>
          <w:szCs w:val="20"/>
          <w:lang w:val="en-CA"/>
        </w:rPr>
      </w:pPr>
      <w:r w:rsidRPr="002975EE">
        <w:rPr>
          <w:rFonts w:asciiTheme="majorHAnsi" w:eastAsia="Calibri" w:hAnsiTheme="majorHAnsi" w:cstheme="majorHAnsi"/>
          <w:sz w:val="20"/>
          <w:szCs w:val="20"/>
          <w:lang w:val="en-CA"/>
        </w:rPr>
        <w:object w:dxaOrig="1550" w:dyaOrig="991" w14:anchorId="4AAF4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4pt" o:ole="">
            <v:imagedata r:id="rId187" o:title=""/>
          </v:shape>
          <o:OLEObject Type="Embed" ProgID="Word.Document.8" ShapeID="_x0000_i1025" DrawAspect="Icon" ObjectID="_1684927708" r:id="rId188">
            <o:FieldCodes>\s</o:FieldCodes>
          </o:OLEObject>
        </w:object>
      </w:r>
      <w:r w:rsidRPr="002975EE">
        <w:rPr>
          <w:rFonts w:asciiTheme="majorHAnsi" w:eastAsia="Calibri" w:hAnsiTheme="majorHAnsi" w:cstheme="majorHAnsi"/>
          <w:sz w:val="20"/>
          <w:szCs w:val="20"/>
          <w:lang w:val="en-CA"/>
        </w:rPr>
        <w:t xml:space="preserve">|  </w:t>
      </w:r>
      <w:hyperlink r:id="rId189" w:anchor="a4" w:history="1">
        <w:r w:rsidRPr="002975EE">
          <w:rPr>
            <w:rStyle w:val="Hyperlink"/>
            <w:rFonts w:asciiTheme="majorHAnsi" w:eastAsia="Calibri" w:hAnsiTheme="majorHAnsi" w:cstheme="majorHAnsi"/>
            <w:sz w:val="20"/>
            <w:szCs w:val="20"/>
            <w:lang w:val="en-CA"/>
          </w:rPr>
          <w:t>Submitting at Letter of Intent</w:t>
        </w:r>
      </w:hyperlink>
      <w:r w:rsidRPr="002975EE">
        <w:rPr>
          <w:rFonts w:asciiTheme="majorHAnsi" w:eastAsia="Calibri" w:hAnsiTheme="majorHAnsi" w:cstheme="majorHAnsi"/>
          <w:sz w:val="20"/>
          <w:szCs w:val="20"/>
          <w:lang w:val="en-CA"/>
        </w:rPr>
        <w:t xml:space="preserve">  | </w:t>
      </w:r>
      <w:hyperlink r:id="rId190" w:anchor="a5" w:history="1">
        <w:r w:rsidRPr="002975EE">
          <w:rPr>
            <w:rStyle w:val="Hyperlink"/>
            <w:rFonts w:asciiTheme="majorHAnsi" w:eastAsia="Calibri" w:hAnsiTheme="majorHAnsi" w:cstheme="majorHAnsi"/>
            <w:sz w:val="20"/>
            <w:szCs w:val="20"/>
            <w:lang w:val="en-CA"/>
          </w:rPr>
          <w:t>Project Assessment</w:t>
        </w:r>
      </w:hyperlink>
      <w:r w:rsidRPr="002975EE">
        <w:rPr>
          <w:rFonts w:asciiTheme="majorHAnsi" w:eastAsia="Calibri" w:hAnsiTheme="majorHAnsi" w:cstheme="majorHAnsi"/>
          <w:sz w:val="20"/>
          <w:szCs w:val="20"/>
          <w:lang w:val="en-CA"/>
        </w:rPr>
        <w:t xml:space="preserve">  | </w:t>
      </w:r>
      <w:hyperlink r:id="rId191" w:anchor="a7" w:history="1">
        <w:r w:rsidRPr="002975EE">
          <w:rPr>
            <w:rStyle w:val="Hyperlink"/>
            <w:rFonts w:asciiTheme="majorHAnsi" w:eastAsia="Calibri" w:hAnsiTheme="majorHAnsi" w:cstheme="majorHAnsi"/>
            <w:sz w:val="20"/>
            <w:szCs w:val="20"/>
            <w:lang w:val="en-CA"/>
          </w:rPr>
          <w:t xml:space="preserve">Official </w:t>
        </w:r>
        <w:proofErr w:type="spellStart"/>
        <w:r w:rsidRPr="002975EE">
          <w:rPr>
            <w:rStyle w:val="Hyperlink"/>
            <w:rFonts w:asciiTheme="majorHAnsi" w:eastAsia="Calibri" w:hAnsiTheme="majorHAnsi" w:cstheme="majorHAnsi"/>
            <w:sz w:val="20"/>
            <w:szCs w:val="20"/>
            <w:lang w:val="en-CA"/>
          </w:rPr>
          <w:t>LanguagesRequirement</w:t>
        </w:r>
        <w:proofErr w:type="spellEnd"/>
      </w:hyperlink>
      <w:r w:rsidRPr="002975EE">
        <w:rPr>
          <w:rFonts w:asciiTheme="majorHAnsi" w:eastAsia="Calibri" w:hAnsiTheme="majorHAnsi" w:cstheme="majorHAnsi"/>
          <w:sz w:val="20"/>
          <w:szCs w:val="20"/>
          <w:lang w:val="en-CA"/>
        </w:rPr>
        <w:t xml:space="preserve"> | </w:t>
      </w:r>
      <w:hyperlink r:id="rId192" w:anchor="a10" w:history="1">
        <w:r w:rsidRPr="002975EE">
          <w:rPr>
            <w:rStyle w:val="Hyperlink"/>
            <w:rFonts w:asciiTheme="majorHAnsi" w:eastAsia="Calibri" w:hAnsiTheme="majorHAnsi" w:cstheme="majorHAnsi"/>
            <w:sz w:val="20"/>
            <w:szCs w:val="20"/>
            <w:lang w:val="en-CA"/>
          </w:rPr>
          <w:t>FAQ</w:t>
        </w:r>
      </w:hyperlink>
    </w:p>
    <w:p w14:paraId="545E9D69" w14:textId="77777777" w:rsidR="00615E85" w:rsidRPr="002975EE" w:rsidRDefault="00615E85" w:rsidP="006D4F12">
      <w:pPr>
        <w:spacing w:after="0" w:line="240" w:lineRule="auto"/>
        <w:rPr>
          <w:rFonts w:asciiTheme="majorHAnsi" w:eastAsia="Calibri" w:hAnsiTheme="majorHAnsi" w:cstheme="majorHAnsi"/>
          <w:color w:val="0000FF"/>
          <w:sz w:val="20"/>
          <w:szCs w:val="20"/>
          <w:u w:val="single"/>
          <w:lang w:val="en-CA"/>
        </w:rPr>
      </w:pPr>
    </w:p>
    <w:p w14:paraId="4CC9B144" w14:textId="77777777" w:rsidR="00615E85" w:rsidRPr="002975EE" w:rsidRDefault="00615E85" w:rsidP="006D4F12">
      <w:pPr>
        <w:pStyle w:val="Normal1"/>
        <w:spacing w:after="0" w:line="240" w:lineRule="auto"/>
        <w:jc w:val="center"/>
        <w:rPr>
          <w:rFonts w:asciiTheme="majorHAnsi" w:hAnsiTheme="majorHAnsi" w:cstheme="majorHAnsi"/>
          <w:b/>
          <w:sz w:val="20"/>
          <w:szCs w:val="20"/>
          <w:lang w:val="en-CA"/>
        </w:rPr>
      </w:pPr>
      <w:bookmarkStart w:id="50" w:name="_Spencer_Foundation,_Initiative"/>
      <w:bookmarkEnd w:id="46"/>
      <w:bookmarkEnd w:id="47"/>
      <w:bookmarkEnd w:id="50"/>
    </w:p>
    <w:p w14:paraId="68DF12E4" w14:textId="50E4A1EC" w:rsidR="00713198" w:rsidRPr="002975EE" w:rsidRDefault="00B34351">
      <w:pPr>
        <w:rPr>
          <w:rFonts w:asciiTheme="majorHAnsi" w:hAnsiTheme="majorHAnsi" w:cstheme="majorHAnsi"/>
          <w:sz w:val="20"/>
          <w:szCs w:val="20"/>
          <w:lang w:val="en-CA"/>
        </w:rPr>
      </w:pPr>
      <w:bookmarkStart w:id="51" w:name="_The_National_Geographic"/>
      <w:bookmarkStart w:id="52" w:name="_Ref386031415"/>
      <w:bookmarkEnd w:id="51"/>
      <w:r w:rsidRPr="002975EE">
        <w:rPr>
          <w:rFonts w:asciiTheme="majorHAnsi" w:hAnsiTheme="majorHAnsi" w:cstheme="majorHAnsi"/>
          <w:sz w:val="20"/>
          <w:szCs w:val="20"/>
          <w:lang w:val="en-CA"/>
        </w:rPr>
        <w:br w:type="page"/>
      </w:r>
    </w:p>
    <w:p w14:paraId="70A25BA9" w14:textId="5A4CC07A" w:rsidR="00D14595" w:rsidRPr="00B2679D" w:rsidRDefault="00D14595" w:rsidP="006D4F12">
      <w:pPr>
        <w:pStyle w:val="Heading2"/>
        <w:spacing w:before="0"/>
        <w:rPr>
          <w:rFonts w:cstheme="majorHAnsi"/>
          <w:sz w:val="24"/>
          <w:szCs w:val="24"/>
          <w:lang w:val="en-CA"/>
        </w:rPr>
      </w:pPr>
      <w:r w:rsidRPr="00B2679D">
        <w:rPr>
          <w:rFonts w:cstheme="majorHAnsi"/>
          <w:sz w:val="24"/>
          <w:szCs w:val="24"/>
          <w:lang w:val="en-CA"/>
        </w:rPr>
        <w:lastRenderedPageBreak/>
        <w:t>The National Geographic Society, Committee for Research and Exploration Grant Application</w:t>
      </w:r>
      <w:bookmarkEnd w:id="52"/>
    </w:p>
    <w:p w14:paraId="1FA35A0F" w14:textId="77777777" w:rsidR="00D14595" w:rsidRPr="002975EE" w:rsidRDefault="00D14595" w:rsidP="006D4F12">
      <w:pPr>
        <w:pStyle w:val="Normal1"/>
        <w:spacing w:after="0" w:line="240" w:lineRule="auto"/>
        <w:jc w:val="center"/>
        <w:rPr>
          <w:rFonts w:asciiTheme="majorHAnsi" w:hAnsiTheme="majorHAnsi" w:cstheme="majorHAnsi"/>
          <w:b/>
          <w:sz w:val="20"/>
          <w:szCs w:val="20"/>
          <w:lang w:val="en-CA"/>
        </w:rPr>
      </w:pPr>
    </w:p>
    <w:p w14:paraId="58C2A812" w14:textId="5BB39C4A" w:rsidR="00615E85" w:rsidRPr="002975EE" w:rsidRDefault="00615E85" w:rsidP="006D4F12">
      <w:pPr>
        <w:pStyle w:val="Normal1"/>
        <w:spacing w:after="0" w:line="240" w:lineRule="auto"/>
        <w:jc w:val="center"/>
        <w:rPr>
          <w:rFonts w:asciiTheme="majorHAnsi" w:hAnsiTheme="majorHAnsi" w:cstheme="majorHAnsi"/>
          <w:sz w:val="20"/>
          <w:szCs w:val="20"/>
          <w:lang w:val="en-CA"/>
        </w:rPr>
      </w:pPr>
      <w:r w:rsidRPr="002975EE">
        <w:rPr>
          <w:rFonts w:asciiTheme="majorHAnsi" w:hAnsiTheme="majorHAnsi" w:cstheme="majorHAnsi"/>
          <w:b/>
          <w:sz w:val="20"/>
          <w:szCs w:val="20"/>
          <w:lang w:val="en-CA"/>
        </w:rPr>
        <w:t>Internal ORS Deadline:</w:t>
      </w:r>
      <w:r w:rsidR="00E01EA4" w:rsidRPr="002975EE">
        <w:rPr>
          <w:rFonts w:asciiTheme="majorHAnsi" w:hAnsiTheme="majorHAnsi" w:cstheme="majorHAnsi"/>
          <w:sz w:val="20"/>
          <w:szCs w:val="20"/>
          <w:lang w:val="en-CA"/>
        </w:rPr>
        <w:t xml:space="preserve"> a minimum of 5</w:t>
      </w:r>
      <w:r w:rsidRPr="002975EE">
        <w:rPr>
          <w:rFonts w:asciiTheme="majorHAnsi" w:hAnsiTheme="majorHAnsi" w:cstheme="majorHAnsi"/>
          <w:sz w:val="20"/>
          <w:szCs w:val="20"/>
          <w:lang w:val="en-CA"/>
        </w:rPr>
        <w:t xml:space="preserve"> days prior to submission</w:t>
      </w:r>
      <w:r w:rsidRPr="002975EE">
        <w:rPr>
          <w:rFonts w:asciiTheme="majorHAnsi" w:hAnsiTheme="majorHAnsi" w:cstheme="majorHAnsi"/>
          <w:i/>
          <w:color w:val="FF0000"/>
          <w:sz w:val="20"/>
          <w:szCs w:val="20"/>
          <w:lang w:val="en-CA"/>
        </w:rPr>
        <w:t>*</w:t>
      </w:r>
      <w:r w:rsidRPr="002975EE">
        <w:rPr>
          <w:rFonts w:asciiTheme="majorHAnsi" w:hAnsiTheme="majorHAnsi" w:cstheme="majorHAnsi"/>
          <w:sz w:val="20"/>
          <w:szCs w:val="20"/>
          <w:lang w:val="en-CA"/>
        </w:rPr>
        <w:br/>
      </w:r>
      <w:r w:rsidRPr="002975EE">
        <w:rPr>
          <w:rFonts w:asciiTheme="majorHAnsi" w:hAnsiTheme="majorHAnsi" w:cstheme="majorHAnsi"/>
          <w:b/>
          <w:sz w:val="20"/>
          <w:szCs w:val="20"/>
          <w:lang w:val="en-CA"/>
        </w:rPr>
        <w:t>External Sponsor Deadline</w:t>
      </w:r>
      <w:r w:rsidRPr="002975EE">
        <w:rPr>
          <w:rFonts w:asciiTheme="majorHAnsi" w:hAnsiTheme="majorHAnsi" w:cstheme="majorHAnsi"/>
          <w:sz w:val="20"/>
          <w:szCs w:val="20"/>
          <w:lang w:val="en-CA"/>
        </w:rPr>
        <w:t xml:space="preserve">: </w:t>
      </w:r>
      <w:r w:rsidR="00CC337B" w:rsidRPr="002975EE">
        <w:rPr>
          <w:rFonts w:asciiTheme="majorHAnsi" w:hAnsiTheme="majorHAnsi" w:cstheme="majorHAnsi"/>
          <w:sz w:val="20"/>
          <w:szCs w:val="20"/>
          <w:lang w:val="en-CA"/>
        </w:rPr>
        <w:t xml:space="preserve">Quarterly Deadlines </w:t>
      </w:r>
    </w:p>
    <w:p w14:paraId="3EB6A457" w14:textId="77777777" w:rsidR="00615E85" w:rsidRPr="002975EE" w:rsidRDefault="00615E85" w:rsidP="006D4F12">
      <w:pPr>
        <w:pStyle w:val="Normal1"/>
        <w:spacing w:after="0" w:line="240" w:lineRule="auto"/>
        <w:jc w:val="center"/>
        <w:rPr>
          <w:rFonts w:asciiTheme="majorHAnsi" w:hAnsiTheme="majorHAnsi" w:cstheme="majorHAnsi"/>
          <w:sz w:val="20"/>
          <w:szCs w:val="20"/>
          <w:lang w:val="en-CA"/>
        </w:rPr>
      </w:pPr>
      <w:r w:rsidRPr="002975EE">
        <w:rPr>
          <w:rFonts w:asciiTheme="majorHAnsi" w:hAnsiTheme="majorHAnsi" w:cstheme="majorHAnsi"/>
          <w:sz w:val="20"/>
          <w:szCs w:val="20"/>
          <w:lang w:val="en-CA"/>
        </w:rPr>
        <w:t>NGS CRE asks that you submit 10 months before project start date</w:t>
      </w:r>
    </w:p>
    <w:p w14:paraId="7FCB635C" w14:textId="77777777" w:rsidR="00615E85" w:rsidRPr="002975EE" w:rsidRDefault="00615E85" w:rsidP="006D4F12">
      <w:pPr>
        <w:pStyle w:val="Normal1"/>
        <w:spacing w:after="0" w:line="240" w:lineRule="auto"/>
        <w:rPr>
          <w:rFonts w:asciiTheme="majorHAnsi" w:hAnsiTheme="majorHAnsi" w:cstheme="majorHAnsi"/>
          <w:sz w:val="20"/>
          <w:szCs w:val="20"/>
          <w:lang w:val="en-CA"/>
        </w:rPr>
      </w:pPr>
    </w:p>
    <w:p w14:paraId="38AFC4BF" w14:textId="77777777" w:rsidR="00615E85" w:rsidRPr="002975EE" w:rsidRDefault="00615E85" w:rsidP="006D4F12">
      <w:pPr>
        <w:pStyle w:val="Normal1"/>
        <w:spacing w:after="0" w:line="240" w:lineRule="auto"/>
        <w:rPr>
          <w:rStyle w:val="Hyperlink"/>
          <w:rFonts w:asciiTheme="majorHAnsi" w:hAnsiTheme="majorHAnsi" w:cstheme="majorHAnsi"/>
          <w:color w:val="000000"/>
          <w:sz w:val="20"/>
          <w:szCs w:val="20"/>
          <w:u w:val="none"/>
          <w:lang w:val="en-CA"/>
        </w:rPr>
      </w:pPr>
      <w:r w:rsidRPr="002975EE">
        <w:rPr>
          <w:rFonts w:asciiTheme="majorHAnsi" w:hAnsiTheme="majorHAnsi" w:cstheme="majorHAnsi"/>
          <w:i/>
          <w:color w:val="FF0000"/>
          <w:sz w:val="20"/>
          <w:szCs w:val="20"/>
          <w:lang w:val="en-CA"/>
        </w:rPr>
        <w:t xml:space="preserve">*A hard copy of the complete application package and a </w:t>
      </w:r>
      <w:hyperlink r:id="rId193">
        <w:r w:rsidRPr="002975EE">
          <w:rPr>
            <w:rFonts w:asciiTheme="majorHAnsi" w:hAnsiTheme="majorHAnsi" w:cstheme="majorHAnsi"/>
            <w:i/>
            <w:color w:val="FF0000"/>
            <w:sz w:val="20"/>
            <w:szCs w:val="20"/>
            <w:u w:val="single"/>
            <w:lang w:val="en-CA"/>
          </w:rPr>
          <w:t>Research Grant/Contract Authorization (RGA) Form</w:t>
        </w:r>
      </w:hyperlink>
      <w:r w:rsidRPr="002975EE">
        <w:rPr>
          <w:rFonts w:asciiTheme="majorHAnsi" w:hAnsiTheme="majorHAnsi" w:cstheme="majorHAnsi"/>
          <w:i/>
          <w:color w:val="FF0000"/>
          <w:sz w:val="20"/>
          <w:szCs w:val="20"/>
          <w:lang w:val="en-CA"/>
        </w:rPr>
        <w:t xml:space="preserve"> with all required signatures </w:t>
      </w:r>
      <w:r w:rsidRPr="002975EE">
        <w:rPr>
          <w:rFonts w:asciiTheme="majorHAnsi" w:hAnsiTheme="majorHAnsi" w:cstheme="majorHAnsi"/>
          <w:b/>
          <w:i/>
          <w:color w:val="FF0000"/>
          <w:sz w:val="20"/>
          <w:szCs w:val="20"/>
          <w:lang w:val="en-CA"/>
        </w:rPr>
        <w:t xml:space="preserve">must </w:t>
      </w:r>
      <w:r w:rsidRPr="002975EE">
        <w:rPr>
          <w:rFonts w:asciiTheme="majorHAnsi" w:hAnsiTheme="majorHAnsi" w:cstheme="majorHAnsi"/>
          <w:i/>
          <w:color w:val="FF0000"/>
          <w:sz w:val="20"/>
          <w:szCs w:val="20"/>
          <w:lang w:val="en-CA"/>
        </w:rPr>
        <w:t>be submitted to the ORS contact by the internal deadline.</w:t>
      </w:r>
    </w:p>
    <w:p w14:paraId="4A1BA4D5"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p>
    <w:p w14:paraId="218F6A3B" w14:textId="79C2886C"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r w:rsidRPr="002975EE">
        <w:rPr>
          <w:rStyle w:val="Hyperlink"/>
          <w:rFonts w:asciiTheme="majorHAnsi" w:hAnsiTheme="majorHAnsi" w:cstheme="majorHAnsi"/>
          <w:b/>
          <w:color w:val="auto"/>
          <w:sz w:val="20"/>
          <w:szCs w:val="20"/>
          <w:u w:val="none"/>
          <w:lang w:val="en-CA"/>
        </w:rPr>
        <w:t>Description</w:t>
      </w:r>
      <w:r w:rsidRPr="002975EE">
        <w:rPr>
          <w:rStyle w:val="Hyperlink"/>
          <w:rFonts w:asciiTheme="majorHAnsi" w:hAnsiTheme="majorHAnsi" w:cstheme="majorHAnsi"/>
          <w:color w:val="auto"/>
          <w:sz w:val="20"/>
          <w:szCs w:val="20"/>
          <w:u w:val="none"/>
          <w:lang w:val="en-CA"/>
        </w:rPr>
        <w:t xml:space="preserve">:  Applications are generally limited to the following disciplines: anthropology, archaeology, astronomy, biology, botany, geography, geology, </w:t>
      </w:r>
      <w:proofErr w:type="spellStart"/>
      <w:r w:rsidR="000312DA" w:rsidRPr="002975EE">
        <w:rPr>
          <w:rStyle w:val="Hyperlink"/>
          <w:rFonts w:asciiTheme="majorHAnsi" w:hAnsiTheme="majorHAnsi" w:cstheme="majorHAnsi"/>
          <w:color w:val="auto"/>
          <w:sz w:val="20"/>
          <w:szCs w:val="20"/>
          <w:u w:val="none"/>
          <w:lang w:val="en-CA"/>
        </w:rPr>
        <w:t>OCI</w:t>
      </w:r>
      <w:r w:rsidRPr="002975EE">
        <w:rPr>
          <w:rStyle w:val="Hyperlink"/>
          <w:rFonts w:asciiTheme="majorHAnsi" w:hAnsiTheme="majorHAnsi" w:cstheme="majorHAnsi"/>
          <w:color w:val="auto"/>
          <w:sz w:val="20"/>
          <w:szCs w:val="20"/>
          <w:u w:val="none"/>
          <w:lang w:val="en-CA"/>
        </w:rPr>
        <w:t>anography</w:t>
      </w:r>
      <w:proofErr w:type="spellEnd"/>
      <w:r w:rsidRPr="002975EE">
        <w:rPr>
          <w:rStyle w:val="Hyperlink"/>
          <w:rFonts w:asciiTheme="majorHAnsi" w:hAnsiTheme="majorHAnsi" w:cstheme="majorHAnsi"/>
          <w:color w:val="auto"/>
          <w:sz w:val="20"/>
          <w:szCs w:val="20"/>
          <w:u w:val="none"/>
          <w:lang w:val="en-CA"/>
        </w:rPr>
        <w:t>, paleontology, and zoology.</w:t>
      </w:r>
    </w:p>
    <w:p w14:paraId="15EB0DA9"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p>
    <w:p w14:paraId="7577D705"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r w:rsidRPr="002975EE">
        <w:rPr>
          <w:rStyle w:val="Hyperlink"/>
          <w:rFonts w:asciiTheme="majorHAnsi" w:hAnsiTheme="majorHAnsi" w:cstheme="majorHAnsi"/>
          <w:color w:val="auto"/>
          <w:sz w:val="20"/>
          <w:szCs w:val="20"/>
          <w:u w:val="none"/>
          <w:lang w:val="en-CA"/>
        </w:rPr>
        <w:t xml:space="preserve">In </w:t>
      </w:r>
      <w:proofErr w:type="gramStart"/>
      <w:r w:rsidRPr="002975EE">
        <w:rPr>
          <w:rStyle w:val="Hyperlink"/>
          <w:rFonts w:asciiTheme="majorHAnsi" w:hAnsiTheme="majorHAnsi" w:cstheme="majorHAnsi"/>
          <w:color w:val="auto"/>
          <w:sz w:val="20"/>
          <w:szCs w:val="20"/>
          <w:u w:val="none"/>
          <w:lang w:val="en-CA"/>
        </w:rPr>
        <w:t>addition</w:t>
      </w:r>
      <w:proofErr w:type="gramEnd"/>
      <w:r w:rsidRPr="002975EE">
        <w:rPr>
          <w:rStyle w:val="Hyperlink"/>
          <w:rFonts w:asciiTheme="majorHAnsi" w:hAnsiTheme="majorHAnsi" w:cstheme="majorHAnsi"/>
          <w:color w:val="auto"/>
          <w:sz w:val="20"/>
          <w:szCs w:val="20"/>
          <w:u w:val="none"/>
          <w:lang w:val="en-CA"/>
        </w:rPr>
        <w:t xml:space="preserve"> the committee is emphasizing multidisciplinary projects that address environmental issues (e.g., loss of biodiversity and habitat, effects of human-population pressures).</w:t>
      </w:r>
    </w:p>
    <w:p w14:paraId="1180D7BA"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p>
    <w:p w14:paraId="16E0A642"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r w:rsidRPr="002975EE">
        <w:rPr>
          <w:rStyle w:val="Hyperlink"/>
          <w:rFonts w:asciiTheme="majorHAnsi" w:hAnsiTheme="majorHAnsi" w:cstheme="majorHAnsi"/>
          <w:b/>
          <w:color w:val="auto"/>
          <w:sz w:val="20"/>
          <w:szCs w:val="20"/>
          <w:u w:val="none"/>
          <w:lang w:val="en-CA"/>
        </w:rPr>
        <w:t>Eligibility</w:t>
      </w:r>
      <w:r w:rsidRPr="002975EE">
        <w:rPr>
          <w:rStyle w:val="Hyperlink"/>
          <w:rFonts w:asciiTheme="majorHAnsi" w:hAnsiTheme="majorHAnsi" w:cstheme="majorHAnsi"/>
          <w:color w:val="auto"/>
          <w:sz w:val="20"/>
          <w:szCs w:val="20"/>
          <w:u w:val="none"/>
          <w:lang w:val="en-CA"/>
        </w:rPr>
        <w:t>: Applicants are expected to have advanced degrees (Ph.D. or equivalent) and be associated with an educational organization or institution. Independent researchers or those pursuing a Ph.D.-level degree may apply, but awards to non-Ph.D. applicants are rare. As a general rule, all applicants are expected to have published a minimum of three articles in peer-reviewed scientific journals.   Funding is not restricted to United States citizens. Researchers planning work in foreign countries should include at least one local collaborator as part of their research teams. The committee will not consider applications seeking support solely for laboratory work or archival research. While grants are awarded on the basis of scientific merit and exist independent of the Society's other divisions, grant recipients are expected to provide the Society with rights of first refusal for popular publication of their findings.</w:t>
      </w:r>
    </w:p>
    <w:p w14:paraId="4356E17B"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p>
    <w:p w14:paraId="77150BAA"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r w:rsidRPr="002975EE">
        <w:rPr>
          <w:rStyle w:val="Hyperlink"/>
          <w:rFonts w:asciiTheme="majorHAnsi" w:hAnsiTheme="majorHAnsi" w:cstheme="majorHAnsi"/>
          <w:b/>
          <w:color w:val="auto"/>
          <w:sz w:val="20"/>
          <w:szCs w:val="20"/>
          <w:u w:val="none"/>
          <w:lang w:val="en-CA"/>
        </w:rPr>
        <w:t>Value</w:t>
      </w:r>
      <w:r w:rsidRPr="002975EE">
        <w:rPr>
          <w:rStyle w:val="Hyperlink"/>
          <w:rFonts w:asciiTheme="majorHAnsi" w:hAnsiTheme="majorHAnsi" w:cstheme="majorHAnsi"/>
          <w:color w:val="auto"/>
          <w:sz w:val="20"/>
          <w:szCs w:val="20"/>
          <w:u w:val="none"/>
          <w:lang w:val="en-CA"/>
        </w:rPr>
        <w:t>:  While grant amounts vary greatly, most range from U.S. $1</w:t>
      </w:r>
      <w:r w:rsidR="00CC337B" w:rsidRPr="002975EE">
        <w:rPr>
          <w:rStyle w:val="Hyperlink"/>
          <w:rFonts w:asciiTheme="majorHAnsi" w:hAnsiTheme="majorHAnsi" w:cstheme="majorHAnsi"/>
          <w:color w:val="auto"/>
          <w:sz w:val="20"/>
          <w:szCs w:val="20"/>
          <w:u w:val="none"/>
          <w:lang w:val="en-CA"/>
        </w:rPr>
        <w:t>0</w:t>
      </w:r>
      <w:r w:rsidRPr="002975EE">
        <w:rPr>
          <w:rStyle w:val="Hyperlink"/>
          <w:rFonts w:asciiTheme="majorHAnsi" w:hAnsiTheme="majorHAnsi" w:cstheme="majorHAnsi"/>
          <w:color w:val="auto"/>
          <w:sz w:val="20"/>
          <w:szCs w:val="20"/>
          <w:u w:val="none"/>
          <w:lang w:val="en-CA"/>
        </w:rPr>
        <w:t>,000 to $</w:t>
      </w:r>
      <w:r w:rsidR="00CC337B" w:rsidRPr="002975EE">
        <w:rPr>
          <w:rStyle w:val="Hyperlink"/>
          <w:rFonts w:asciiTheme="majorHAnsi" w:hAnsiTheme="majorHAnsi" w:cstheme="majorHAnsi"/>
          <w:color w:val="auto"/>
          <w:sz w:val="20"/>
          <w:szCs w:val="20"/>
          <w:u w:val="none"/>
          <w:lang w:val="en-CA"/>
        </w:rPr>
        <w:t>3</w:t>
      </w:r>
      <w:r w:rsidRPr="002975EE">
        <w:rPr>
          <w:rStyle w:val="Hyperlink"/>
          <w:rFonts w:asciiTheme="majorHAnsi" w:hAnsiTheme="majorHAnsi" w:cstheme="majorHAnsi"/>
          <w:color w:val="auto"/>
          <w:sz w:val="20"/>
          <w:szCs w:val="20"/>
          <w:u w:val="none"/>
          <w:lang w:val="en-CA"/>
        </w:rPr>
        <w:t xml:space="preserve">0,000. There is no set quantity of grants awarded, but budget constraints keep the number to approximately 250 per year.  Grants funded by the committee are generally for one year's work in the field and laboratory.  Committee grants tend to act as seed money and are given for one year's research.  Sometimes, but rarely, the committee will fund a maximum of two years of research. </w:t>
      </w:r>
    </w:p>
    <w:p w14:paraId="7D6D6CBE"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p>
    <w:p w14:paraId="69F1BC1E"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r w:rsidRPr="002975EE">
        <w:rPr>
          <w:rStyle w:val="Hyperlink"/>
          <w:rFonts w:asciiTheme="majorHAnsi" w:hAnsiTheme="majorHAnsi" w:cstheme="majorHAnsi"/>
          <w:color w:val="auto"/>
          <w:sz w:val="20"/>
          <w:szCs w:val="20"/>
          <w:u w:val="none"/>
          <w:lang w:val="en-CA"/>
        </w:rPr>
        <w:t>National Geographic Society grants may not be used for indirect costs, overhead, and other expenses not directly related to the project. Fringe benefits are also excluded, as are salaries.  Funds may not be used for travel to scientific/professional meetings or conferences, legal actions, land acquisition, endowments, construction of permanent field stations, or publishing research results.</w:t>
      </w:r>
    </w:p>
    <w:p w14:paraId="79CAB7EA"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p>
    <w:p w14:paraId="70FE9739" w14:textId="77777777" w:rsidR="00F034FF" w:rsidRPr="002975EE" w:rsidRDefault="00615E85" w:rsidP="006D4F12">
      <w:pPr>
        <w:spacing w:after="0" w:line="240" w:lineRule="auto"/>
        <w:rPr>
          <w:rStyle w:val="Hyperlink"/>
          <w:rFonts w:asciiTheme="majorHAnsi" w:hAnsiTheme="majorHAnsi" w:cstheme="majorHAnsi"/>
          <w:sz w:val="20"/>
          <w:szCs w:val="20"/>
          <w:lang w:val="en-CA"/>
        </w:rPr>
      </w:pPr>
      <w:r w:rsidRPr="002975EE">
        <w:rPr>
          <w:rStyle w:val="Hyperlink"/>
          <w:rFonts w:asciiTheme="majorHAnsi" w:hAnsiTheme="majorHAnsi" w:cstheme="majorHAnsi"/>
          <w:b/>
          <w:color w:val="auto"/>
          <w:sz w:val="20"/>
          <w:szCs w:val="20"/>
          <w:u w:val="none"/>
          <w:lang w:val="en-CA"/>
        </w:rPr>
        <w:t>Details</w:t>
      </w:r>
      <w:r w:rsidRPr="002975EE">
        <w:rPr>
          <w:rStyle w:val="Hyperlink"/>
          <w:rFonts w:asciiTheme="majorHAnsi" w:hAnsiTheme="majorHAnsi" w:cstheme="majorHAnsi"/>
          <w:color w:val="auto"/>
          <w:sz w:val="20"/>
          <w:szCs w:val="20"/>
          <w:u w:val="none"/>
          <w:lang w:val="en-CA"/>
        </w:rPr>
        <w:t xml:space="preserve">: </w:t>
      </w:r>
      <w:hyperlink r:id="rId194" w:history="1">
        <w:r w:rsidR="00CC337B" w:rsidRPr="002975EE">
          <w:rPr>
            <w:rStyle w:val="Hyperlink"/>
            <w:rFonts w:asciiTheme="majorHAnsi" w:hAnsiTheme="majorHAnsi" w:cstheme="majorHAnsi"/>
            <w:sz w:val="20"/>
            <w:szCs w:val="20"/>
            <w:lang w:val="en-CA"/>
          </w:rPr>
          <w:t>https://www.nationalgeographic.org/funding-opportunities/grants/what-we-fund/</w:t>
        </w:r>
      </w:hyperlink>
    </w:p>
    <w:p w14:paraId="71FC526D" w14:textId="77777777" w:rsidR="00EA3C10" w:rsidRPr="002975EE" w:rsidRDefault="00EA3C10" w:rsidP="006D4F12">
      <w:pPr>
        <w:spacing w:after="0" w:line="240" w:lineRule="auto"/>
        <w:rPr>
          <w:rFonts w:asciiTheme="majorHAnsi" w:hAnsiTheme="majorHAnsi" w:cstheme="majorHAnsi"/>
          <w:color w:val="0000FF" w:themeColor="hyperlink"/>
          <w:sz w:val="20"/>
          <w:szCs w:val="20"/>
          <w:u w:val="single"/>
          <w:lang w:val="en-CA"/>
        </w:rPr>
      </w:pPr>
      <w:bookmarkStart w:id="53" w:name="_Open_Research_Area"/>
      <w:bookmarkEnd w:id="53"/>
    </w:p>
    <w:p w14:paraId="77F30F03" w14:textId="77777777" w:rsidR="0081081B" w:rsidRPr="002975EE" w:rsidRDefault="0081081B" w:rsidP="006D4F12">
      <w:pPr>
        <w:spacing w:after="0" w:line="240" w:lineRule="auto"/>
        <w:rPr>
          <w:rFonts w:asciiTheme="majorHAnsi" w:hAnsiTheme="majorHAnsi" w:cstheme="majorHAnsi"/>
          <w:color w:val="0000FF" w:themeColor="hyperlink"/>
          <w:sz w:val="20"/>
          <w:szCs w:val="20"/>
          <w:u w:val="single"/>
          <w:lang w:val="en-CA"/>
        </w:rPr>
      </w:pPr>
    </w:p>
    <w:p w14:paraId="4293EA30" w14:textId="77777777" w:rsidR="0081081B" w:rsidRPr="002975EE" w:rsidRDefault="0081081B" w:rsidP="006D4F12">
      <w:pPr>
        <w:spacing w:after="0" w:line="240" w:lineRule="auto"/>
        <w:rPr>
          <w:rFonts w:asciiTheme="majorHAnsi" w:hAnsiTheme="majorHAnsi" w:cstheme="majorHAnsi"/>
          <w:color w:val="0000FF" w:themeColor="hyperlink"/>
          <w:sz w:val="20"/>
          <w:szCs w:val="20"/>
          <w:u w:val="single"/>
          <w:lang w:val="en-CA"/>
        </w:rPr>
      </w:pPr>
    </w:p>
    <w:p w14:paraId="3F8C1645" w14:textId="77777777" w:rsidR="0081081B" w:rsidRPr="002975EE" w:rsidRDefault="0081081B" w:rsidP="006D4F12">
      <w:pPr>
        <w:spacing w:after="0" w:line="240" w:lineRule="auto"/>
        <w:rPr>
          <w:rFonts w:asciiTheme="majorHAnsi" w:hAnsiTheme="majorHAnsi" w:cstheme="majorHAnsi"/>
          <w:color w:val="0000FF" w:themeColor="hyperlink"/>
          <w:sz w:val="20"/>
          <w:szCs w:val="20"/>
          <w:u w:val="single"/>
          <w:lang w:val="en-CA"/>
        </w:rPr>
      </w:pPr>
    </w:p>
    <w:p w14:paraId="7C3F1EF1" w14:textId="77777777" w:rsidR="0081081B" w:rsidRPr="002975EE" w:rsidRDefault="0081081B" w:rsidP="006D4F12">
      <w:pPr>
        <w:spacing w:after="0" w:line="240" w:lineRule="auto"/>
        <w:rPr>
          <w:rFonts w:asciiTheme="majorHAnsi" w:hAnsiTheme="majorHAnsi" w:cstheme="majorHAnsi"/>
          <w:color w:val="0000FF" w:themeColor="hyperlink"/>
          <w:sz w:val="20"/>
          <w:szCs w:val="20"/>
          <w:u w:val="single"/>
          <w:lang w:val="en-CA"/>
        </w:rPr>
      </w:pPr>
    </w:p>
    <w:p w14:paraId="1C930781" w14:textId="77777777" w:rsidR="0081081B" w:rsidRPr="002975EE" w:rsidRDefault="0081081B" w:rsidP="006D4F12">
      <w:pPr>
        <w:spacing w:after="0" w:line="240" w:lineRule="auto"/>
        <w:rPr>
          <w:rFonts w:asciiTheme="majorHAnsi" w:hAnsiTheme="majorHAnsi" w:cstheme="majorHAnsi"/>
          <w:color w:val="0000FF" w:themeColor="hyperlink"/>
          <w:sz w:val="20"/>
          <w:szCs w:val="20"/>
          <w:u w:val="single"/>
          <w:lang w:val="en-CA"/>
        </w:rPr>
      </w:pPr>
    </w:p>
    <w:p w14:paraId="4F938E65" w14:textId="542E3799" w:rsidR="008D6166" w:rsidRPr="002975EE" w:rsidRDefault="008D6166" w:rsidP="006D4F12">
      <w:pPr>
        <w:pStyle w:val="Heading2"/>
        <w:spacing w:before="0"/>
        <w:rPr>
          <w:rFonts w:cstheme="majorHAnsi"/>
          <w:sz w:val="20"/>
          <w:szCs w:val="20"/>
          <w:lang w:val="en-CA"/>
        </w:rPr>
      </w:pPr>
    </w:p>
    <w:p w14:paraId="0C17CEF0" w14:textId="086A8550" w:rsidR="00713198" w:rsidRPr="002975EE" w:rsidRDefault="00713198" w:rsidP="00713198">
      <w:pPr>
        <w:rPr>
          <w:rFonts w:asciiTheme="majorHAnsi" w:hAnsiTheme="majorHAnsi" w:cstheme="majorHAnsi"/>
          <w:sz w:val="20"/>
          <w:szCs w:val="20"/>
          <w:lang w:val="en-CA"/>
        </w:rPr>
      </w:pPr>
    </w:p>
    <w:p w14:paraId="79890369" w14:textId="1854B993" w:rsidR="00713198" w:rsidRPr="002975EE" w:rsidRDefault="00713198" w:rsidP="00713198">
      <w:pPr>
        <w:rPr>
          <w:rFonts w:asciiTheme="majorHAnsi" w:hAnsiTheme="majorHAnsi" w:cstheme="majorHAnsi"/>
          <w:sz w:val="20"/>
          <w:szCs w:val="20"/>
          <w:lang w:val="en-CA"/>
        </w:rPr>
      </w:pPr>
    </w:p>
    <w:p w14:paraId="055FFB92" w14:textId="4E42C83C" w:rsidR="00713198" w:rsidRPr="002975EE" w:rsidRDefault="00713198" w:rsidP="00713198">
      <w:pPr>
        <w:rPr>
          <w:rFonts w:asciiTheme="majorHAnsi" w:hAnsiTheme="majorHAnsi" w:cstheme="majorHAnsi"/>
          <w:sz w:val="20"/>
          <w:szCs w:val="20"/>
          <w:lang w:val="en-CA"/>
        </w:rPr>
      </w:pPr>
    </w:p>
    <w:p w14:paraId="7308887A" w14:textId="296892A1" w:rsidR="00713198" w:rsidRPr="002975EE" w:rsidRDefault="00713198" w:rsidP="00713198">
      <w:pPr>
        <w:rPr>
          <w:rFonts w:asciiTheme="majorHAnsi" w:hAnsiTheme="majorHAnsi" w:cstheme="majorHAnsi"/>
          <w:sz w:val="20"/>
          <w:szCs w:val="20"/>
          <w:lang w:val="en-CA"/>
        </w:rPr>
      </w:pPr>
    </w:p>
    <w:p w14:paraId="2BCDE9F4" w14:textId="159509B7" w:rsidR="00713198" w:rsidRPr="002975EE" w:rsidRDefault="00713198" w:rsidP="00713198">
      <w:pPr>
        <w:rPr>
          <w:rFonts w:asciiTheme="majorHAnsi" w:hAnsiTheme="majorHAnsi" w:cstheme="majorHAnsi"/>
          <w:sz w:val="20"/>
          <w:szCs w:val="20"/>
          <w:lang w:val="en-CA"/>
        </w:rPr>
      </w:pPr>
    </w:p>
    <w:p w14:paraId="11A25D51" w14:textId="1CE2A9DF" w:rsidR="00713198" w:rsidRPr="002975EE" w:rsidRDefault="00713198" w:rsidP="00713198">
      <w:pPr>
        <w:rPr>
          <w:rFonts w:asciiTheme="majorHAnsi" w:hAnsiTheme="majorHAnsi" w:cstheme="majorHAnsi"/>
          <w:sz w:val="20"/>
          <w:szCs w:val="20"/>
          <w:lang w:val="en-CA"/>
        </w:rPr>
      </w:pPr>
    </w:p>
    <w:p w14:paraId="3E9B8164" w14:textId="6EBFA7B3" w:rsidR="00713198" w:rsidRPr="002975EE" w:rsidRDefault="00713198" w:rsidP="00713198">
      <w:pPr>
        <w:rPr>
          <w:rFonts w:asciiTheme="majorHAnsi" w:hAnsiTheme="majorHAnsi" w:cstheme="majorHAnsi"/>
          <w:sz w:val="20"/>
          <w:szCs w:val="20"/>
          <w:lang w:val="en-CA"/>
        </w:rPr>
      </w:pPr>
    </w:p>
    <w:p w14:paraId="49917E14" w14:textId="6D9EAF70" w:rsidR="00713198" w:rsidRPr="002975EE" w:rsidRDefault="00713198" w:rsidP="00713198">
      <w:pPr>
        <w:rPr>
          <w:rFonts w:asciiTheme="majorHAnsi" w:hAnsiTheme="majorHAnsi" w:cstheme="majorHAnsi"/>
          <w:sz w:val="20"/>
          <w:szCs w:val="20"/>
          <w:lang w:val="en-CA"/>
        </w:rPr>
      </w:pPr>
    </w:p>
    <w:p w14:paraId="7BBD4449" w14:textId="26F1943D" w:rsidR="00713198" w:rsidRPr="002975EE" w:rsidRDefault="00713198" w:rsidP="00713198">
      <w:pPr>
        <w:rPr>
          <w:rFonts w:asciiTheme="majorHAnsi" w:hAnsiTheme="majorHAnsi" w:cstheme="majorHAnsi"/>
          <w:sz w:val="20"/>
          <w:szCs w:val="20"/>
          <w:lang w:val="en-CA"/>
        </w:rPr>
      </w:pPr>
    </w:p>
    <w:p w14:paraId="1CD0BB68" w14:textId="0EB2570E" w:rsidR="00713198" w:rsidRPr="002975EE" w:rsidRDefault="00713198" w:rsidP="00713198">
      <w:pPr>
        <w:rPr>
          <w:rFonts w:asciiTheme="majorHAnsi" w:hAnsiTheme="majorHAnsi" w:cstheme="majorHAnsi"/>
          <w:sz w:val="20"/>
          <w:szCs w:val="20"/>
          <w:lang w:val="en-CA"/>
        </w:rPr>
      </w:pPr>
    </w:p>
    <w:p w14:paraId="6AC2787E" w14:textId="419573C2" w:rsidR="00713198" w:rsidRPr="002975EE" w:rsidRDefault="00713198" w:rsidP="00713198">
      <w:pPr>
        <w:rPr>
          <w:rFonts w:asciiTheme="majorHAnsi" w:hAnsiTheme="majorHAnsi" w:cstheme="majorHAnsi"/>
          <w:sz w:val="20"/>
          <w:szCs w:val="20"/>
          <w:lang w:val="en-CA"/>
        </w:rPr>
      </w:pPr>
    </w:p>
    <w:p w14:paraId="20F85BE5" w14:textId="5D626D97" w:rsidR="00044972" w:rsidRPr="00B2679D" w:rsidRDefault="00044972" w:rsidP="00044972">
      <w:pPr>
        <w:pStyle w:val="Heading2"/>
        <w:rPr>
          <w:rFonts w:cstheme="majorHAnsi"/>
          <w:sz w:val="24"/>
          <w:szCs w:val="24"/>
        </w:rPr>
      </w:pPr>
      <w:bookmarkStart w:id="54" w:name="_Notice_-_European"/>
      <w:bookmarkStart w:id="55" w:name="_CCRF_Announces_New"/>
      <w:bookmarkEnd w:id="54"/>
      <w:bookmarkEnd w:id="55"/>
      <w:r w:rsidRPr="00B2679D">
        <w:rPr>
          <w:rFonts w:cstheme="majorHAnsi"/>
          <w:sz w:val="24"/>
          <w:szCs w:val="24"/>
        </w:rPr>
        <w:lastRenderedPageBreak/>
        <w:t xml:space="preserve">CCRF Announces New Funding Opportunity </w:t>
      </w:r>
    </w:p>
    <w:p w14:paraId="24131CB0" w14:textId="77777777" w:rsidR="00B2679D" w:rsidRPr="00B2679D" w:rsidRDefault="00B2679D" w:rsidP="00B2679D"/>
    <w:p w14:paraId="72EA190F" w14:textId="53172FFB" w:rsidR="00044972" w:rsidRPr="002975EE" w:rsidRDefault="00044972" w:rsidP="00044972">
      <w:pPr>
        <w:autoSpaceDE w:val="0"/>
        <w:autoSpaceDN w:val="0"/>
        <w:adjustRightInd w:val="0"/>
        <w:spacing w:after="0" w:line="240" w:lineRule="auto"/>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Today, the Canadian Chiropractic Research Foundation (CCRF) announced its Spring Request for Proposals (RFP), for 2021. </w:t>
      </w:r>
    </w:p>
    <w:p w14:paraId="3B989DCE" w14:textId="77777777" w:rsidR="00044972" w:rsidRPr="002975EE" w:rsidRDefault="00044972" w:rsidP="00044972">
      <w:pPr>
        <w:autoSpaceDE w:val="0"/>
        <w:autoSpaceDN w:val="0"/>
        <w:adjustRightInd w:val="0"/>
        <w:spacing w:after="0" w:line="240" w:lineRule="auto"/>
        <w:rPr>
          <w:rFonts w:asciiTheme="majorHAnsi" w:hAnsiTheme="majorHAnsi" w:cstheme="majorHAnsi"/>
          <w:color w:val="000000"/>
          <w:sz w:val="20"/>
          <w:szCs w:val="20"/>
        </w:rPr>
      </w:pPr>
    </w:p>
    <w:p w14:paraId="19D04F7C" w14:textId="68EAB7B5" w:rsidR="00044972" w:rsidRPr="002975EE" w:rsidRDefault="00044972" w:rsidP="00044972">
      <w:pPr>
        <w:autoSpaceDE w:val="0"/>
        <w:autoSpaceDN w:val="0"/>
        <w:adjustRightInd w:val="0"/>
        <w:spacing w:after="0" w:line="240" w:lineRule="auto"/>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“This call is the larger of our semi-annual RFPs and has the broadest scope,” says Dr. Richard </w:t>
      </w:r>
      <w:proofErr w:type="spellStart"/>
      <w:r w:rsidRPr="002975EE">
        <w:rPr>
          <w:rFonts w:asciiTheme="majorHAnsi" w:hAnsiTheme="majorHAnsi" w:cstheme="majorHAnsi"/>
          <w:color w:val="000000"/>
          <w:sz w:val="20"/>
          <w:szCs w:val="20"/>
        </w:rPr>
        <w:t>McIlmoyle</w:t>
      </w:r>
      <w:proofErr w:type="spellEnd"/>
      <w:r w:rsidRPr="002975EE">
        <w:rPr>
          <w:rFonts w:asciiTheme="majorHAnsi" w:hAnsiTheme="majorHAnsi" w:cstheme="majorHAnsi"/>
          <w:color w:val="000000"/>
          <w:sz w:val="20"/>
          <w:szCs w:val="20"/>
        </w:rPr>
        <w:t xml:space="preserve">, CCRF’s Research Committee Chair. “With a funding pool of up to $300,000, we’re seeking scientifically sound submissions that explore gaps in current knowledge, expand on existing studies or bring new perspective to any of our four (4) National Research Priorities.” </w:t>
      </w:r>
    </w:p>
    <w:p w14:paraId="0F968CB9" w14:textId="77777777" w:rsidR="00044972" w:rsidRPr="002975EE" w:rsidRDefault="00044972" w:rsidP="00044972">
      <w:pPr>
        <w:autoSpaceDE w:val="0"/>
        <w:autoSpaceDN w:val="0"/>
        <w:adjustRightInd w:val="0"/>
        <w:spacing w:after="0" w:line="240" w:lineRule="auto"/>
        <w:rPr>
          <w:rFonts w:asciiTheme="majorHAnsi" w:hAnsiTheme="majorHAnsi" w:cstheme="majorHAnsi"/>
          <w:color w:val="000000"/>
          <w:sz w:val="20"/>
          <w:szCs w:val="20"/>
        </w:rPr>
      </w:pPr>
    </w:p>
    <w:p w14:paraId="67860569" w14:textId="1DA15340" w:rsidR="00044972" w:rsidRPr="002975EE" w:rsidRDefault="00044972" w:rsidP="00044972">
      <w:pPr>
        <w:autoSpaceDE w:val="0"/>
        <w:autoSpaceDN w:val="0"/>
        <w:adjustRightInd w:val="0"/>
        <w:spacing w:after="0" w:line="240" w:lineRule="auto"/>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This year the PhD requirement for principal investigators has been removed. “Our goal is to receive the highest quality, evidence-based proposals in chiropractic and adjacent healthcare fields.” adds Dr. </w:t>
      </w:r>
      <w:proofErr w:type="spellStart"/>
      <w:r w:rsidRPr="002975EE">
        <w:rPr>
          <w:rFonts w:asciiTheme="majorHAnsi" w:hAnsiTheme="majorHAnsi" w:cstheme="majorHAnsi"/>
          <w:color w:val="000000"/>
          <w:sz w:val="20"/>
          <w:szCs w:val="20"/>
        </w:rPr>
        <w:t>McIlmoyle</w:t>
      </w:r>
      <w:proofErr w:type="spellEnd"/>
      <w:r w:rsidRPr="002975EE">
        <w:rPr>
          <w:rFonts w:asciiTheme="majorHAnsi" w:hAnsiTheme="majorHAnsi" w:cstheme="majorHAnsi"/>
          <w:color w:val="000000"/>
          <w:sz w:val="20"/>
          <w:szCs w:val="20"/>
        </w:rPr>
        <w:t xml:space="preserve">. “Thus, we’re very pleased to welcome a wide range of experienced, published researchers to participate in this funding opportunity.” </w:t>
      </w:r>
    </w:p>
    <w:p w14:paraId="51038103" w14:textId="77777777" w:rsidR="00044972" w:rsidRPr="002975EE" w:rsidRDefault="00044972" w:rsidP="00044972">
      <w:pPr>
        <w:autoSpaceDE w:val="0"/>
        <w:autoSpaceDN w:val="0"/>
        <w:adjustRightInd w:val="0"/>
        <w:spacing w:after="0" w:line="240" w:lineRule="auto"/>
        <w:rPr>
          <w:rFonts w:asciiTheme="majorHAnsi" w:hAnsiTheme="majorHAnsi" w:cstheme="majorHAnsi"/>
          <w:color w:val="000000"/>
          <w:sz w:val="20"/>
          <w:szCs w:val="20"/>
        </w:rPr>
      </w:pPr>
    </w:p>
    <w:p w14:paraId="58618B9B" w14:textId="3E18F3B2" w:rsidR="00044972" w:rsidRPr="002975EE" w:rsidRDefault="00044972" w:rsidP="00044972">
      <w:pPr>
        <w:autoSpaceDE w:val="0"/>
        <w:autoSpaceDN w:val="0"/>
        <w:adjustRightInd w:val="0"/>
        <w:spacing w:after="0" w:line="240" w:lineRule="auto"/>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So, if you are a Canadian researcher with a high impact idea, the CCRF invites you to submit a Letter of Inquiry by midnight, Thursday, May 13th, 2021. Final grant decisions will be made in September 2021. For guidelines, submission details and FAQs, please visit our </w:t>
      </w:r>
      <w:hyperlink r:id="rId195" w:history="1">
        <w:r w:rsidRPr="002975EE">
          <w:rPr>
            <w:rStyle w:val="Hyperlink"/>
            <w:rFonts w:asciiTheme="majorHAnsi" w:hAnsiTheme="majorHAnsi" w:cstheme="majorHAnsi"/>
            <w:sz w:val="20"/>
            <w:szCs w:val="20"/>
          </w:rPr>
          <w:t>website</w:t>
        </w:r>
      </w:hyperlink>
      <w:r w:rsidRPr="002975EE">
        <w:rPr>
          <w:rFonts w:asciiTheme="majorHAnsi" w:hAnsiTheme="majorHAnsi" w:cstheme="majorHAnsi"/>
          <w:color w:val="000000"/>
          <w:sz w:val="20"/>
          <w:szCs w:val="20"/>
        </w:rPr>
        <w:t xml:space="preserve">. </w:t>
      </w:r>
    </w:p>
    <w:p w14:paraId="43BB6312" w14:textId="77777777" w:rsidR="00044972" w:rsidRPr="002975EE" w:rsidRDefault="00044972" w:rsidP="00044972">
      <w:pPr>
        <w:autoSpaceDE w:val="0"/>
        <w:autoSpaceDN w:val="0"/>
        <w:adjustRightInd w:val="0"/>
        <w:spacing w:after="0" w:line="240" w:lineRule="auto"/>
        <w:rPr>
          <w:rFonts w:asciiTheme="majorHAnsi" w:hAnsiTheme="majorHAnsi" w:cstheme="majorHAnsi"/>
          <w:color w:val="000000"/>
          <w:sz w:val="20"/>
          <w:szCs w:val="20"/>
        </w:rPr>
      </w:pPr>
    </w:p>
    <w:p w14:paraId="1B8A8448" w14:textId="06D473B9" w:rsidR="00044972" w:rsidRPr="002975EE" w:rsidRDefault="00044972" w:rsidP="00044972">
      <w:pPr>
        <w:autoSpaceDE w:val="0"/>
        <w:autoSpaceDN w:val="0"/>
        <w:adjustRightInd w:val="0"/>
        <w:spacing w:after="0" w:line="240" w:lineRule="auto"/>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“Our rapidly changing social and economic environment has challenged researchers to innovate, collaborate and pool their knowledge and resources in ways they never have before,” says Dr. Chad Kulak, CCRF Chair. “Via our RFP, and thanks to our generous supporters from across the country, we’re </w:t>
      </w:r>
      <w:proofErr w:type="spellStart"/>
      <w:r w:rsidRPr="002975EE">
        <w:rPr>
          <w:rFonts w:asciiTheme="majorHAnsi" w:hAnsiTheme="majorHAnsi" w:cstheme="majorHAnsi"/>
          <w:color w:val="000000"/>
          <w:sz w:val="20"/>
          <w:szCs w:val="20"/>
        </w:rPr>
        <w:t>honoured</w:t>
      </w:r>
      <w:proofErr w:type="spellEnd"/>
      <w:r w:rsidRPr="002975EE">
        <w:rPr>
          <w:rFonts w:asciiTheme="majorHAnsi" w:hAnsiTheme="majorHAnsi" w:cstheme="majorHAnsi"/>
          <w:color w:val="000000"/>
          <w:sz w:val="20"/>
          <w:szCs w:val="20"/>
        </w:rPr>
        <w:t xml:space="preserve"> to provide continued financial support to this dynamic community who are committed to the advancement of our profession.” </w:t>
      </w:r>
    </w:p>
    <w:p w14:paraId="1F682CF1" w14:textId="77777777" w:rsidR="00044972" w:rsidRPr="002975EE" w:rsidRDefault="00044972" w:rsidP="00044972">
      <w:pPr>
        <w:autoSpaceDE w:val="0"/>
        <w:autoSpaceDN w:val="0"/>
        <w:adjustRightInd w:val="0"/>
        <w:spacing w:after="0" w:line="240" w:lineRule="auto"/>
        <w:rPr>
          <w:rFonts w:asciiTheme="majorHAnsi" w:hAnsiTheme="majorHAnsi" w:cstheme="majorHAnsi"/>
          <w:color w:val="000000"/>
          <w:sz w:val="20"/>
          <w:szCs w:val="20"/>
        </w:rPr>
      </w:pPr>
    </w:p>
    <w:p w14:paraId="2B53EA5D" w14:textId="77777777" w:rsidR="00506CE9" w:rsidRPr="002975EE" w:rsidRDefault="00044972" w:rsidP="00872B89">
      <w:pPr>
        <w:rPr>
          <w:rStyle w:val="Hyperlink"/>
          <w:rFonts w:asciiTheme="majorHAnsi" w:hAnsiTheme="majorHAnsi" w:cstheme="majorHAnsi"/>
          <w:sz w:val="20"/>
          <w:szCs w:val="20"/>
        </w:rPr>
      </w:pPr>
      <w:r w:rsidRPr="002975EE">
        <w:rPr>
          <w:rFonts w:asciiTheme="majorHAnsi" w:hAnsiTheme="majorHAnsi" w:cstheme="majorHAnsi"/>
          <w:color w:val="000000"/>
          <w:sz w:val="20"/>
          <w:szCs w:val="20"/>
        </w:rPr>
        <w:t xml:space="preserve">The CCRF invests in national evidence-based research that leads to solutions and improve the health of people suffering with neuromusculoskeletal pain and disability. If you believe in the value of research and the future of our profession, the CCRF invites you to support this ground-breaking work by visiting </w:t>
      </w:r>
      <w:hyperlink r:id="rId196" w:history="1">
        <w:r w:rsidRPr="002975EE">
          <w:rPr>
            <w:rStyle w:val="Hyperlink"/>
            <w:rFonts w:asciiTheme="majorHAnsi" w:hAnsiTheme="majorHAnsi" w:cstheme="majorHAnsi"/>
            <w:sz w:val="20"/>
            <w:szCs w:val="20"/>
          </w:rPr>
          <w:t>https://www.canadianchiropracticresearchfoundation.ca/</w:t>
        </w:r>
      </w:hyperlink>
    </w:p>
    <w:p w14:paraId="7BA29312" w14:textId="77777777" w:rsidR="00506CE9" w:rsidRPr="002975EE" w:rsidRDefault="00506CE9" w:rsidP="00872B89">
      <w:pPr>
        <w:rPr>
          <w:rFonts w:asciiTheme="majorHAnsi" w:hAnsiTheme="majorHAnsi" w:cstheme="majorHAnsi"/>
          <w:sz w:val="20"/>
          <w:szCs w:val="20"/>
          <w:lang w:val="en-CA"/>
        </w:rPr>
      </w:pPr>
    </w:p>
    <w:p w14:paraId="09AC28D4" w14:textId="77777777" w:rsidR="00506CE9" w:rsidRPr="002975EE" w:rsidRDefault="00506CE9" w:rsidP="00872B89">
      <w:pPr>
        <w:rPr>
          <w:rFonts w:asciiTheme="majorHAnsi" w:hAnsiTheme="majorHAnsi" w:cstheme="majorHAnsi"/>
          <w:sz w:val="20"/>
          <w:szCs w:val="20"/>
          <w:lang w:val="en-CA"/>
        </w:rPr>
      </w:pPr>
    </w:p>
    <w:p w14:paraId="1C01A803" w14:textId="77777777" w:rsidR="00506CE9" w:rsidRPr="002975EE" w:rsidRDefault="00506CE9" w:rsidP="00872B89">
      <w:pPr>
        <w:rPr>
          <w:rFonts w:asciiTheme="majorHAnsi" w:hAnsiTheme="majorHAnsi" w:cstheme="majorHAnsi"/>
          <w:sz w:val="20"/>
          <w:szCs w:val="20"/>
          <w:lang w:val="en-CA"/>
        </w:rPr>
      </w:pPr>
    </w:p>
    <w:p w14:paraId="7146DDD2" w14:textId="77777777" w:rsidR="00506CE9" w:rsidRPr="002975EE" w:rsidRDefault="00506CE9" w:rsidP="00872B89">
      <w:pPr>
        <w:rPr>
          <w:rFonts w:asciiTheme="majorHAnsi" w:hAnsiTheme="majorHAnsi" w:cstheme="majorHAnsi"/>
          <w:sz w:val="20"/>
          <w:szCs w:val="20"/>
          <w:lang w:val="en-CA"/>
        </w:rPr>
      </w:pPr>
    </w:p>
    <w:p w14:paraId="34746388" w14:textId="77777777" w:rsidR="00506CE9" w:rsidRPr="002975EE" w:rsidRDefault="00506CE9" w:rsidP="00872B89">
      <w:pPr>
        <w:rPr>
          <w:rFonts w:asciiTheme="majorHAnsi" w:hAnsiTheme="majorHAnsi" w:cstheme="majorHAnsi"/>
          <w:sz w:val="20"/>
          <w:szCs w:val="20"/>
          <w:lang w:val="en-CA"/>
        </w:rPr>
      </w:pPr>
    </w:p>
    <w:p w14:paraId="5B0DB2F8" w14:textId="77777777" w:rsidR="00506CE9" w:rsidRPr="002975EE" w:rsidRDefault="00506CE9" w:rsidP="00872B89">
      <w:pPr>
        <w:rPr>
          <w:rFonts w:asciiTheme="majorHAnsi" w:hAnsiTheme="majorHAnsi" w:cstheme="majorHAnsi"/>
          <w:sz w:val="20"/>
          <w:szCs w:val="20"/>
          <w:lang w:val="en-CA"/>
        </w:rPr>
      </w:pPr>
    </w:p>
    <w:p w14:paraId="505D427B" w14:textId="77777777" w:rsidR="00506CE9" w:rsidRPr="002975EE" w:rsidRDefault="00506CE9" w:rsidP="00872B89">
      <w:pPr>
        <w:rPr>
          <w:rFonts w:asciiTheme="majorHAnsi" w:hAnsiTheme="majorHAnsi" w:cstheme="majorHAnsi"/>
          <w:sz w:val="20"/>
          <w:szCs w:val="20"/>
          <w:lang w:val="en-CA"/>
        </w:rPr>
      </w:pPr>
    </w:p>
    <w:p w14:paraId="49EA6E52" w14:textId="77777777" w:rsidR="00506CE9" w:rsidRPr="002975EE" w:rsidRDefault="00506CE9" w:rsidP="00872B89">
      <w:pPr>
        <w:rPr>
          <w:rFonts w:asciiTheme="majorHAnsi" w:hAnsiTheme="majorHAnsi" w:cstheme="majorHAnsi"/>
          <w:sz w:val="20"/>
          <w:szCs w:val="20"/>
          <w:lang w:val="en-CA"/>
        </w:rPr>
      </w:pPr>
    </w:p>
    <w:p w14:paraId="5A636251" w14:textId="77777777" w:rsidR="00506CE9" w:rsidRPr="002975EE" w:rsidRDefault="00506CE9" w:rsidP="00872B89">
      <w:pPr>
        <w:rPr>
          <w:rFonts w:asciiTheme="majorHAnsi" w:hAnsiTheme="majorHAnsi" w:cstheme="majorHAnsi"/>
          <w:sz w:val="20"/>
          <w:szCs w:val="20"/>
          <w:lang w:val="en-CA"/>
        </w:rPr>
      </w:pPr>
    </w:p>
    <w:p w14:paraId="213FB92A" w14:textId="77777777" w:rsidR="00506CE9" w:rsidRPr="002975EE" w:rsidRDefault="00506CE9" w:rsidP="00872B89">
      <w:pPr>
        <w:rPr>
          <w:rFonts w:asciiTheme="majorHAnsi" w:hAnsiTheme="majorHAnsi" w:cstheme="majorHAnsi"/>
          <w:sz w:val="20"/>
          <w:szCs w:val="20"/>
          <w:lang w:val="en-CA"/>
        </w:rPr>
      </w:pPr>
    </w:p>
    <w:p w14:paraId="39191986" w14:textId="77777777" w:rsidR="00A459D1" w:rsidRPr="002975EE" w:rsidRDefault="00A459D1">
      <w:pPr>
        <w:rPr>
          <w:rFonts w:asciiTheme="majorHAnsi" w:hAnsiTheme="majorHAnsi" w:cstheme="majorHAnsi"/>
          <w:sz w:val="20"/>
          <w:szCs w:val="20"/>
          <w:lang w:val="en-CA"/>
        </w:rPr>
      </w:pPr>
    </w:p>
    <w:p w14:paraId="0DD1291F" w14:textId="77777777" w:rsidR="00713198" w:rsidRPr="002975EE" w:rsidRDefault="00713198" w:rsidP="00713198">
      <w:pPr>
        <w:rPr>
          <w:rFonts w:asciiTheme="majorHAnsi" w:hAnsiTheme="majorHAnsi" w:cstheme="majorHAnsi"/>
          <w:sz w:val="20"/>
          <w:szCs w:val="20"/>
          <w:lang w:val="en-CA"/>
        </w:rPr>
      </w:pPr>
    </w:p>
    <w:p w14:paraId="14B3ECA8" w14:textId="558AA62C" w:rsidR="00713198" w:rsidRPr="002975EE" w:rsidRDefault="00713198" w:rsidP="00713198">
      <w:pPr>
        <w:rPr>
          <w:rFonts w:asciiTheme="majorHAnsi" w:hAnsiTheme="majorHAnsi" w:cstheme="majorHAnsi"/>
          <w:sz w:val="20"/>
          <w:szCs w:val="20"/>
          <w:lang w:val="en-CA"/>
        </w:rPr>
      </w:pPr>
    </w:p>
    <w:p w14:paraId="4315C837" w14:textId="35AEC4D7" w:rsidR="00713198" w:rsidRPr="002975EE" w:rsidRDefault="00713198" w:rsidP="00713198">
      <w:pPr>
        <w:rPr>
          <w:rFonts w:asciiTheme="majorHAnsi" w:hAnsiTheme="majorHAnsi" w:cstheme="majorHAnsi"/>
          <w:sz w:val="20"/>
          <w:szCs w:val="20"/>
          <w:lang w:val="en-CA"/>
        </w:rPr>
      </w:pPr>
    </w:p>
    <w:p w14:paraId="0CC2444D" w14:textId="13C2E96F" w:rsidR="00713198" w:rsidRPr="002975EE" w:rsidRDefault="00713198" w:rsidP="00713198">
      <w:pPr>
        <w:rPr>
          <w:rFonts w:asciiTheme="majorHAnsi" w:hAnsiTheme="majorHAnsi" w:cstheme="majorHAnsi"/>
          <w:sz w:val="20"/>
          <w:szCs w:val="20"/>
          <w:lang w:val="en-CA"/>
        </w:rPr>
      </w:pPr>
    </w:p>
    <w:p w14:paraId="3782084A" w14:textId="0C4055D2" w:rsidR="00713198" w:rsidRDefault="00713198" w:rsidP="00713198">
      <w:pPr>
        <w:rPr>
          <w:rFonts w:asciiTheme="majorHAnsi" w:hAnsiTheme="majorHAnsi" w:cstheme="majorHAnsi"/>
          <w:sz w:val="20"/>
          <w:szCs w:val="20"/>
          <w:lang w:val="en-CA"/>
        </w:rPr>
      </w:pPr>
    </w:p>
    <w:p w14:paraId="1B291084" w14:textId="116B4669" w:rsidR="00B2679D" w:rsidRDefault="00B2679D" w:rsidP="00713198">
      <w:pPr>
        <w:rPr>
          <w:rFonts w:asciiTheme="majorHAnsi" w:hAnsiTheme="majorHAnsi" w:cstheme="majorHAnsi"/>
          <w:sz w:val="20"/>
          <w:szCs w:val="20"/>
          <w:lang w:val="en-CA"/>
        </w:rPr>
      </w:pPr>
    </w:p>
    <w:p w14:paraId="5B78F54C" w14:textId="77777777" w:rsidR="00B2679D" w:rsidRPr="002975EE" w:rsidRDefault="00B2679D" w:rsidP="00713198">
      <w:pPr>
        <w:rPr>
          <w:rFonts w:asciiTheme="majorHAnsi" w:hAnsiTheme="majorHAnsi" w:cstheme="majorHAnsi"/>
          <w:sz w:val="20"/>
          <w:szCs w:val="20"/>
          <w:lang w:val="en-CA"/>
        </w:rPr>
      </w:pPr>
    </w:p>
    <w:p w14:paraId="319CF310" w14:textId="6D258D78" w:rsidR="0070448A" w:rsidRPr="002975EE" w:rsidRDefault="0070448A" w:rsidP="00713198">
      <w:pPr>
        <w:rPr>
          <w:rFonts w:asciiTheme="majorHAnsi" w:hAnsiTheme="majorHAnsi" w:cstheme="majorHAnsi"/>
          <w:sz w:val="20"/>
          <w:szCs w:val="20"/>
          <w:lang w:val="en-CA"/>
        </w:rPr>
      </w:pPr>
    </w:p>
    <w:bookmarkStart w:id="56" w:name="_NSERC_Discovery_Horizons"/>
    <w:bookmarkEnd w:id="56"/>
    <w:p w14:paraId="16B46C89" w14:textId="5F17A894" w:rsidR="0070448A" w:rsidRPr="00B2679D" w:rsidRDefault="0070448A" w:rsidP="00616BB7">
      <w:pPr>
        <w:pStyle w:val="Heading1"/>
        <w:rPr>
          <w:rFonts w:cstheme="majorHAnsi"/>
          <w:sz w:val="24"/>
          <w:szCs w:val="24"/>
        </w:rPr>
      </w:pPr>
      <w:r w:rsidRPr="00B2679D">
        <w:rPr>
          <w:rStyle w:val="Heading1Char"/>
          <w:rFonts w:cstheme="majorHAnsi"/>
          <w:sz w:val="24"/>
          <w:szCs w:val="24"/>
        </w:rPr>
        <w:lastRenderedPageBreak/>
        <w:fldChar w:fldCharType="begin"/>
      </w:r>
      <w:r w:rsidRPr="00B2679D">
        <w:rPr>
          <w:rStyle w:val="Heading1Char"/>
          <w:rFonts w:cstheme="majorHAnsi"/>
          <w:sz w:val="24"/>
          <w:szCs w:val="24"/>
        </w:rPr>
        <w:instrText xml:space="preserve"> HYPERLINK "https://www.nserc-crsng.gc.ca/Professors-Professeurs/Grants-Subs/DH-HD_eng.asp" </w:instrText>
      </w:r>
      <w:r w:rsidRPr="00B2679D">
        <w:rPr>
          <w:rStyle w:val="Heading1Char"/>
          <w:rFonts w:cstheme="majorHAnsi"/>
          <w:sz w:val="24"/>
          <w:szCs w:val="24"/>
        </w:rPr>
        <w:fldChar w:fldCharType="separate"/>
      </w:r>
      <w:r w:rsidRPr="00B2679D">
        <w:rPr>
          <w:rStyle w:val="Heading1Char"/>
          <w:rFonts w:cstheme="majorHAnsi"/>
          <w:sz w:val="24"/>
          <w:szCs w:val="24"/>
        </w:rPr>
        <w:t>NSERC Discovery Horizons</w:t>
      </w:r>
      <w:r w:rsidRPr="00B2679D">
        <w:rPr>
          <w:rStyle w:val="Heading1Char"/>
          <w:rFonts w:cstheme="majorHAnsi"/>
          <w:sz w:val="24"/>
          <w:szCs w:val="24"/>
        </w:rPr>
        <w:fldChar w:fldCharType="end"/>
      </w:r>
      <w:r w:rsidRPr="00B2679D">
        <w:rPr>
          <w:rStyle w:val="Heading1Char"/>
          <w:rFonts w:cstheme="majorHAnsi"/>
          <w:sz w:val="24"/>
          <w:szCs w:val="24"/>
        </w:rPr>
        <w:t xml:space="preserve"> (Pilot</w:t>
      </w:r>
      <w:r w:rsidRPr="00B2679D">
        <w:rPr>
          <w:rFonts w:cstheme="majorHAnsi"/>
          <w:sz w:val="24"/>
          <w:szCs w:val="24"/>
        </w:rPr>
        <w:t>)</w:t>
      </w:r>
    </w:p>
    <w:p w14:paraId="22B490A6" w14:textId="77777777" w:rsidR="0070448A" w:rsidRPr="002975EE" w:rsidRDefault="0070448A" w:rsidP="0070448A">
      <w:pPr>
        <w:pStyle w:val="wordsection1"/>
        <w:spacing w:after="120" w:line="240" w:lineRule="auto"/>
        <w:jc w:val="both"/>
        <w:rPr>
          <w:rFonts w:asciiTheme="majorHAnsi" w:hAnsiTheme="majorHAnsi" w:cstheme="majorHAnsi"/>
          <w:b/>
          <w:bCs/>
          <w:color w:val="auto"/>
          <w:sz w:val="20"/>
          <w:szCs w:val="20"/>
          <w:lang w:val="en-CA"/>
        </w:rPr>
      </w:pPr>
      <w:r w:rsidRPr="002975EE">
        <w:rPr>
          <w:rFonts w:asciiTheme="majorHAnsi" w:hAnsiTheme="majorHAnsi" w:cstheme="majorHAnsi"/>
          <w:b/>
          <w:bCs/>
          <w:color w:val="auto"/>
          <w:sz w:val="20"/>
          <w:szCs w:val="20"/>
          <w:lang w:val="en-CA"/>
        </w:rPr>
        <w:t>Description</w:t>
      </w:r>
    </w:p>
    <w:p w14:paraId="041DF1B9" w14:textId="77777777" w:rsidR="0070448A" w:rsidRPr="002975EE" w:rsidRDefault="0070448A" w:rsidP="0070448A">
      <w:pPr>
        <w:pStyle w:val="wordsection1"/>
        <w:spacing w:after="120" w:line="240" w:lineRule="auto"/>
        <w:rPr>
          <w:rFonts w:asciiTheme="majorHAnsi" w:hAnsiTheme="majorHAnsi" w:cstheme="majorHAnsi"/>
          <w:color w:val="auto"/>
          <w:sz w:val="20"/>
          <w:szCs w:val="20"/>
        </w:rPr>
      </w:pPr>
      <w:r w:rsidRPr="002975EE">
        <w:rPr>
          <w:rFonts w:asciiTheme="majorHAnsi" w:hAnsiTheme="majorHAnsi" w:cstheme="majorHAnsi"/>
          <w:color w:val="auto"/>
          <w:sz w:val="20"/>
          <w:szCs w:val="20"/>
        </w:rPr>
        <w:t xml:space="preserve">Discovery Horizons grants support investigator-initiated individual and team projects that broadly integrate or transcend disciplines to advance knowledge in the natural sciences and engineering. The Discovery Horizons program provides NSERC’s entry-point to the </w:t>
      </w:r>
      <w:hyperlink r:id="rId197" w:history="1">
        <w:r w:rsidRPr="002975EE">
          <w:rPr>
            <w:rStyle w:val="Hyperlink"/>
            <w:rFonts w:asciiTheme="majorHAnsi" w:hAnsiTheme="majorHAnsi" w:cstheme="majorHAnsi"/>
            <w:color w:val="auto"/>
            <w:sz w:val="20"/>
            <w:szCs w:val="20"/>
          </w:rPr>
          <w:t>tri-agency interdisciplinary peer-review mechanism</w:t>
        </w:r>
      </w:hyperlink>
      <w:r w:rsidRPr="002975EE">
        <w:rPr>
          <w:rFonts w:asciiTheme="majorHAnsi" w:hAnsiTheme="majorHAnsi" w:cstheme="majorHAnsi"/>
          <w:color w:val="auto"/>
          <w:sz w:val="20"/>
          <w:szCs w:val="20"/>
        </w:rPr>
        <w:t>. It supports Discovery research projects that would significantly benefit from being assessed by a tri-agency interdisciplinary peer review committee, and aims to:</w:t>
      </w:r>
    </w:p>
    <w:p w14:paraId="0BCEE947" w14:textId="77777777" w:rsidR="0070448A" w:rsidRPr="002975EE" w:rsidRDefault="0070448A" w:rsidP="0070448A">
      <w:pPr>
        <w:pStyle w:val="wordsection1"/>
        <w:numPr>
          <w:ilvl w:val="0"/>
          <w:numId w:val="30"/>
        </w:numPr>
        <w:spacing w:line="240" w:lineRule="auto"/>
        <w:rPr>
          <w:rFonts w:asciiTheme="majorHAnsi" w:eastAsia="Times New Roman" w:hAnsiTheme="majorHAnsi" w:cstheme="majorHAnsi"/>
          <w:color w:val="auto"/>
          <w:sz w:val="20"/>
          <w:szCs w:val="20"/>
        </w:rPr>
      </w:pPr>
      <w:r w:rsidRPr="002975EE">
        <w:rPr>
          <w:rFonts w:asciiTheme="majorHAnsi" w:eastAsia="Times New Roman" w:hAnsiTheme="majorHAnsi" w:cstheme="majorHAnsi"/>
          <w:color w:val="auto"/>
          <w:sz w:val="20"/>
          <w:szCs w:val="20"/>
        </w:rPr>
        <w:t>answer natural sciences and engineering (NSE) research questions that are best addressed through interdisciplinary approaches</w:t>
      </w:r>
    </w:p>
    <w:p w14:paraId="1BD7FC92" w14:textId="77777777" w:rsidR="0070448A" w:rsidRPr="002975EE" w:rsidRDefault="0070448A" w:rsidP="0070448A">
      <w:pPr>
        <w:pStyle w:val="wordsection1"/>
        <w:numPr>
          <w:ilvl w:val="0"/>
          <w:numId w:val="30"/>
        </w:numPr>
        <w:spacing w:line="240" w:lineRule="auto"/>
        <w:rPr>
          <w:rFonts w:asciiTheme="majorHAnsi" w:eastAsia="Times New Roman" w:hAnsiTheme="majorHAnsi" w:cstheme="majorHAnsi"/>
          <w:color w:val="auto"/>
          <w:sz w:val="20"/>
          <w:szCs w:val="20"/>
        </w:rPr>
      </w:pPr>
      <w:r w:rsidRPr="002975EE">
        <w:rPr>
          <w:rFonts w:asciiTheme="majorHAnsi" w:eastAsia="Times New Roman" w:hAnsiTheme="majorHAnsi" w:cstheme="majorHAnsi"/>
          <w:color w:val="auto"/>
          <w:sz w:val="20"/>
          <w:szCs w:val="20"/>
        </w:rPr>
        <w:t>advance NSE disciplines through cross fertilization and new ways of thinking about research questions, ideas and frameworks; approaches and methods; platforms, tools and infrastructure; people, partners and trainees</w:t>
      </w:r>
    </w:p>
    <w:p w14:paraId="48013439" w14:textId="77777777" w:rsidR="0070448A" w:rsidRPr="002975EE" w:rsidRDefault="0070448A" w:rsidP="0070448A">
      <w:pPr>
        <w:pStyle w:val="wordsection1"/>
        <w:numPr>
          <w:ilvl w:val="0"/>
          <w:numId w:val="30"/>
        </w:numPr>
        <w:spacing w:line="240" w:lineRule="auto"/>
        <w:rPr>
          <w:rFonts w:asciiTheme="majorHAnsi" w:eastAsia="Times New Roman" w:hAnsiTheme="majorHAnsi" w:cstheme="majorHAnsi"/>
          <w:color w:val="auto"/>
          <w:sz w:val="20"/>
          <w:szCs w:val="20"/>
        </w:rPr>
      </w:pPr>
      <w:r w:rsidRPr="002975EE">
        <w:rPr>
          <w:rFonts w:asciiTheme="majorHAnsi" w:eastAsia="Times New Roman" w:hAnsiTheme="majorHAnsi" w:cstheme="majorHAnsi"/>
          <w:color w:val="auto"/>
          <w:sz w:val="20"/>
          <w:szCs w:val="20"/>
        </w:rPr>
        <w:t>provide leading-edge NSE training for highly qualified personnel (HQP) in interdisciplinary research environments</w:t>
      </w:r>
    </w:p>
    <w:p w14:paraId="548B51C2" w14:textId="7C85A6A6" w:rsidR="0070448A" w:rsidRPr="002975EE" w:rsidRDefault="0070448A">
      <w:pPr>
        <w:rPr>
          <w:rFonts w:asciiTheme="majorHAnsi" w:hAnsiTheme="majorHAnsi" w:cstheme="majorHAnsi"/>
          <w:sz w:val="20"/>
          <w:szCs w:val="20"/>
          <w:lang w:val="en-CA"/>
        </w:rPr>
      </w:pPr>
    </w:p>
    <w:p w14:paraId="2E573A0C" w14:textId="62CBEE2A" w:rsidR="0070448A" w:rsidRPr="002975EE" w:rsidRDefault="0070448A">
      <w:pPr>
        <w:rPr>
          <w:rFonts w:asciiTheme="majorHAnsi" w:hAnsiTheme="majorHAnsi" w:cstheme="majorHAnsi"/>
          <w:b/>
          <w:sz w:val="20"/>
          <w:szCs w:val="20"/>
          <w:lang w:val="en-CA"/>
        </w:rPr>
      </w:pPr>
      <w:r w:rsidRPr="002975EE">
        <w:rPr>
          <w:rFonts w:asciiTheme="majorHAnsi" w:hAnsiTheme="majorHAnsi" w:cstheme="majorHAnsi"/>
          <w:b/>
          <w:sz w:val="20"/>
          <w:szCs w:val="20"/>
          <w:lang w:val="en-CA"/>
        </w:rPr>
        <w:t>Deadlines</w:t>
      </w:r>
    </w:p>
    <w:p w14:paraId="447CBB17" w14:textId="2D6FC271" w:rsidR="00C125B8" w:rsidRPr="002975EE" w:rsidRDefault="00C125B8" w:rsidP="0002596F">
      <w:pPr>
        <w:spacing w:after="0"/>
        <w:rPr>
          <w:rFonts w:asciiTheme="majorHAnsi" w:hAnsiTheme="majorHAnsi" w:cstheme="majorHAnsi"/>
          <w:sz w:val="20"/>
          <w:szCs w:val="20"/>
          <w:u w:val="single"/>
          <w:lang w:val="en-CA"/>
        </w:rPr>
      </w:pPr>
      <w:r w:rsidRPr="002975EE">
        <w:rPr>
          <w:rFonts w:asciiTheme="majorHAnsi" w:hAnsiTheme="majorHAnsi" w:cstheme="majorHAnsi"/>
          <w:sz w:val="20"/>
          <w:szCs w:val="20"/>
          <w:u w:val="single"/>
          <w:lang w:val="en-CA"/>
        </w:rPr>
        <w:t>Letter of Intent</w:t>
      </w:r>
    </w:p>
    <w:p w14:paraId="77E3E368" w14:textId="77777777" w:rsidR="0070448A" w:rsidRPr="002975EE" w:rsidRDefault="0070448A" w:rsidP="0070448A">
      <w:pPr>
        <w:spacing w:after="0" w:line="240" w:lineRule="auto"/>
        <w:rPr>
          <w:rFonts w:asciiTheme="majorHAnsi" w:hAnsiTheme="majorHAnsi" w:cstheme="majorHAnsi"/>
          <w:sz w:val="20"/>
          <w:szCs w:val="20"/>
        </w:rPr>
      </w:pPr>
      <w:r w:rsidRPr="002975EE">
        <w:rPr>
          <w:rFonts w:asciiTheme="majorHAnsi" w:hAnsiTheme="majorHAnsi" w:cstheme="majorHAnsi"/>
          <w:sz w:val="20"/>
          <w:szCs w:val="20"/>
        </w:rPr>
        <w:t>ORS deadline for comprehensive review: June 1, 2021</w:t>
      </w:r>
    </w:p>
    <w:p w14:paraId="7C97F42E" w14:textId="77777777" w:rsidR="0070448A" w:rsidRPr="002975EE" w:rsidRDefault="0070448A" w:rsidP="0070448A">
      <w:pPr>
        <w:spacing w:after="0" w:line="240" w:lineRule="auto"/>
        <w:rPr>
          <w:rFonts w:asciiTheme="majorHAnsi" w:hAnsiTheme="majorHAnsi" w:cstheme="majorHAnsi"/>
          <w:sz w:val="20"/>
          <w:szCs w:val="20"/>
        </w:rPr>
      </w:pPr>
      <w:r w:rsidRPr="002975EE">
        <w:rPr>
          <w:rFonts w:asciiTheme="majorHAnsi" w:hAnsiTheme="majorHAnsi" w:cstheme="majorHAnsi"/>
          <w:sz w:val="20"/>
          <w:szCs w:val="20"/>
        </w:rPr>
        <w:t>ORS deadline for admin review + RGA (</w:t>
      </w:r>
      <w:r w:rsidRPr="002975EE">
        <w:rPr>
          <w:rFonts w:asciiTheme="majorHAnsi" w:hAnsiTheme="majorHAnsi" w:cstheme="majorHAnsi"/>
          <w:b/>
          <w:bCs/>
          <w:sz w:val="20"/>
          <w:szCs w:val="20"/>
        </w:rPr>
        <w:t>mandatory</w:t>
      </w:r>
      <w:r w:rsidRPr="002975EE">
        <w:rPr>
          <w:rFonts w:asciiTheme="majorHAnsi" w:hAnsiTheme="majorHAnsi" w:cstheme="majorHAnsi"/>
          <w:sz w:val="20"/>
          <w:szCs w:val="20"/>
        </w:rPr>
        <w:t xml:space="preserve">): </w:t>
      </w:r>
      <w:r w:rsidRPr="002975EE">
        <w:rPr>
          <w:rFonts w:asciiTheme="majorHAnsi" w:hAnsiTheme="majorHAnsi" w:cstheme="majorHAnsi"/>
          <w:sz w:val="20"/>
          <w:szCs w:val="20"/>
          <w:highlight w:val="yellow"/>
        </w:rPr>
        <w:t>June 8, 2021</w:t>
      </w:r>
    </w:p>
    <w:p w14:paraId="4F55895A" w14:textId="4985D4B8" w:rsidR="0070448A" w:rsidRPr="002975EE" w:rsidRDefault="0070448A" w:rsidP="0070448A">
      <w:pPr>
        <w:spacing w:after="0" w:line="240" w:lineRule="auto"/>
        <w:rPr>
          <w:rFonts w:asciiTheme="majorHAnsi" w:hAnsiTheme="majorHAnsi" w:cstheme="majorHAnsi"/>
          <w:color w:val="FF0000"/>
          <w:sz w:val="20"/>
          <w:szCs w:val="20"/>
        </w:rPr>
      </w:pPr>
      <w:r w:rsidRPr="002975EE">
        <w:rPr>
          <w:rFonts w:asciiTheme="majorHAnsi" w:hAnsiTheme="majorHAnsi" w:cstheme="majorHAnsi"/>
          <w:sz w:val="20"/>
          <w:szCs w:val="20"/>
        </w:rPr>
        <w:t xml:space="preserve">Agency deadline: </w:t>
      </w:r>
      <w:r w:rsidRPr="002975EE">
        <w:rPr>
          <w:rFonts w:asciiTheme="majorHAnsi" w:hAnsiTheme="majorHAnsi" w:cstheme="majorHAnsi"/>
          <w:color w:val="FF0000"/>
          <w:sz w:val="20"/>
          <w:szCs w:val="20"/>
        </w:rPr>
        <w:t>June 15, 2021 at 8 pm</w:t>
      </w:r>
    </w:p>
    <w:p w14:paraId="2E3E710F" w14:textId="77777777" w:rsidR="00C125B8" w:rsidRPr="002975EE" w:rsidRDefault="00C125B8" w:rsidP="0070448A">
      <w:pPr>
        <w:spacing w:after="0" w:line="240" w:lineRule="auto"/>
        <w:rPr>
          <w:rFonts w:asciiTheme="majorHAnsi" w:hAnsiTheme="majorHAnsi" w:cstheme="majorHAnsi"/>
          <w:color w:val="FF0000"/>
          <w:sz w:val="20"/>
          <w:szCs w:val="20"/>
        </w:rPr>
      </w:pPr>
    </w:p>
    <w:p w14:paraId="4E36D02A" w14:textId="62FD4ABA" w:rsidR="00C125B8" w:rsidRPr="002975EE" w:rsidRDefault="00C125B8" w:rsidP="0070448A">
      <w:pPr>
        <w:spacing w:after="0" w:line="240" w:lineRule="auto"/>
        <w:rPr>
          <w:rFonts w:asciiTheme="majorHAnsi" w:hAnsiTheme="majorHAnsi" w:cstheme="majorHAnsi"/>
          <w:color w:val="FF0000"/>
          <w:sz w:val="20"/>
          <w:szCs w:val="20"/>
          <w:u w:val="single"/>
        </w:rPr>
      </w:pPr>
      <w:r w:rsidRPr="002975EE">
        <w:rPr>
          <w:rFonts w:asciiTheme="majorHAnsi" w:hAnsiTheme="majorHAnsi" w:cstheme="majorHAnsi"/>
          <w:color w:val="FF0000"/>
          <w:sz w:val="20"/>
          <w:szCs w:val="20"/>
          <w:u w:val="single"/>
        </w:rPr>
        <w:t>Full application</w:t>
      </w:r>
    </w:p>
    <w:p w14:paraId="1485D109" w14:textId="77777777" w:rsidR="0070448A" w:rsidRPr="002975EE" w:rsidRDefault="0070448A" w:rsidP="0070448A">
      <w:pPr>
        <w:spacing w:after="0" w:line="240" w:lineRule="auto"/>
        <w:rPr>
          <w:rFonts w:asciiTheme="majorHAnsi" w:hAnsiTheme="majorHAnsi" w:cstheme="majorHAnsi"/>
          <w:sz w:val="20"/>
          <w:szCs w:val="20"/>
        </w:rPr>
      </w:pPr>
      <w:r w:rsidRPr="002975EE">
        <w:rPr>
          <w:rFonts w:asciiTheme="majorHAnsi" w:hAnsiTheme="majorHAnsi" w:cstheme="majorHAnsi"/>
          <w:sz w:val="20"/>
          <w:szCs w:val="20"/>
        </w:rPr>
        <w:t>ORS deadlines: TBD</w:t>
      </w:r>
      <w:r w:rsidRPr="002975EE">
        <w:rPr>
          <w:rFonts w:asciiTheme="majorHAnsi" w:hAnsiTheme="majorHAnsi" w:cstheme="majorHAnsi"/>
          <w:sz w:val="20"/>
          <w:szCs w:val="20"/>
        </w:rPr>
        <w:br/>
        <w:t xml:space="preserve">Agency deadline: </w:t>
      </w:r>
      <w:r w:rsidRPr="002975EE">
        <w:rPr>
          <w:rFonts w:asciiTheme="majorHAnsi" w:hAnsiTheme="majorHAnsi" w:cstheme="majorHAnsi"/>
          <w:color w:val="FF0000"/>
          <w:sz w:val="20"/>
          <w:szCs w:val="20"/>
        </w:rPr>
        <w:t>October 18, 2021</w:t>
      </w:r>
    </w:p>
    <w:p w14:paraId="0B283553" w14:textId="77777777" w:rsidR="0070448A" w:rsidRPr="002975EE" w:rsidRDefault="0070448A" w:rsidP="0070448A">
      <w:pPr>
        <w:spacing w:after="0" w:line="240" w:lineRule="auto"/>
        <w:rPr>
          <w:rFonts w:asciiTheme="majorHAnsi" w:hAnsiTheme="majorHAnsi" w:cstheme="majorHAnsi"/>
          <w:color w:val="000000"/>
          <w:sz w:val="20"/>
          <w:szCs w:val="20"/>
        </w:rPr>
      </w:pPr>
    </w:p>
    <w:p w14:paraId="5E83B5E0" w14:textId="11587FB6" w:rsidR="0070448A" w:rsidRPr="002975EE" w:rsidRDefault="0070448A" w:rsidP="0070448A">
      <w:pPr>
        <w:rPr>
          <w:rFonts w:asciiTheme="majorHAnsi" w:hAnsiTheme="majorHAnsi" w:cstheme="majorHAnsi"/>
          <w:b/>
          <w:color w:val="000000"/>
          <w:sz w:val="20"/>
          <w:szCs w:val="20"/>
        </w:rPr>
      </w:pPr>
      <w:r w:rsidRPr="002975EE">
        <w:rPr>
          <w:rFonts w:asciiTheme="majorHAnsi" w:hAnsiTheme="majorHAnsi" w:cstheme="majorHAnsi"/>
          <w:b/>
          <w:color w:val="000000"/>
          <w:sz w:val="20"/>
          <w:szCs w:val="20"/>
        </w:rPr>
        <w:t>Funding</w:t>
      </w:r>
    </w:p>
    <w:p w14:paraId="299BB823" w14:textId="118CCB8B" w:rsidR="0070448A" w:rsidRPr="002975EE" w:rsidRDefault="0070448A" w:rsidP="0070448A">
      <w:pPr>
        <w:rPr>
          <w:rFonts w:asciiTheme="majorHAnsi" w:hAnsiTheme="majorHAnsi" w:cstheme="majorHAnsi"/>
          <w:color w:val="000000"/>
          <w:sz w:val="20"/>
          <w:szCs w:val="20"/>
        </w:rPr>
      </w:pPr>
      <w:r w:rsidRPr="002975EE">
        <w:rPr>
          <w:rFonts w:asciiTheme="majorHAnsi" w:hAnsiTheme="majorHAnsi" w:cstheme="majorHAnsi"/>
          <w:color w:val="000000"/>
          <w:sz w:val="20"/>
          <w:szCs w:val="20"/>
        </w:rPr>
        <w:t>$50K to $100K per year for 5 years</w:t>
      </w:r>
    </w:p>
    <w:p w14:paraId="78AD6A01" w14:textId="77777777" w:rsidR="0070448A" w:rsidRPr="002975EE" w:rsidRDefault="0070448A" w:rsidP="0070448A">
      <w:pPr>
        <w:rPr>
          <w:rFonts w:asciiTheme="majorHAnsi" w:hAnsiTheme="majorHAnsi" w:cstheme="majorHAnsi"/>
          <w:b/>
          <w:color w:val="000000"/>
          <w:sz w:val="20"/>
          <w:szCs w:val="20"/>
        </w:rPr>
      </w:pPr>
    </w:p>
    <w:p w14:paraId="24521894" w14:textId="6FFDDA52" w:rsidR="0070448A" w:rsidRPr="002975EE" w:rsidRDefault="0070448A" w:rsidP="0070448A">
      <w:pPr>
        <w:rPr>
          <w:rFonts w:asciiTheme="majorHAnsi" w:hAnsiTheme="majorHAnsi" w:cstheme="majorHAnsi"/>
          <w:b/>
          <w:color w:val="000000"/>
          <w:sz w:val="20"/>
          <w:szCs w:val="20"/>
        </w:rPr>
      </w:pPr>
      <w:r w:rsidRPr="002975EE">
        <w:rPr>
          <w:rFonts w:asciiTheme="majorHAnsi" w:hAnsiTheme="majorHAnsi" w:cstheme="majorHAnsi"/>
          <w:b/>
          <w:color w:val="000000"/>
          <w:sz w:val="20"/>
          <w:szCs w:val="20"/>
        </w:rPr>
        <w:t># of Grants</w:t>
      </w:r>
    </w:p>
    <w:p w14:paraId="09EA6E90" w14:textId="37D24F3F" w:rsidR="0070448A" w:rsidRPr="002975EE" w:rsidRDefault="0070448A" w:rsidP="0070448A">
      <w:pPr>
        <w:rPr>
          <w:rFonts w:asciiTheme="majorHAnsi" w:hAnsiTheme="majorHAnsi" w:cstheme="majorHAnsi"/>
          <w:sz w:val="20"/>
          <w:szCs w:val="20"/>
        </w:rPr>
      </w:pPr>
      <w:r w:rsidRPr="002975EE">
        <w:rPr>
          <w:rFonts w:asciiTheme="majorHAnsi" w:hAnsiTheme="majorHAnsi" w:cstheme="majorHAnsi"/>
          <w:sz w:val="20"/>
          <w:szCs w:val="20"/>
        </w:rPr>
        <w:t xml:space="preserve">For this pilot year, NSERC is expecting to award approximately </w:t>
      </w:r>
      <w:r w:rsidRPr="002975EE">
        <w:rPr>
          <w:rFonts w:asciiTheme="majorHAnsi" w:hAnsiTheme="majorHAnsi" w:cstheme="majorHAnsi"/>
          <w:b/>
          <w:bCs/>
          <w:sz w:val="20"/>
          <w:szCs w:val="20"/>
        </w:rPr>
        <w:t>10-20 grants</w:t>
      </w:r>
    </w:p>
    <w:p w14:paraId="2166D284" w14:textId="77777777" w:rsidR="0070448A" w:rsidRPr="002975EE" w:rsidRDefault="0070448A" w:rsidP="0070448A">
      <w:pPr>
        <w:rPr>
          <w:rFonts w:asciiTheme="majorHAnsi" w:hAnsiTheme="majorHAnsi" w:cstheme="majorHAnsi"/>
          <w:sz w:val="20"/>
          <w:szCs w:val="20"/>
        </w:rPr>
      </w:pPr>
    </w:p>
    <w:p w14:paraId="78D034E2" w14:textId="61695821" w:rsidR="0070448A" w:rsidRPr="002975EE" w:rsidRDefault="0070448A" w:rsidP="0070448A">
      <w:pPr>
        <w:rPr>
          <w:rFonts w:asciiTheme="majorHAnsi" w:hAnsiTheme="majorHAnsi" w:cstheme="majorHAnsi"/>
          <w:b/>
          <w:sz w:val="20"/>
          <w:szCs w:val="20"/>
        </w:rPr>
      </w:pPr>
      <w:r w:rsidRPr="002975EE">
        <w:rPr>
          <w:rFonts w:asciiTheme="majorHAnsi" w:hAnsiTheme="majorHAnsi" w:cstheme="majorHAnsi"/>
          <w:b/>
          <w:sz w:val="20"/>
          <w:szCs w:val="20"/>
        </w:rPr>
        <w:t>How to apply</w:t>
      </w:r>
    </w:p>
    <w:p w14:paraId="3883BEC1" w14:textId="77777777" w:rsidR="0070448A" w:rsidRPr="002975EE" w:rsidRDefault="0070448A" w:rsidP="0070448A">
      <w:pPr>
        <w:rPr>
          <w:rFonts w:asciiTheme="majorHAnsi" w:hAnsiTheme="majorHAnsi" w:cstheme="majorHAnsi"/>
          <w:b/>
          <w:bCs/>
          <w:color w:val="000000"/>
          <w:sz w:val="20"/>
          <w:szCs w:val="20"/>
        </w:rPr>
      </w:pPr>
      <w:r w:rsidRPr="002975EE">
        <w:rPr>
          <w:rFonts w:asciiTheme="majorHAnsi" w:hAnsiTheme="majorHAnsi" w:cstheme="majorHAnsi"/>
          <w:color w:val="000000"/>
          <w:sz w:val="20"/>
          <w:szCs w:val="20"/>
        </w:rPr>
        <w:t xml:space="preserve">The Discovery Horizons application process has two stages. All stages of the application must be submitted through the </w:t>
      </w:r>
      <w:hyperlink r:id="rId198" w:history="1">
        <w:r w:rsidRPr="002975EE">
          <w:rPr>
            <w:rStyle w:val="Hyperlink"/>
            <w:rFonts w:asciiTheme="majorHAnsi" w:hAnsiTheme="majorHAnsi" w:cstheme="majorHAnsi"/>
            <w:sz w:val="20"/>
            <w:szCs w:val="20"/>
          </w:rPr>
          <w:t>Convergence Portal</w:t>
        </w:r>
      </w:hyperlink>
      <w:r w:rsidRPr="002975EE">
        <w:rPr>
          <w:rFonts w:asciiTheme="majorHAnsi" w:hAnsiTheme="majorHAnsi" w:cstheme="majorHAnsi"/>
          <w:color w:val="000000"/>
          <w:sz w:val="20"/>
          <w:szCs w:val="20"/>
        </w:rPr>
        <w:t xml:space="preserve">. </w:t>
      </w:r>
      <w:r w:rsidRPr="002975EE">
        <w:rPr>
          <w:rFonts w:asciiTheme="majorHAnsi" w:hAnsiTheme="majorHAnsi" w:cstheme="majorHAnsi"/>
          <w:b/>
          <w:bCs/>
          <w:color w:val="000000"/>
          <w:sz w:val="20"/>
          <w:szCs w:val="20"/>
          <w:highlight w:val="yellow"/>
        </w:rPr>
        <w:t>If you currently have an account on NSERC’s Research Portal, please use your existing credentials</w:t>
      </w:r>
      <w:r w:rsidRPr="002975EE">
        <w:rPr>
          <w:rFonts w:asciiTheme="majorHAnsi" w:hAnsiTheme="majorHAnsi" w:cstheme="majorHAnsi"/>
          <w:b/>
          <w:bCs/>
          <w:color w:val="000000"/>
          <w:sz w:val="20"/>
          <w:szCs w:val="20"/>
        </w:rPr>
        <w:t>.</w:t>
      </w:r>
    </w:p>
    <w:p w14:paraId="3139CBCE" w14:textId="77777777" w:rsidR="0070448A" w:rsidRPr="002975EE" w:rsidRDefault="0070448A" w:rsidP="0070448A">
      <w:pPr>
        <w:rPr>
          <w:rFonts w:asciiTheme="majorHAnsi" w:hAnsiTheme="majorHAnsi" w:cstheme="majorHAnsi"/>
          <w:b/>
          <w:bCs/>
          <w:color w:val="000000"/>
          <w:sz w:val="20"/>
          <w:szCs w:val="20"/>
        </w:rPr>
      </w:pPr>
    </w:p>
    <w:p w14:paraId="114C6193" w14:textId="77777777" w:rsidR="0070448A" w:rsidRPr="002975EE" w:rsidRDefault="0070448A" w:rsidP="0070448A">
      <w:pPr>
        <w:rPr>
          <w:rFonts w:asciiTheme="majorHAnsi" w:hAnsiTheme="majorHAnsi" w:cstheme="majorHAnsi"/>
          <w:b/>
          <w:bCs/>
          <w:color w:val="000000"/>
          <w:sz w:val="20"/>
          <w:szCs w:val="20"/>
          <w:u w:val="single"/>
        </w:rPr>
      </w:pPr>
      <w:r w:rsidRPr="002975EE">
        <w:rPr>
          <w:rFonts w:asciiTheme="majorHAnsi" w:hAnsiTheme="majorHAnsi" w:cstheme="majorHAnsi"/>
          <w:b/>
          <w:bCs/>
          <w:color w:val="000000"/>
          <w:sz w:val="20"/>
          <w:szCs w:val="20"/>
          <w:u w:val="single"/>
        </w:rPr>
        <w:t>Letter of intent </w:t>
      </w:r>
    </w:p>
    <w:p w14:paraId="3A47FFAC" w14:textId="77777777" w:rsidR="0070448A" w:rsidRPr="002975EE" w:rsidRDefault="0070448A" w:rsidP="0070448A">
      <w:pPr>
        <w:rPr>
          <w:rFonts w:asciiTheme="majorHAnsi" w:hAnsiTheme="majorHAnsi" w:cstheme="majorHAnsi"/>
          <w:color w:val="000000"/>
          <w:sz w:val="20"/>
          <w:szCs w:val="20"/>
        </w:rPr>
      </w:pPr>
      <w:r w:rsidRPr="002975EE">
        <w:rPr>
          <w:rFonts w:asciiTheme="majorHAnsi" w:hAnsiTheme="majorHAnsi" w:cstheme="majorHAnsi"/>
          <w:color w:val="000000"/>
          <w:sz w:val="20"/>
          <w:szCs w:val="20"/>
        </w:rPr>
        <w:t>The LOI is mandatory and includes a brief summary and responses to the four points below.  Reviewers will assess program fit, to identify a limited number of LOI applicants who will be invited (no later than August 16) to submit a full application.</w:t>
      </w:r>
    </w:p>
    <w:p w14:paraId="772836F5" w14:textId="77777777" w:rsidR="0070448A" w:rsidRPr="002975EE" w:rsidRDefault="0070448A" w:rsidP="0070448A">
      <w:pPr>
        <w:numPr>
          <w:ilvl w:val="0"/>
          <w:numId w:val="31"/>
        </w:numPr>
        <w:spacing w:after="0" w:line="240" w:lineRule="auto"/>
        <w:rPr>
          <w:rFonts w:asciiTheme="majorHAnsi" w:eastAsia="Times New Roman" w:hAnsiTheme="majorHAnsi" w:cstheme="majorHAnsi"/>
          <w:color w:val="000000"/>
          <w:sz w:val="20"/>
          <w:szCs w:val="20"/>
        </w:rPr>
      </w:pPr>
      <w:r w:rsidRPr="002975EE">
        <w:rPr>
          <w:rFonts w:asciiTheme="majorHAnsi" w:eastAsia="Times New Roman" w:hAnsiTheme="majorHAnsi" w:cstheme="majorHAnsi"/>
          <w:color w:val="000000"/>
          <w:sz w:val="20"/>
          <w:szCs w:val="20"/>
        </w:rPr>
        <w:t>Explain how this project would benefit from being assessed by a tri-agency interdisciplinary peer review committee, as opposed to a joint review by </w:t>
      </w:r>
      <w:hyperlink r:id="rId199" w:history="1">
        <w:r w:rsidRPr="002975EE">
          <w:rPr>
            <w:rStyle w:val="Hyperlink"/>
            <w:rFonts w:asciiTheme="majorHAnsi" w:eastAsia="Times New Roman" w:hAnsiTheme="majorHAnsi" w:cstheme="majorHAnsi"/>
            <w:sz w:val="20"/>
            <w:szCs w:val="20"/>
          </w:rPr>
          <w:t>NSERC's Discovery Grants</w:t>
        </w:r>
      </w:hyperlink>
      <w:r w:rsidRPr="002975EE">
        <w:rPr>
          <w:rFonts w:asciiTheme="majorHAnsi" w:eastAsia="Times New Roman" w:hAnsiTheme="majorHAnsi" w:cstheme="majorHAnsi"/>
          <w:color w:val="000000"/>
          <w:sz w:val="20"/>
          <w:szCs w:val="20"/>
        </w:rPr>
        <w:t> evaluation groups</w:t>
      </w:r>
    </w:p>
    <w:p w14:paraId="5CD14E29" w14:textId="77777777" w:rsidR="0070448A" w:rsidRPr="002975EE" w:rsidRDefault="0070448A" w:rsidP="0070448A">
      <w:pPr>
        <w:numPr>
          <w:ilvl w:val="0"/>
          <w:numId w:val="31"/>
        </w:numPr>
        <w:spacing w:after="0" w:line="240" w:lineRule="auto"/>
        <w:rPr>
          <w:rFonts w:asciiTheme="majorHAnsi" w:eastAsia="Times New Roman" w:hAnsiTheme="majorHAnsi" w:cstheme="majorHAnsi"/>
          <w:color w:val="000000"/>
          <w:sz w:val="20"/>
          <w:szCs w:val="20"/>
        </w:rPr>
      </w:pPr>
      <w:r w:rsidRPr="002975EE">
        <w:rPr>
          <w:rFonts w:asciiTheme="majorHAnsi" w:eastAsia="Times New Roman" w:hAnsiTheme="majorHAnsi" w:cstheme="majorHAnsi"/>
          <w:color w:val="000000"/>
          <w:sz w:val="20"/>
          <w:szCs w:val="20"/>
        </w:rPr>
        <w:t>Demonstrate that the interdisciplinary approach is essential to achieving the project goals</w:t>
      </w:r>
    </w:p>
    <w:p w14:paraId="64B07028" w14:textId="77777777" w:rsidR="0070448A" w:rsidRPr="002975EE" w:rsidRDefault="0070448A" w:rsidP="0070448A">
      <w:pPr>
        <w:numPr>
          <w:ilvl w:val="0"/>
          <w:numId w:val="31"/>
        </w:numPr>
        <w:spacing w:after="0" w:line="240" w:lineRule="auto"/>
        <w:rPr>
          <w:rFonts w:asciiTheme="majorHAnsi" w:eastAsia="Times New Roman" w:hAnsiTheme="majorHAnsi" w:cstheme="majorHAnsi"/>
          <w:color w:val="000000"/>
          <w:sz w:val="20"/>
          <w:szCs w:val="20"/>
        </w:rPr>
      </w:pPr>
      <w:r w:rsidRPr="002975EE">
        <w:rPr>
          <w:rFonts w:asciiTheme="majorHAnsi" w:eastAsia="Times New Roman" w:hAnsiTheme="majorHAnsi" w:cstheme="majorHAnsi"/>
          <w:color w:val="000000"/>
          <w:sz w:val="20"/>
          <w:szCs w:val="20"/>
        </w:rPr>
        <w:t>Describe how the interdisciplinary approach enriches HQP training</w:t>
      </w:r>
    </w:p>
    <w:p w14:paraId="5FCB92A2" w14:textId="77777777" w:rsidR="0070448A" w:rsidRPr="002975EE" w:rsidRDefault="0070448A" w:rsidP="0070448A">
      <w:pPr>
        <w:numPr>
          <w:ilvl w:val="0"/>
          <w:numId w:val="31"/>
        </w:numPr>
        <w:spacing w:after="0" w:line="240" w:lineRule="auto"/>
        <w:rPr>
          <w:rFonts w:asciiTheme="majorHAnsi" w:eastAsia="Times New Roman" w:hAnsiTheme="majorHAnsi" w:cstheme="majorHAnsi"/>
          <w:color w:val="000000"/>
          <w:sz w:val="20"/>
          <w:szCs w:val="20"/>
        </w:rPr>
      </w:pPr>
      <w:r w:rsidRPr="002975EE">
        <w:rPr>
          <w:rFonts w:asciiTheme="majorHAnsi" w:eastAsia="Times New Roman" w:hAnsiTheme="majorHAnsi" w:cstheme="majorHAnsi"/>
          <w:color w:val="000000"/>
          <w:sz w:val="20"/>
          <w:szCs w:val="20"/>
        </w:rPr>
        <w:t>Demonstrate that the interdisciplinary elements are integrated and inseparable (i.e., not sub-projects that could be reviewed on their own merit)</w:t>
      </w:r>
    </w:p>
    <w:p w14:paraId="1FC54478" w14:textId="77777777" w:rsidR="0070448A" w:rsidRPr="002975EE" w:rsidRDefault="0070448A" w:rsidP="0070448A">
      <w:pPr>
        <w:ind w:left="720"/>
        <w:rPr>
          <w:rFonts w:asciiTheme="majorHAnsi" w:eastAsiaTheme="minorHAnsi" w:hAnsiTheme="majorHAnsi" w:cstheme="majorHAnsi"/>
          <w:color w:val="000000"/>
          <w:sz w:val="20"/>
          <w:szCs w:val="20"/>
        </w:rPr>
      </w:pPr>
    </w:p>
    <w:p w14:paraId="55D5093C" w14:textId="2FC8B00F" w:rsidR="0070448A" w:rsidRPr="002975EE" w:rsidRDefault="0070448A" w:rsidP="0070448A">
      <w:pPr>
        <w:rPr>
          <w:rFonts w:asciiTheme="majorHAnsi" w:hAnsiTheme="majorHAnsi" w:cstheme="majorHAnsi"/>
          <w:color w:val="000000"/>
          <w:sz w:val="20"/>
          <w:szCs w:val="20"/>
        </w:rPr>
      </w:pPr>
      <w:r w:rsidRPr="002975EE">
        <w:rPr>
          <w:rFonts w:asciiTheme="majorHAnsi" w:hAnsiTheme="majorHAnsi" w:cstheme="majorHAnsi"/>
          <w:color w:val="000000"/>
          <w:sz w:val="20"/>
          <w:szCs w:val="20"/>
        </w:rPr>
        <w:t>See the </w:t>
      </w:r>
      <w:hyperlink r:id="rId200" w:history="1">
        <w:r w:rsidRPr="002975EE">
          <w:rPr>
            <w:rStyle w:val="Hyperlink"/>
            <w:rFonts w:asciiTheme="majorHAnsi" w:hAnsiTheme="majorHAnsi" w:cstheme="majorHAnsi"/>
            <w:sz w:val="20"/>
            <w:szCs w:val="20"/>
          </w:rPr>
          <w:t>instructions</w:t>
        </w:r>
      </w:hyperlink>
      <w:r w:rsidRPr="002975EE">
        <w:rPr>
          <w:rFonts w:asciiTheme="majorHAnsi" w:hAnsiTheme="majorHAnsi" w:cstheme="majorHAnsi"/>
          <w:color w:val="000000"/>
          <w:sz w:val="20"/>
          <w:szCs w:val="20"/>
        </w:rPr>
        <w:t> for completing a letter of intent for more details.</w:t>
      </w:r>
    </w:p>
    <w:p w14:paraId="68D01EE2" w14:textId="77777777" w:rsidR="0070448A" w:rsidRPr="002975EE" w:rsidRDefault="0070448A" w:rsidP="0070448A">
      <w:pPr>
        <w:rPr>
          <w:rFonts w:asciiTheme="majorHAnsi" w:hAnsiTheme="majorHAnsi" w:cstheme="majorHAnsi"/>
          <w:b/>
          <w:bCs/>
          <w:color w:val="000000"/>
          <w:sz w:val="20"/>
          <w:szCs w:val="20"/>
          <w:u w:val="single"/>
        </w:rPr>
      </w:pPr>
      <w:r w:rsidRPr="002975EE">
        <w:rPr>
          <w:rFonts w:asciiTheme="majorHAnsi" w:hAnsiTheme="majorHAnsi" w:cstheme="majorHAnsi"/>
          <w:b/>
          <w:bCs/>
          <w:color w:val="000000"/>
          <w:sz w:val="20"/>
          <w:szCs w:val="20"/>
          <w:u w:val="single"/>
        </w:rPr>
        <w:t>Full application</w:t>
      </w:r>
    </w:p>
    <w:p w14:paraId="133DA703" w14:textId="77777777" w:rsidR="0070448A" w:rsidRPr="002975EE" w:rsidRDefault="0070448A" w:rsidP="0070448A">
      <w:pPr>
        <w:rPr>
          <w:rFonts w:asciiTheme="majorHAnsi" w:hAnsiTheme="majorHAnsi" w:cstheme="majorHAnsi"/>
          <w:color w:val="000000"/>
          <w:sz w:val="20"/>
          <w:szCs w:val="20"/>
        </w:rPr>
      </w:pPr>
      <w:r w:rsidRPr="002975EE">
        <w:rPr>
          <w:rFonts w:asciiTheme="majorHAnsi" w:hAnsiTheme="majorHAnsi" w:cstheme="majorHAnsi"/>
          <w:color w:val="000000"/>
          <w:sz w:val="20"/>
          <w:szCs w:val="20"/>
        </w:rPr>
        <w:t>Selected applicants will be invited to submit a full proposal and will receive further guidance on application requirements with that invitation. The full application instructions (forthcoming) will provide more details.</w:t>
      </w:r>
    </w:p>
    <w:p w14:paraId="7D309BDD" w14:textId="42F229EB" w:rsidR="0070448A" w:rsidRPr="002975EE" w:rsidRDefault="0070448A" w:rsidP="0070448A">
      <w:pPr>
        <w:rPr>
          <w:rFonts w:asciiTheme="majorHAnsi" w:hAnsiTheme="majorHAnsi" w:cstheme="majorHAnsi"/>
          <w:sz w:val="20"/>
          <w:szCs w:val="20"/>
        </w:rPr>
      </w:pPr>
    </w:p>
    <w:p w14:paraId="5F3EF888" w14:textId="7A963861" w:rsidR="0070448A" w:rsidRPr="002975EE" w:rsidRDefault="0070448A" w:rsidP="0070448A">
      <w:pPr>
        <w:rPr>
          <w:rFonts w:asciiTheme="majorHAnsi" w:hAnsiTheme="majorHAnsi" w:cstheme="majorHAnsi"/>
          <w:sz w:val="20"/>
          <w:szCs w:val="20"/>
        </w:rPr>
      </w:pPr>
      <w:r w:rsidRPr="002975EE">
        <w:rPr>
          <w:rFonts w:asciiTheme="majorHAnsi" w:hAnsiTheme="majorHAnsi" w:cstheme="majorHAnsi"/>
          <w:b/>
          <w:bCs/>
          <w:color w:val="000000"/>
          <w:sz w:val="20"/>
          <w:szCs w:val="20"/>
        </w:rPr>
        <w:lastRenderedPageBreak/>
        <w:t>For more information</w:t>
      </w:r>
    </w:p>
    <w:p w14:paraId="53FB976A" w14:textId="77777777" w:rsidR="0070448A" w:rsidRPr="002975EE" w:rsidRDefault="0070448A" w:rsidP="0070448A">
      <w:pPr>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Consult the </w:t>
      </w:r>
      <w:hyperlink r:id="rId201" w:history="1">
        <w:r w:rsidRPr="002975EE">
          <w:rPr>
            <w:rStyle w:val="Hyperlink"/>
            <w:rFonts w:asciiTheme="majorHAnsi" w:hAnsiTheme="majorHAnsi" w:cstheme="majorHAnsi"/>
            <w:sz w:val="20"/>
            <w:szCs w:val="20"/>
          </w:rPr>
          <w:t>program website</w:t>
        </w:r>
      </w:hyperlink>
      <w:r w:rsidRPr="002975EE">
        <w:rPr>
          <w:rFonts w:asciiTheme="majorHAnsi" w:hAnsiTheme="majorHAnsi" w:cstheme="majorHAnsi"/>
          <w:color w:val="000000"/>
          <w:sz w:val="20"/>
          <w:szCs w:val="20"/>
        </w:rPr>
        <w:t xml:space="preserve"> or contact </w:t>
      </w:r>
      <w:hyperlink r:id="rId202" w:history="1">
        <w:r w:rsidRPr="002975EE">
          <w:rPr>
            <w:rStyle w:val="Hyperlink"/>
            <w:rFonts w:asciiTheme="majorHAnsi" w:hAnsiTheme="majorHAnsi" w:cstheme="majorHAnsi"/>
            <w:sz w:val="20"/>
            <w:szCs w:val="20"/>
          </w:rPr>
          <w:t>horizons@nserc-crsng.gc.ca</w:t>
        </w:r>
      </w:hyperlink>
      <w:r w:rsidRPr="002975EE">
        <w:rPr>
          <w:rFonts w:asciiTheme="majorHAnsi" w:hAnsiTheme="majorHAnsi" w:cstheme="majorHAnsi"/>
          <w:color w:val="000000"/>
          <w:sz w:val="20"/>
          <w:szCs w:val="20"/>
        </w:rPr>
        <w:t xml:space="preserve"> or your Grants Officer:</w:t>
      </w:r>
    </w:p>
    <w:p w14:paraId="75ECA954" w14:textId="2CB9704E" w:rsidR="0070448A" w:rsidRPr="002975EE" w:rsidRDefault="0070448A" w:rsidP="0070448A">
      <w:pPr>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EAS, ESNS: </w:t>
      </w:r>
      <w:hyperlink r:id="rId203" w:history="1">
        <w:r w:rsidRPr="002975EE">
          <w:rPr>
            <w:rStyle w:val="Hyperlink"/>
            <w:rFonts w:asciiTheme="majorHAnsi" w:hAnsiTheme="majorHAnsi" w:cstheme="majorHAnsi"/>
            <w:sz w:val="20"/>
            <w:szCs w:val="20"/>
          </w:rPr>
          <w:t>lisa.kozycz@ontariotechu.ca</w:t>
        </w:r>
      </w:hyperlink>
    </w:p>
    <w:p w14:paraId="1328E3F8" w14:textId="0442E7B3" w:rsidR="0070448A" w:rsidRPr="002975EE" w:rsidRDefault="0070448A" w:rsidP="0070448A">
      <w:pPr>
        <w:rPr>
          <w:rStyle w:val="Hyperlink"/>
          <w:rFonts w:asciiTheme="majorHAnsi" w:hAnsiTheme="majorHAnsi" w:cstheme="majorHAnsi"/>
          <w:sz w:val="20"/>
          <w:szCs w:val="20"/>
        </w:rPr>
      </w:pPr>
      <w:r w:rsidRPr="002975EE">
        <w:rPr>
          <w:rFonts w:asciiTheme="majorHAnsi" w:hAnsiTheme="majorHAnsi" w:cstheme="majorHAnsi"/>
          <w:color w:val="000000"/>
          <w:sz w:val="20"/>
          <w:szCs w:val="20"/>
        </w:rPr>
        <w:t xml:space="preserve">HSC, SCI: </w:t>
      </w:r>
      <w:hyperlink r:id="rId204" w:history="1">
        <w:r w:rsidRPr="002975EE">
          <w:rPr>
            <w:rStyle w:val="Hyperlink"/>
            <w:rFonts w:asciiTheme="majorHAnsi" w:hAnsiTheme="majorHAnsi" w:cstheme="majorHAnsi"/>
            <w:sz w:val="20"/>
            <w:szCs w:val="20"/>
          </w:rPr>
          <w:t>raluca.dubrowski@ontariotechu.ca</w:t>
        </w:r>
      </w:hyperlink>
    </w:p>
    <w:p w14:paraId="2CA544F8" w14:textId="56279E4B" w:rsidR="00FC6850" w:rsidRPr="002975EE" w:rsidRDefault="00FC6850" w:rsidP="0070448A">
      <w:pPr>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Edu, SSH, BIT: </w:t>
      </w:r>
      <w:hyperlink r:id="rId205" w:history="1">
        <w:r w:rsidRPr="002975EE">
          <w:rPr>
            <w:rStyle w:val="Hyperlink"/>
            <w:rFonts w:asciiTheme="majorHAnsi" w:hAnsiTheme="majorHAnsi" w:cstheme="majorHAnsi"/>
            <w:sz w:val="20"/>
            <w:szCs w:val="20"/>
          </w:rPr>
          <w:t>kamla.rossmcgregor@ontariotechu.ca</w:t>
        </w:r>
      </w:hyperlink>
    </w:p>
    <w:p w14:paraId="24245A4D" w14:textId="7BF5A8BE" w:rsidR="0070448A" w:rsidRPr="002975EE" w:rsidRDefault="0070448A" w:rsidP="0070448A">
      <w:pPr>
        <w:rPr>
          <w:rFonts w:asciiTheme="majorHAnsi" w:hAnsiTheme="majorHAnsi" w:cstheme="majorHAnsi"/>
          <w:i/>
          <w:iCs/>
          <w:color w:val="FF0000"/>
          <w:sz w:val="20"/>
          <w:szCs w:val="20"/>
        </w:rPr>
      </w:pPr>
      <w:r w:rsidRPr="002975EE">
        <w:rPr>
          <w:rFonts w:asciiTheme="majorHAnsi" w:hAnsiTheme="majorHAnsi" w:cstheme="majorHAnsi"/>
          <w:i/>
          <w:iCs/>
          <w:color w:val="FF0000"/>
          <w:sz w:val="20"/>
          <w:szCs w:val="20"/>
        </w:rPr>
        <w:t>As this is a new program, we anticipate that NSERC will be posting webinar information and/or FAQs in the coming weeks. ORS will continue to disseminate any new information to the research community as it becomes available.</w:t>
      </w:r>
    </w:p>
    <w:p w14:paraId="396FFC8B" w14:textId="77777777" w:rsidR="0070448A" w:rsidRPr="002975EE" w:rsidRDefault="0070448A" w:rsidP="0070448A">
      <w:pPr>
        <w:pStyle w:val="wordsection1"/>
        <w:spacing w:after="120" w:line="240" w:lineRule="auto"/>
        <w:jc w:val="both"/>
        <w:rPr>
          <w:rFonts w:asciiTheme="majorHAnsi" w:hAnsiTheme="majorHAnsi" w:cstheme="majorHAnsi"/>
          <w:b/>
          <w:bCs/>
          <w:color w:val="0070C0"/>
          <w:sz w:val="20"/>
          <w:szCs w:val="20"/>
          <w:lang w:val="en-CA"/>
        </w:rPr>
      </w:pPr>
    </w:p>
    <w:p w14:paraId="510C14F0" w14:textId="68A913F8" w:rsidR="0070448A" w:rsidRPr="002975EE" w:rsidRDefault="0070448A" w:rsidP="0070448A">
      <w:pPr>
        <w:pStyle w:val="wordsection1"/>
        <w:spacing w:after="120" w:line="240" w:lineRule="auto"/>
        <w:jc w:val="both"/>
        <w:rPr>
          <w:rFonts w:asciiTheme="majorHAnsi" w:hAnsiTheme="majorHAnsi" w:cstheme="majorHAnsi"/>
          <w:b/>
          <w:bCs/>
          <w:color w:val="auto"/>
          <w:sz w:val="20"/>
          <w:szCs w:val="20"/>
          <w:lang w:val="en-CA"/>
        </w:rPr>
      </w:pPr>
      <w:r w:rsidRPr="002975EE">
        <w:rPr>
          <w:rFonts w:asciiTheme="majorHAnsi" w:hAnsiTheme="majorHAnsi" w:cstheme="majorHAnsi"/>
          <w:b/>
          <w:bCs/>
          <w:color w:val="auto"/>
          <w:sz w:val="20"/>
          <w:szCs w:val="20"/>
          <w:lang w:val="en-CA"/>
        </w:rPr>
        <w:t>Eligibility</w:t>
      </w:r>
    </w:p>
    <w:p w14:paraId="578C2C7A" w14:textId="77777777" w:rsidR="0070448A" w:rsidRPr="002975EE" w:rsidRDefault="0070448A" w:rsidP="0070448A">
      <w:pPr>
        <w:pStyle w:val="wordsection1"/>
        <w:spacing w:after="240" w:line="240" w:lineRule="auto"/>
        <w:jc w:val="both"/>
        <w:rPr>
          <w:rFonts w:asciiTheme="majorHAnsi" w:hAnsiTheme="majorHAnsi" w:cstheme="majorHAnsi"/>
          <w:color w:val="auto"/>
          <w:sz w:val="20"/>
          <w:szCs w:val="20"/>
          <w:lang w:val="en-CA"/>
        </w:rPr>
      </w:pPr>
      <w:r w:rsidRPr="002975EE">
        <w:rPr>
          <w:rFonts w:asciiTheme="majorHAnsi" w:hAnsiTheme="majorHAnsi" w:cstheme="majorHAnsi"/>
          <w:color w:val="auto"/>
          <w:sz w:val="20"/>
          <w:szCs w:val="20"/>
          <w:lang w:val="en-CA"/>
        </w:rPr>
        <w:t xml:space="preserve">Both individuals and teams may apply to the Discovery Horizons program. The applicant and any co-applicants must all be </w:t>
      </w:r>
      <w:hyperlink r:id="rId206" w:history="1">
        <w:r w:rsidRPr="002975EE">
          <w:rPr>
            <w:rStyle w:val="Hyperlink"/>
            <w:rFonts w:asciiTheme="majorHAnsi" w:hAnsiTheme="majorHAnsi" w:cstheme="majorHAnsi"/>
            <w:sz w:val="20"/>
            <w:szCs w:val="20"/>
            <w:lang w:val="en-CA"/>
          </w:rPr>
          <w:t>eligible to hold NSERC funding</w:t>
        </w:r>
      </w:hyperlink>
      <w:r w:rsidRPr="002975EE">
        <w:rPr>
          <w:rFonts w:asciiTheme="majorHAnsi" w:hAnsiTheme="majorHAnsi" w:cstheme="majorHAnsi"/>
          <w:color w:val="auto"/>
          <w:sz w:val="20"/>
          <w:szCs w:val="20"/>
          <w:lang w:val="en-CA"/>
        </w:rPr>
        <w:t xml:space="preserve">. There are no requirements with respect to team size or composition. However, </w:t>
      </w:r>
      <w:r w:rsidRPr="002975EE">
        <w:rPr>
          <w:rFonts w:asciiTheme="majorHAnsi" w:hAnsiTheme="majorHAnsi" w:cstheme="majorHAnsi"/>
          <w:b/>
          <w:bCs/>
          <w:color w:val="auto"/>
          <w:sz w:val="20"/>
          <w:szCs w:val="20"/>
          <w:lang w:val="en-CA"/>
        </w:rPr>
        <w:t>individuals are only allowed to participate in one Discovery Horizons application, as either an applicant or co-applicant</w:t>
      </w:r>
      <w:r w:rsidRPr="002975EE">
        <w:rPr>
          <w:rFonts w:asciiTheme="majorHAnsi" w:hAnsiTheme="majorHAnsi" w:cstheme="majorHAnsi"/>
          <w:color w:val="auto"/>
          <w:sz w:val="20"/>
          <w:szCs w:val="20"/>
          <w:lang w:val="en-CA"/>
        </w:rPr>
        <w:t xml:space="preserve">, per competition cycle. </w:t>
      </w:r>
    </w:p>
    <w:p w14:paraId="3D1AA9D5" w14:textId="77777777" w:rsidR="0070448A" w:rsidRPr="002975EE" w:rsidRDefault="0070448A" w:rsidP="0070448A">
      <w:pPr>
        <w:pStyle w:val="wordsection1"/>
        <w:spacing w:after="120" w:line="240" w:lineRule="auto"/>
        <w:jc w:val="both"/>
        <w:rPr>
          <w:rFonts w:asciiTheme="majorHAnsi" w:hAnsiTheme="majorHAnsi" w:cstheme="majorHAnsi"/>
          <w:b/>
          <w:bCs/>
          <w:color w:val="0070C0"/>
          <w:sz w:val="20"/>
          <w:szCs w:val="20"/>
          <w:lang w:val="en-CA"/>
        </w:rPr>
      </w:pPr>
    </w:p>
    <w:p w14:paraId="379336BD" w14:textId="1838261B" w:rsidR="0070448A" w:rsidRPr="002975EE" w:rsidRDefault="0070448A" w:rsidP="0070448A">
      <w:pPr>
        <w:pStyle w:val="wordsection1"/>
        <w:spacing w:after="120" w:line="240" w:lineRule="auto"/>
        <w:jc w:val="both"/>
        <w:rPr>
          <w:rFonts w:asciiTheme="majorHAnsi" w:hAnsiTheme="majorHAnsi" w:cstheme="majorHAnsi"/>
          <w:b/>
          <w:bCs/>
          <w:color w:val="auto"/>
          <w:sz w:val="20"/>
          <w:szCs w:val="20"/>
          <w:lang w:val="en-CA"/>
        </w:rPr>
      </w:pPr>
      <w:r w:rsidRPr="002975EE">
        <w:rPr>
          <w:rFonts w:asciiTheme="majorHAnsi" w:hAnsiTheme="majorHAnsi" w:cstheme="majorHAnsi"/>
          <w:b/>
          <w:bCs/>
          <w:color w:val="auto"/>
          <w:sz w:val="20"/>
          <w:szCs w:val="20"/>
          <w:lang w:val="en-CA"/>
        </w:rPr>
        <w:t>Subject matter eligibility and funding from other sources</w:t>
      </w:r>
    </w:p>
    <w:p w14:paraId="25A7B226" w14:textId="77777777" w:rsidR="0070448A" w:rsidRPr="002975EE" w:rsidRDefault="0070448A" w:rsidP="0070448A">
      <w:pPr>
        <w:pStyle w:val="wordsection1"/>
        <w:spacing w:line="240" w:lineRule="auto"/>
        <w:rPr>
          <w:rFonts w:asciiTheme="majorHAnsi" w:hAnsiTheme="majorHAnsi" w:cstheme="majorHAnsi"/>
          <w:sz w:val="20"/>
          <w:szCs w:val="20"/>
        </w:rPr>
      </w:pPr>
      <w:r w:rsidRPr="002975EE">
        <w:rPr>
          <w:rFonts w:asciiTheme="majorHAnsi" w:hAnsiTheme="majorHAnsi" w:cstheme="majorHAnsi"/>
          <w:sz w:val="20"/>
          <w:szCs w:val="20"/>
        </w:rPr>
        <w:t>An eligible proposal must meet both of the following criteria:</w:t>
      </w:r>
    </w:p>
    <w:p w14:paraId="2D6A2C34" w14:textId="77777777" w:rsidR="0070448A" w:rsidRPr="002975EE" w:rsidRDefault="0070448A" w:rsidP="0070448A">
      <w:pPr>
        <w:pStyle w:val="wordsection1"/>
        <w:numPr>
          <w:ilvl w:val="0"/>
          <w:numId w:val="32"/>
        </w:numPr>
        <w:spacing w:line="240" w:lineRule="auto"/>
        <w:rPr>
          <w:rFonts w:asciiTheme="majorHAnsi" w:eastAsia="Times New Roman" w:hAnsiTheme="majorHAnsi" w:cstheme="majorHAnsi"/>
          <w:sz w:val="20"/>
          <w:szCs w:val="20"/>
        </w:rPr>
      </w:pPr>
      <w:r w:rsidRPr="002975EE">
        <w:rPr>
          <w:rFonts w:asciiTheme="majorHAnsi" w:eastAsia="Times New Roman" w:hAnsiTheme="majorHAnsi" w:cstheme="majorHAnsi"/>
          <w:sz w:val="20"/>
          <w:szCs w:val="20"/>
        </w:rPr>
        <w:t>Its primary objective must be to advance knowledge in the natural sciences or engineering</w:t>
      </w:r>
    </w:p>
    <w:p w14:paraId="5D2E9CE8" w14:textId="77777777" w:rsidR="0070448A" w:rsidRPr="002975EE" w:rsidRDefault="0070448A" w:rsidP="0070448A">
      <w:pPr>
        <w:pStyle w:val="wordsection1"/>
        <w:numPr>
          <w:ilvl w:val="0"/>
          <w:numId w:val="32"/>
        </w:numPr>
        <w:spacing w:line="240" w:lineRule="auto"/>
        <w:rPr>
          <w:rFonts w:asciiTheme="majorHAnsi" w:eastAsia="Times New Roman" w:hAnsiTheme="majorHAnsi" w:cstheme="majorHAnsi"/>
          <w:sz w:val="20"/>
          <w:szCs w:val="20"/>
        </w:rPr>
      </w:pPr>
      <w:r w:rsidRPr="002975EE">
        <w:rPr>
          <w:rFonts w:asciiTheme="majorHAnsi" w:eastAsia="Times New Roman" w:hAnsiTheme="majorHAnsi" w:cstheme="majorHAnsi"/>
          <w:sz w:val="20"/>
          <w:szCs w:val="20"/>
        </w:rPr>
        <w:t>It must integrate or transcend disciplines in ways that would significantly benefit from peer review by a tri-agency interdisciplinary committee</w:t>
      </w:r>
    </w:p>
    <w:p w14:paraId="60465E33" w14:textId="77777777" w:rsidR="0070448A" w:rsidRPr="002975EE" w:rsidRDefault="0070448A" w:rsidP="0070448A">
      <w:pPr>
        <w:pStyle w:val="wordsection1"/>
        <w:spacing w:line="240" w:lineRule="auto"/>
        <w:rPr>
          <w:rFonts w:asciiTheme="majorHAnsi" w:hAnsiTheme="majorHAnsi" w:cstheme="majorHAnsi"/>
          <w:sz w:val="20"/>
          <w:szCs w:val="20"/>
          <w:shd w:val="clear" w:color="auto" w:fill="FFFFFF"/>
        </w:rPr>
      </w:pPr>
    </w:p>
    <w:p w14:paraId="0698B647" w14:textId="77777777" w:rsidR="0070448A" w:rsidRPr="002975EE" w:rsidRDefault="0070448A" w:rsidP="0070448A">
      <w:pPr>
        <w:pStyle w:val="wordsection1"/>
        <w:spacing w:after="120" w:line="240" w:lineRule="auto"/>
        <w:rPr>
          <w:rFonts w:asciiTheme="majorHAnsi" w:hAnsiTheme="majorHAnsi" w:cstheme="majorHAnsi"/>
          <w:sz w:val="20"/>
          <w:szCs w:val="20"/>
          <w:shd w:val="clear" w:color="auto" w:fill="FFFFFF"/>
        </w:rPr>
      </w:pPr>
      <w:r w:rsidRPr="002975EE">
        <w:rPr>
          <w:rFonts w:asciiTheme="majorHAnsi" w:hAnsiTheme="majorHAnsi" w:cstheme="majorHAnsi"/>
          <w:sz w:val="20"/>
          <w:szCs w:val="20"/>
          <w:shd w:val="clear" w:color="auto" w:fill="FFFFFF"/>
        </w:rPr>
        <w:t>Applications must indicate that the funds requested from the Discovery Horizons program will be for expenses that are distinct from those covered by support from other sources. For funding applied for, you must indicate that there will be no duplication of funding for the same expense(s) and explain how funds will be used if all applications are successful.</w:t>
      </w:r>
    </w:p>
    <w:p w14:paraId="2B957CEA" w14:textId="77777777" w:rsidR="0070448A" w:rsidRPr="002975EE" w:rsidRDefault="0070448A" w:rsidP="0070448A">
      <w:pPr>
        <w:pStyle w:val="wordsection1"/>
        <w:spacing w:after="120" w:line="240" w:lineRule="auto"/>
        <w:rPr>
          <w:rFonts w:asciiTheme="majorHAnsi" w:hAnsiTheme="majorHAnsi" w:cstheme="majorHAnsi"/>
          <w:sz w:val="20"/>
          <w:szCs w:val="20"/>
          <w:shd w:val="clear" w:color="auto" w:fill="FFFFFF"/>
        </w:rPr>
      </w:pPr>
      <w:r w:rsidRPr="002975EE">
        <w:rPr>
          <w:rFonts w:asciiTheme="majorHAnsi" w:hAnsiTheme="majorHAnsi" w:cstheme="majorHAnsi"/>
          <w:b/>
          <w:bCs/>
          <w:sz w:val="20"/>
          <w:szCs w:val="20"/>
          <w:shd w:val="clear" w:color="auto" w:fill="FFFFFF"/>
        </w:rPr>
        <w:t>There is no restriction against holding or applying for a Discovery Grant and a Discovery Horizons Grant simultaneously</w:t>
      </w:r>
      <w:r w:rsidRPr="002975EE">
        <w:rPr>
          <w:rFonts w:asciiTheme="majorHAnsi" w:hAnsiTheme="majorHAnsi" w:cstheme="majorHAnsi"/>
          <w:sz w:val="20"/>
          <w:szCs w:val="20"/>
          <w:shd w:val="clear" w:color="auto" w:fill="FFFFFF"/>
        </w:rPr>
        <w:t xml:space="preserve">, as long as there is no duplication of funding for the same expense. However, based on program eligibility, the same proposal would be not be eligible for both a Discovery Grant and Discovery Horizons Grant. </w:t>
      </w:r>
    </w:p>
    <w:p w14:paraId="20E5DC8D" w14:textId="77777777" w:rsidR="0070448A" w:rsidRPr="002975EE" w:rsidRDefault="0070448A" w:rsidP="0070448A">
      <w:pPr>
        <w:pStyle w:val="wordsection1"/>
        <w:spacing w:after="120" w:line="240" w:lineRule="auto"/>
        <w:rPr>
          <w:rFonts w:asciiTheme="majorHAnsi" w:hAnsiTheme="majorHAnsi" w:cstheme="majorHAnsi"/>
          <w:sz w:val="20"/>
          <w:szCs w:val="20"/>
          <w:shd w:val="clear" w:color="auto" w:fill="FFFFFF"/>
        </w:rPr>
      </w:pPr>
      <w:r w:rsidRPr="002975EE">
        <w:rPr>
          <w:rFonts w:asciiTheme="majorHAnsi" w:hAnsiTheme="majorHAnsi" w:cstheme="majorHAnsi"/>
          <w:b/>
          <w:bCs/>
          <w:sz w:val="20"/>
          <w:szCs w:val="20"/>
          <w:shd w:val="clear" w:color="auto" w:fill="FFFFFF"/>
        </w:rPr>
        <w:t xml:space="preserve">The same project cannot be submitted to the </w:t>
      </w:r>
      <w:hyperlink r:id="rId207" w:history="1">
        <w:r w:rsidRPr="002975EE">
          <w:rPr>
            <w:rStyle w:val="Hyperlink"/>
            <w:rFonts w:asciiTheme="majorHAnsi" w:hAnsiTheme="majorHAnsi" w:cstheme="majorHAnsi"/>
            <w:b/>
            <w:bCs/>
            <w:sz w:val="20"/>
            <w:szCs w:val="20"/>
            <w:shd w:val="clear" w:color="auto" w:fill="FFFFFF"/>
          </w:rPr>
          <w:t>Tri-Agency interdisciplinary review panel</w:t>
        </w:r>
      </w:hyperlink>
      <w:r w:rsidRPr="002975EE">
        <w:rPr>
          <w:rFonts w:asciiTheme="majorHAnsi" w:hAnsiTheme="majorHAnsi" w:cstheme="majorHAnsi"/>
          <w:b/>
          <w:bCs/>
          <w:sz w:val="20"/>
          <w:szCs w:val="20"/>
          <w:shd w:val="clear" w:color="auto" w:fill="FFFFFF"/>
        </w:rPr>
        <w:t xml:space="preserve"> via a SSHRC Insight Grants or CIHR Project Grant. </w:t>
      </w:r>
      <w:r w:rsidRPr="002975EE">
        <w:rPr>
          <w:rFonts w:asciiTheme="majorHAnsi" w:hAnsiTheme="majorHAnsi" w:cstheme="majorHAnsi"/>
          <w:sz w:val="20"/>
          <w:szCs w:val="20"/>
          <w:highlight w:val="yellow"/>
        </w:rPr>
        <w:t>SSHRC and CIHR will be launching their entries to the Tri-Agency interdisciplinary peer review panel shortly.</w:t>
      </w:r>
    </w:p>
    <w:p w14:paraId="2D4AC1E6" w14:textId="77777777" w:rsidR="0070448A" w:rsidRPr="002975EE" w:rsidRDefault="0070448A" w:rsidP="0070448A">
      <w:pPr>
        <w:pStyle w:val="wordsection1"/>
        <w:spacing w:line="240" w:lineRule="auto"/>
        <w:rPr>
          <w:rFonts w:asciiTheme="majorHAnsi" w:hAnsiTheme="majorHAnsi" w:cstheme="majorHAnsi"/>
          <w:color w:val="FF0000"/>
          <w:sz w:val="20"/>
          <w:szCs w:val="20"/>
          <w:shd w:val="clear" w:color="auto" w:fill="FFFFFF"/>
        </w:rPr>
      </w:pPr>
      <w:r w:rsidRPr="002975EE">
        <w:rPr>
          <w:rFonts w:asciiTheme="majorHAnsi" w:hAnsiTheme="majorHAnsi" w:cstheme="majorHAnsi"/>
          <w:color w:val="FF0000"/>
          <w:sz w:val="20"/>
          <w:szCs w:val="20"/>
          <w:shd w:val="clear" w:color="auto" w:fill="FFFFFF"/>
        </w:rPr>
        <w:t>If you have any concerns about applicant or subject matter eligibility, please contact your Grants Officer.</w:t>
      </w:r>
    </w:p>
    <w:p w14:paraId="27FD62A2" w14:textId="77777777" w:rsidR="0070448A" w:rsidRPr="002975EE" w:rsidRDefault="0070448A" w:rsidP="0070448A">
      <w:pPr>
        <w:pStyle w:val="wordsection1"/>
        <w:rPr>
          <w:rFonts w:asciiTheme="majorHAnsi" w:hAnsiTheme="majorHAnsi" w:cstheme="majorHAnsi"/>
          <w:sz w:val="20"/>
          <w:szCs w:val="20"/>
        </w:rPr>
      </w:pPr>
    </w:p>
    <w:p w14:paraId="3EBD9EAB" w14:textId="77777777" w:rsidR="0070448A" w:rsidRPr="002975EE" w:rsidRDefault="0070448A" w:rsidP="0070448A">
      <w:pPr>
        <w:pStyle w:val="wordsection1"/>
        <w:shd w:val="clear" w:color="auto" w:fill="FFFFFF"/>
        <w:spacing w:after="120"/>
        <w:jc w:val="both"/>
        <w:rPr>
          <w:rFonts w:asciiTheme="majorHAnsi" w:hAnsiTheme="majorHAnsi" w:cstheme="majorHAnsi"/>
          <w:b/>
          <w:bCs/>
          <w:color w:val="auto"/>
          <w:sz w:val="20"/>
          <w:szCs w:val="20"/>
        </w:rPr>
      </w:pPr>
      <w:r w:rsidRPr="002975EE">
        <w:rPr>
          <w:rFonts w:asciiTheme="majorHAnsi" w:hAnsiTheme="majorHAnsi" w:cstheme="majorHAnsi"/>
          <w:b/>
          <w:bCs/>
          <w:color w:val="auto"/>
          <w:sz w:val="20"/>
          <w:szCs w:val="20"/>
        </w:rPr>
        <w:t>Resources</w:t>
      </w:r>
    </w:p>
    <w:p w14:paraId="0B7CDA58" w14:textId="2F0EDFB6" w:rsidR="0070448A" w:rsidRPr="002975EE" w:rsidRDefault="0070448A" w:rsidP="0070448A">
      <w:pPr>
        <w:pStyle w:val="wordsection1"/>
        <w:numPr>
          <w:ilvl w:val="0"/>
          <w:numId w:val="33"/>
        </w:numPr>
        <w:rPr>
          <w:rFonts w:asciiTheme="majorHAnsi" w:eastAsia="Times New Roman" w:hAnsiTheme="majorHAnsi" w:cstheme="majorHAnsi"/>
          <w:sz w:val="20"/>
          <w:szCs w:val="20"/>
        </w:rPr>
      </w:pPr>
      <w:r w:rsidRPr="002975EE">
        <w:rPr>
          <w:rFonts w:asciiTheme="majorHAnsi" w:eastAsia="Times New Roman" w:hAnsiTheme="majorHAnsi" w:cstheme="majorHAnsi"/>
          <w:noProof/>
          <w:sz w:val="20"/>
          <w:szCs w:val="20"/>
        </w:rPr>
        <w:drawing>
          <wp:inline distT="0" distB="0" distL="0" distR="0" wp14:anchorId="0CB63CF1" wp14:editId="5B177C78">
            <wp:extent cx="175260" cy="121920"/>
            <wp:effectExtent l="0" t="0" r="0" b="0"/>
            <wp:docPr id="17" name="Picture 17" descr="This link will take you to another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link will take you to another Web site"/>
                    <pic:cNvPicPr>
                      <a:picLocks noChangeAspect="1" noChangeArrowheads="1"/>
                    </pic:cNvPicPr>
                  </pic:nvPicPr>
                  <pic:blipFill>
                    <a:blip r:embed="rId208" r:link="rId209">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sidRPr="002975EE">
        <w:rPr>
          <w:rFonts w:asciiTheme="majorHAnsi" w:eastAsia="Times New Roman" w:hAnsiTheme="majorHAnsi" w:cstheme="majorHAnsi"/>
          <w:sz w:val="20"/>
          <w:szCs w:val="20"/>
        </w:rPr>
        <w:t> </w:t>
      </w:r>
      <w:hyperlink r:id="rId210" w:tgtFrame="_blank" w:tooltip="This link opens in a new window" w:history="1">
        <w:r w:rsidRPr="002975EE">
          <w:rPr>
            <w:rStyle w:val="Hyperlink"/>
            <w:rFonts w:asciiTheme="majorHAnsi" w:eastAsia="Times New Roman" w:hAnsiTheme="majorHAnsi" w:cstheme="majorHAnsi"/>
            <w:sz w:val="20"/>
            <w:szCs w:val="20"/>
          </w:rPr>
          <w:t>tri-agency interdisciplinary peer review mechanism</w:t>
        </w:r>
      </w:hyperlink>
    </w:p>
    <w:p w14:paraId="4FD11BBD" w14:textId="77777777" w:rsidR="0070448A" w:rsidRPr="002975EE" w:rsidRDefault="00144B8C" w:rsidP="0070448A">
      <w:pPr>
        <w:pStyle w:val="wordsection1"/>
        <w:numPr>
          <w:ilvl w:val="0"/>
          <w:numId w:val="33"/>
        </w:numPr>
        <w:rPr>
          <w:rFonts w:asciiTheme="majorHAnsi" w:eastAsia="Times New Roman" w:hAnsiTheme="majorHAnsi" w:cstheme="majorHAnsi"/>
          <w:sz w:val="20"/>
          <w:szCs w:val="20"/>
        </w:rPr>
      </w:pPr>
      <w:hyperlink r:id="rId211" w:history="1">
        <w:r w:rsidR="0070448A" w:rsidRPr="002975EE">
          <w:rPr>
            <w:rStyle w:val="Hyperlink"/>
            <w:rFonts w:asciiTheme="majorHAnsi" w:eastAsia="Times New Roman" w:hAnsiTheme="majorHAnsi" w:cstheme="majorHAnsi"/>
            <w:sz w:val="20"/>
            <w:szCs w:val="20"/>
          </w:rPr>
          <w:t>Instructions for completing the letter of intent</w:t>
        </w:r>
      </w:hyperlink>
    </w:p>
    <w:p w14:paraId="2421FD39" w14:textId="5A5CA736" w:rsidR="0070448A" w:rsidRPr="002975EE" w:rsidRDefault="0070448A" w:rsidP="0070448A">
      <w:pPr>
        <w:pStyle w:val="wordsection1"/>
        <w:numPr>
          <w:ilvl w:val="0"/>
          <w:numId w:val="33"/>
        </w:numPr>
        <w:rPr>
          <w:rFonts w:asciiTheme="majorHAnsi" w:eastAsia="Times New Roman" w:hAnsiTheme="majorHAnsi" w:cstheme="majorHAnsi"/>
          <w:sz w:val="20"/>
          <w:szCs w:val="20"/>
        </w:rPr>
      </w:pPr>
      <w:r w:rsidRPr="002975EE">
        <w:rPr>
          <w:rFonts w:asciiTheme="majorHAnsi" w:eastAsia="Times New Roman" w:hAnsiTheme="majorHAnsi" w:cstheme="majorHAnsi"/>
          <w:noProof/>
          <w:sz w:val="20"/>
          <w:szCs w:val="20"/>
        </w:rPr>
        <w:drawing>
          <wp:inline distT="0" distB="0" distL="0" distR="0" wp14:anchorId="464CABB6" wp14:editId="7742D7C5">
            <wp:extent cx="175260" cy="121920"/>
            <wp:effectExtent l="0" t="0" r="0" b="0"/>
            <wp:docPr id="16" name="Picture 16" descr="This link will take you to another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link will take you to another Web site"/>
                    <pic:cNvPicPr>
                      <a:picLocks noChangeAspect="1" noChangeArrowheads="1"/>
                    </pic:cNvPicPr>
                  </pic:nvPicPr>
                  <pic:blipFill>
                    <a:blip r:embed="rId208" r:link="rId209">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sidRPr="002975EE">
        <w:rPr>
          <w:rFonts w:asciiTheme="majorHAnsi" w:eastAsia="Times New Roman" w:hAnsiTheme="majorHAnsi" w:cstheme="majorHAnsi"/>
          <w:sz w:val="20"/>
          <w:szCs w:val="20"/>
        </w:rPr>
        <w:t> </w:t>
      </w:r>
      <w:hyperlink r:id="rId212" w:tgtFrame="_blank" w:tooltip="This link opens in a new window" w:history="1">
        <w:r w:rsidRPr="002975EE">
          <w:rPr>
            <w:rStyle w:val="Hyperlink"/>
            <w:rFonts w:asciiTheme="majorHAnsi" w:eastAsia="Times New Roman" w:hAnsiTheme="majorHAnsi" w:cstheme="majorHAnsi"/>
            <w:sz w:val="20"/>
            <w:szCs w:val="20"/>
          </w:rPr>
          <w:t>Selecting the appropriate federal granting agency</w:t>
        </w:r>
      </w:hyperlink>
    </w:p>
    <w:p w14:paraId="46FC4C32" w14:textId="77777777" w:rsidR="0070448A" w:rsidRPr="002975EE" w:rsidRDefault="00144B8C" w:rsidP="0070448A">
      <w:pPr>
        <w:pStyle w:val="wordsection1"/>
        <w:numPr>
          <w:ilvl w:val="0"/>
          <w:numId w:val="33"/>
        </w:numPr>
        <w:rPr>
          <w:rFonts w:asciiTheme="majorHAnsi" w:eastAsia="Times New Roman" w:hAnsiTheme="majorHAnsi" w:cstheme="majorHAnsi"/>
          <w:sz w:val="20"/>
          <w:szCs w:val="20"/>
        </w:rPr>
      </w:pPr>
      <w:hyperlink r:id="rId213" w:history="1">
        <w:r w:rsidR="0070448A" w:rsidRPr="002975EE">
          <w:rPr>
            <w:rStyle w:val="Hyperlink"/>
            <w:rFonts w:asciiTheme="majorHAnsi" w:eastAsia="Times New Roman" w:hAnsiTheme="majorHAnsi" w:cstheme="majorHAnsi"/>
            <w:sz w:val="20"/>
            <w:szCs w:val="20"/>
          </w:rPr>
          <w:t>Addendum to the guidelines for the eligibility of applications related to health</w:t>
        </w:r>
      </w:hyperlink>
    </w:p>
    <w:p w14:paraId="580407DC" w14:textId="77777777" w:rsidR="0070448A" w:rsidRPr="002975EE" w:rsidRDefault="00144B8C" w:rsidP="0070448A">
      <w:pPr>
        <w:pStyle w:val="wordsection1"/>
        <w:numPr>
          <w:ilvl w:val="0"/>
          <w:numId w:val="33"/>
        </w:numPr>
        <w:rPr>
          <w:rFonts w:asciiTheme="majorHAnsi" w:eastAsia="Times New Roman" w:hAnsiTheme="majorHAnsi" w:cstheme="majorHAnsi"/>
          <w:sz w:val="20"/>
          <w:szCs w:val="20"/>
        </w:rPr>
      </w:pPr>
      <w:hyperlink r:id="rId214" w:history="1">
        <w:r w:rsidR="0070448A" w:rsidRPr="002975EE">
          <w:rPr>
            <w:rStyle w:val="Hyperlink"/>
            <w:rFonts w:asciiTheme="majorHAnsi" w:eastAsia="Times New Roman" w:hAnsiTheme="majorHAnsi" w:cstheme="majorHAnsi"/>
            <w:sz w:val="20"/>
            <w:szCs w:val="20"/>
          </w:rPr>
          <w:t>Guidelines for the preparation and review of applications in interdisciplinary research</w:t>
        </w:r>
      </w:hyperlink>
    </w:p>
    <w:p w14:paraId="2DAE59C4" w14:textId="77777777" w:rsidR="0070448A" w:rsidRPr="002975EE" w:rsidRDefault="00144B8C" w:rsidP="0070448A">
      <w:pPr>
        <w:pStyle w:val="wordsection1"/>
        <w:numPr>
          <w:ilvl w:val="0"/>
          <w:numId w:val="33"/>
        </w:numPr>
        <w:rPr>
          <w:rFonts w:asciiTheme="majorHAnsi" w:eastAsia="Times New Roman" w:hAnsiTheme="majorHAnsi" w:cstheme="majorHAnsi"/>
          <w:sz w:val="20"/>
          <w:szCs w:val="20"/>
        </w:rPr>
      </w:pPr>
      <w:hyperlink r:id="rId215" w:history="1">
        <w:r w:rsidR="0070448A" w:rsidRPr="002975EE">
          <w:rPr>
            <w:rStyle w:val="Hyperlink"/>
            <w:rFonts w:asciiTheme="majorHAnsi" w:eastAsia="Times New Roman" w:hAnsiTheme="majorHAnsi" w:cstheme="majorHAnsi"/>
            <w:sz w:val="20"/>
            <w:szCs w:val="20"/>
          </w:rPr>
          <w:t>Guidelines for the preparation and review of applications in engineering and the applied sciences</w:t>
        </w:r>
      </w:hyperlink>
    </w:p>
    <w:p w14:paraId="14B67BB0" w14:textId="2749811D" w:rsidR="0070448A" w:rsidRPr="002975EE" w:rsidRDefault="0070448A" w:rsidP="0070448A">
      <w:pPr>
        <w:pStyle w:val="wordsection1"/>
        <w:numPr>
          <w:ilvl w:val="0"/>
          <w:numId w:val="33"/>
        </w:numPr>
        <w:rPr>
          <w:rFonts w:asciiTheme="majorHAnsi" w:eastAsia="Times New Roman" w:hAnsiTheme="majorHAnsi" w:cstheme="majorHAnsi"/>
          <w:sz w:val="20"/>
          <w:szCs w:val="20"/>
        </w:rPr>
      </w:pPr>
      <w:r w:rsidRPr="002975EE">
        <w:rPr>
          <w:rFonts w:asciiTheme="majorHAnsi" w:eastAsia="Times New Roman" w:hAnsiTheme="majorHAnsi" w:cstheme="majorHAnsi"/>
          <w:noProof/>
          <w:sz w:val="20"/>
          <w:szCs w:val="20"/>
        </w:rPr>
        <w:drawing>
          <wp:inline distT="0" distB="0" distL="0" distR="0" wp14:anchorId="06644DDF" wp14:editId="73769546">
            <wp:extent cx="152400" cy="152400"/>
            <wp:effectExtent l="0" t="0" r="0" b="0"/>
            <wp:docPr id="15" name="Picture 15" descr="https://www.nserc-crsng.gc.ca/_gui/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serc-crsng.gc.ca/_gui/pdf.gif"/>
                    <pic:cNvPicPr>
                      <a:picLocks noChangeAspect="1" noChangeArrowheads="1"/>
                    </pic:cNvPicPr>
                  </pic:nvPicPr>
                  <pic:blipFill>
                    <a:blip r:embed="rId216" r:link="rId2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18" w:tgtFrame="_blank" w:tooltip="This link opens in a new window" w:history="1">
        <w:r w:rsidRPr="002975EE">
          <w:rPr>
            <w:rStyle w:val="Hyperlink"/>
            <w:rFonts w:asciiTheme="majorHAnsi" w:eastAsia="Times New Roman" w:hAnsiTheme="majorHAnsi" w:cstheme="majorHAnsi"/>
            <w:sz w:val="20"/>
            <w:szCs w:val="20"/>
          </w:rPr>
          <w:t>Guide for applicants: Considering equity, diversity and inclusion in your application</w:t>
        </w:r>
      </w:hyperlink>
    </w:p>
    <w:p w14:paraId="1A5769B3" w14:textId="77777777" w:rsidR="0070448A" w:rsidRPr="002975EE" w:rsidRDefault="0070448A" w:rsidP="0070448A">
      <w:pPr>
        <w:rPr>
          <w:rFonts w:asciiTheme="majorHAnsi" w:hAnsiTheme="majorHAnsi" w:cstheme="majorHAnsi"/>
          <w:sz w:val="20"/>
          <w:szCs w:val="20"/>
          <w:lang w:val="en-CA"/>
        </w:rPr>
      </w:pPr>
    </w:p>
    <w:p w14:paraId="44E3B72F" w14:textId="62712751" w:rsidR="0070448A" w:rsidRPr="002975EE" w:rsidRDefault="0070448A" w:rsidP="00713198">
      <w:pPr>
        <w:rPr>
          <w:rFonts w:asciiTheme="majorHAnsi" w:hAnsiTheme="majorHAnsi" w:cstheme="majorHAnsi"/>
          <w:sz w:val="20"/>
          <w:szCs w:val="20"/>
          <w:lang w:val="en-CA"/>
        </w:rPr>
      </w:pPr>
    </w:p>
    <w:p w14:paraId="29FE2E30" w14:textId="173EA029" w:rsidR="00BF49A5" w:rsidRPr="002975EE" w:rsidRDefault="00BF49A5" w:rsidP="00713198">
      <w:pPr>
        <w:rPr>
          <w:rFonts w:asciiTheme="majorHAnsi" w:hAnsiTheme="majorHAnsi" w:cstheme="majorHAnsi"/>
          <w:sz w:val="20"/>
          <w:szCs w:val="20"/>
          <w:lang w:val="en-CA"/>
        </w:rPr>
      </w:pPr>
    </w:p>
    <w:p w14:paraId="58930BA0" w14:textId="1C31E4F3" w:rsidR="00BF49A5" w:rsidRPr="002975EE" w:rsidRDefault="00BF49A5" w:rsidP="00713198">
      <w:pPr>
        <w:rPr>
          <w:rFonts w:asciiTheme="majorHAnsi" w:hAnsiTheme="majorHAnsi" w:cstheme="majorHAnsi"/>
          <w:sz w:val="20"/>
          <w:szCs w:val="20"/>
          <w:lang w:val="en-CA"/>
        </w:rPr>
      </w:pPr>
    </w:p>
    <w:p w14:paraId="4129005D" w14:textId="5CFFD191" w:rsidR="00BF49A5" w:rsidRPr="002975EE" w:rsidRDefault="00BF49A5" w:rsidP="00713198">
      <w:pPr>
        <w:rPr>
          <w:rFonts w:asciiTheme="majorHAnsi" w:hAnsiTheme="majorHAnsi" w:cstheme="majorHAnsi"/>
          <w:sz w:val="20"/>
          <w:szCs w:val="20"/>
          <w:lang w:val="en-CA"/>
        </w:rPr>
      </w:pPr>
    </w:p>
    <w:p w14:paraId="5D178316" w14:textId="6A0CD3E8" w:rsidR="00BF49A5" w:rsidRPr="002975EE" w:rsidRDefault="00BF49A5" w:rsidP="00713198">
      <w:pPr>
        <w:rPr>
          <w:rFonts w:asciiTheme="majorHAnsi" w:hAnsiTheme="majorHAnsi" w:cstheme="majorHAnsi"/>
          <w:sz w:val="20"/>
          <w:szCs w:val="20"/>
          <w:lang w:val="en-CA"/>
        </w:rPr>
      </w:pPr>
    </w:p>
    <w:p w14:paraId="02CC3AC9" w14:textId="4A674591" w:rsidR="00BF49A5" w:rsidRPr="00B2679D" w:rsidRDefault="00BF49A5" w:rsidP="002975EE">
      <w:pPr>
        <w:pStyle w:val="Heading2"/>
        <w:rPr>
          <w:rFonts w:cstheme="majorHAnsi"/>
          <w:sz w:val="24"/>
          <w:szCs w:val="24"/>
          <w:lang w:val="en-CA"/>
        </w:rPr>
      </w:pPr>
      <w:bookmarkStart w:id="57" w:name="_Discovery_Grant:_Pre-recorded"/>
      <w:bookmarkEnd w:id="57"/>
      <w:r w:rsidRPr="00B2679D">
        <w:rPr>
          <w:rFonts w:cstheme="majorHAnsi"/>
          <w:sz w:val="24"/>
          <w:szCs w:val="24"/>
          <w:lang w:val="en" w:eastAsia="en-CA"/>
        </w:rPr>
        <w:lastRenderedPageBreak/>
        <w:t>Discovery Grant: Pre-recorded Webinar and Live Q &amp; A</w:t>
      </w:r>
    </w:p>
    <w:p w14:paraId="1586DC7C" w14:textId="77777777" w:rsidR="00BF49A5" w:rsidRPr="002975EE" w:rsidRDefault="00BF49A5" w:rsidP="00BF49A5">
      <w:pPr>
        <w:shd w:val="clear" w:color="auto" w:fill="FFFFFF"/>
        <w:rPr>
          <w:rFonts w:asciiTheme="majorHAnsi" w:hAnsiTheme="majorHAnsi" w:cstheme="majorHAnsi"/>
          <w:color w:val="000000"/>
          <w:sz w:val="20"/>
          <w:szCs w:val="20"/>
          <w:lang w:val="en" w:eastAsia="en-CA"/>
        </w:rPr>
      </w:pPr>
    </w:p>
    <w:p w14:paraId="15852560" w14:textId="6FF7EE88" w:rsidR="00BF49A5" w:rsidRPr="002975EE" w:rsidRDefault="00BF49A5" w:rsidP="00BF49A5">
      <w:pPr>
        <w:shd w:val="clear" w:color="auto" w:fill="FFFFFF"/>
        <w:rPr>
          <w:rFonts w:asciiTheme="majorHAnsi" w:hAnsiTheme="majorHAnsi" w:cstheme="majorHAnsi"/>
          <w:color w:val="000000"/>
          <w:sz w:val="20"/>
          <w:szCs w:val="20"/>
          <w:lang w:val="en" w:eastAsia="en-CA"/>
        </w:rPr>
      </w:pPr>
      <w:r w:rsidRPr="002975EE">
        <w:rPr>
          <w:rFonts w:asciiTheme="majorHAnsi" w:hAnsiTheme="majorHAnsi" w:cstheme="majorHAnsi"/>
          <w:color w:val="000000"/>
          <w:sz w:val="20"/>
          <w:szCs w:val="20"/>
          <w:lang w:val="en" w:eastAsia="en-CA"/>
        </w:rPr>
        <w:t xml:space="preserve">Due to COVID-19, NSERC is replacing live webinars with pre-recorded videos followed by live Q&amp;A sessions. This series is meant to assist the research community on how to complete an application using the </w:t>
      </w:r>
      <w:hyperlink r:id="rId219" w:history="1">
        <w:r w:rsidRPr="002975EE">
          <w:rPr>
            <w:rStyle w:val="Hyperlink"/>
            <w:rFonts w:asciiTheme="majorHAnsi" w:hAnsiTheme="majorHAnsi" w:cstheme="majorHAnsi"/>
            <w:sz w:val="20"/>
            <w:szCs w:val="20"/>
            <w:lang w:val="en" w:eastAsia="en-CA"/>
          </w:rPr>
          <w:t>Research Portal</w:t>
        </w:r>
      </w:hyperlink>
      <w:r w:rsidRPr="002975EE">
        <w:rPr>
          <w:rFonts w:asciiTheme="majorHAnsi" w:hAnsiTheme="majorHAnsi" w:cstheme="majorHAnsi"/>
          <w:color w:val="000000"/>
          <w:sz w:val="20"/>
          <w:szCs w:val="20"/>
          <w:lang w:val="en" w:eastAsia="en-CA"/>
        </w:rPr>
        <w:t xml:space="preserve"> and the NSERC </w:t>
      </w:r>
      <w:hyperlink r:id="rId220" w:history="1">
        <w:r w:rsidRPr="002975EE">
          <w:rPr>
            <w:rStyle w:val="Hyperlink"/>
            <w:rFonts w:asciiTheme="majorHAnsi" w:hAnsiTheme="majorHAnsi" w:cstheme="majorHAnsi"/>
            <w:sz w:val="20"/>
            <w:szCs w:val="20"/>
            <w:lang w:val="en" w:eastAsia="en-CA"/>
          </w:rPr>
          <w:t>Canadian Common CV</w:t>
        </w:r>
      </w:hyperlink>
      <w:r w:rsidRPr="002975EE">
        <w:rPr>
          <w:rFonts w:asciiTheme="majorHAnsi" w:hAnsiTheme="majorHAnsi" w:cstheme="majorHAnsi"/>
          <w:color w:val="000000"/>
          <w:sz w:val="20"/>
          <w:szCs w:val="20"/>
          <w:lang w:val="en" w:eastAsia="en-CA"/>
        </w:rPr>
        <w:t xml:space="preserve"> (CCV). You will find below the pre-recorded videos as well as the dates for these upcoming live Q&amp;A sessions. </w:t>
      </w:r>
    </w:p>
    <w:p w14:paraId="2FF78242" w14:textId="77777777" w:rsidR="00BF49A5" w:rsidRPr="002975EE" w:rsidRDefault="00BF49A5" w:rsidP="00BF49A5">
      <w:pPr>
        <w:shd w:val="clear" w:color="auto" w:fill="FFFFFF"/>
        <w:rPr>
          <w:rFonts w:asciiTheme="majorHAnsi" w:hAnsiTheme="majorHAnsi" w:cstheme="majorHAnsi"/>
          <w:color w:val="000000"/>
          <w:sz w:val="20"/>
          <w:szCs w:val="20"/>
          <w:lang w:val="en" w:eastAsia="en-CA"/>
        </w:rPr>
      </w:pPr>
    </w:p>
    <w:p w14:paraId="454CE229" w14:textId="77777777" w:rsidR="00BF49A5" w:rsidRPr="002975EE" w:rsidRDefault="00BF49A5" w:rsidP="00BF49A5">
      <w:pPr>
        <w:shd w:val="clear" w:color="auto" w:fill="FFFFFF"/>
        <w:rPr>
          <w:rFonts w:asciiTheme="majorHAnsi" w:hAnsiTheme="majorHAnsi" w:cstheme="majorHAnsi"/>
          <w:b/>
          <w:bCs/>
          <w:color w:val="FF0000"/>
          <w:sz w:val="20"/>
          <w:szCs w:val="20"/>
          <w:lang w:val="en" w:eastAsia="en-CA"/>
        </w:rPr>
      </w:pPr>
      <w:r w:rsidRPr="002975EE">
        <w:rPr>
          <w:rFonts w:asciiTheme="majorHAnsi" w:hAnsiTheme="majorHAnsi" w:cstheme="majorHAnsi"/>
          <w:b/>
          <w:bCs/>
          <w:color w:val="FF0000"/>
          <w:sz w:val="20"/>
          <w:szCs w:val="20"/>
          <w:lang w:val="en" w:eastAsia="en-CA"/>
        </w:rPr>
        <w:t xml:space="preserve">We ask that you please view the </w:t>
      </w:r>
      <w:hyperlink r:id="rId221" w:history="1">
        <w:r w:rsidRPr="002975EE">
          <w:rPr>
            <w:rStyle w:val="Hyperlink"/>
            <w:rFonts w:asciiTheme="majorHAnsi" w:hAnsiTheme="majorHAnsi" w:cstheme="majorHAnsi"/>
            <w:b/>
            <w:bCs/>
            <w:sz w:val="20"/>
            <w:szCs w:val="20"/>
            <w:lang w:val="en" w:eastAsia="en-CA"/>
          </w:rPr>
          <w:t>pre-recorded videos</w:t>
        </w:r>
      </w:hyperlink>
      <w:r w:rsidRPr="002975EE">
        <w:rPr>
          <w:rFonts w:asciiTheme="majorHAnsi" w:hAnsiTheme="majorHAnsi" w:cstheme="majorHAnsi"/>
          <w:b/>
          <w:bCs/>
          <w:color w:val="000000"/>
          <w:sz w:val="20"/>
          <w:szCs w:val="20"/>
          <w:lang w:val="en-CA" w:eastAsia="en-CA"/>
        </w:rPr>
        <w:t xml:space="preserve"> </w:t>
      </w:r>
      <w:r w:rsidRPr="002975EE">
        <w:rPr>
          <w:rFonts w:asciiTheme="majorHAnsi" w:hAnsiTheme="majorHAnsi" w:cstheme="majorHAnsi"/>
          <w:b/>
          <w:bCs/>
          <w:color w:val="FF0000"/>
          <w:sz w:val="20"/>
          <w:szCs w:val="20"/>
          <w:lang w:val="en" w:eastAsia="en-CA"/>
        </w:rPr>
        <w:t>prior to attending a live Q&amp;A session, as the material presented in the videos will not be repeated.</w:t>
      </w:r>
    </w:p>
    <w:p w14:paraId="318D23F9" w14:textId="77777777" w:rsidR="00BF49A5" w:rsidRPr="002975EE" w:rsidRDefault="00BF49A5" w:rsidP="00BF49A5">
      <w:pPr>
        <w:pStyle w:val="NormalWeb"/>
        <w:spacing w:after="0"/>
        <w:rPr>
          <w:rFonts w:asciiTheme="majorHAnsi" w:hAnsiTheme="majorHAnsi" w:cstheme="majorHAnsi"/>
          <w:sz w:val="20"/>
          <w:szCs w:val="20"/>
          <w:lang w:val="en" w:eastAsia="en-US"/>
        </w:rPr>
      </w:pPr>
    </w:p>
    <w:p w14:paraId="0EA9E293" w14:textId="77777777" w:rsidR="00BF49A5" w:rsidRPr="002975EE" w:rsidRDefault="00BF49A5" w:rsidP="00BF49A5">
      <w:pPr>
        <w:pStyle w:val="NormalWeb"/>
        <w:spacing w:after="0"/>
        <w:rPr>
          <w:rFonts w:asciiTheme="majorHAnsi" w:hAnsiTheme="majorHAnsi" w:cstheme="majorHAnsi"/>
          <w:sz w:val="20"/>
          <w:szCs w:val="20"/>
          <w:lang w:val="en-CA"/>
        </w:rPr>
      </w:pPr>
      <w:r w:rsidRPr="002975EE">
        <w:rPr>
          <w:rFonts w:asciiTheme="majorHAnsi" w:hAnsiTheme="majorHAnsi" w:cstheme="majorHAnsi"/>
          <w:sz w:val="20"/>
          <w:szCs w:val="20"/>
          <w:lang w:val="en-CA"/>
        </w:rPr>
        <w:t>In preparation, we invite you to familiarize yourself with the following documents:</w:t>
      </w:r>
    </w:p>
    <w:p w14:paraId="2665D016" w14:textId="77777777" w:rsidR="00BF49A5" w:rsidRPr="002975EE" w:rsidRDefault="00144B8C" w:rsidP="00BF49A5">
      <w:pPr>
        <w:numPr>
          <w:ilvl w:val="0"/>
          <w:numId w:val="37"/>
        </w:numPr>
        <w:spacing w:after="0" w:line="240" w:lineRule="auto"/>
        <w:rPr>
          <w:rStyle w:val="Hyperlink"/>
          <w:rFonts w:asciiTheme="majorHAnsi" w:eastAsia="Times New Roman" w:hAnsiTheme="majorHAnsi" w:cstheme="majorHAnsi"/>
          <w:color w:val="auto"/>
          <w:sz w:val="20"/>
          <w:szCs w:val="20"/>
        </w:rPr>
      </w:pPr>
      <w:hyperlink r:id="rId222" w:history="1">
        <w:r w:rsidR="00BF49A5" w:rsidRPr="002975EE">
          <w:rPr>
            <w:rStyle w:val="Hyperlink"/>
            <w:rFonts w:asciiTheme="majorHAnsi" w:eastAsia="Times New Roman" w:hAnsiTheme="majorHAnsi" w:cstheme="majorHAnsi"/>
            <w:sz w:val="20"/>
            <w:szCs w:val="20"/>
            <w:lang w:val="en-CA"/>
          </w:rPr>
          <w:t>Memo to Potential Applicants</w:t>
        </w:r>
      </w:hyperlink>
      <w:r w:rsidR="00BF49A5" w:rsidRPr="002975EE">
        <w:rPr>
          <w:rFonts w:asciiTheme="majorHAnsi" w:eastAsia="Times New Roman" w:hAnsiTheme="majorHAnsi" w:cstheme="majorHAnsi"/>
          <w:color w:val="000000"/>
          <w:sz w:val="20"/>
          <w:szCs w:val="20"/>
          <w:lang w:val="en-CA"/>
        </w:rPr>
        <w:t xml:space="preserve"> – Notification of Intent to Apply for a Discovery Grant – 2022 Competition</w:t>
      </w:r>
    </w:p>
    <w:p w14:paraId="2AEC95B0" w14:textId="77777777" w:rsidR="00BF49A5" w:rsidRPr="002975EE" w:rsidRDefault="00144B8C" w:rsidP="00BF49A5">
      <w:pPr>
        <w:numPr>
          <w:ilvl w:val="0"/>
          <w:numId w:val="37"/>
        </w:numPr>
        <w:spacing w:after="0" w:line="240" w:lineRule="auto"/>
        <w:rPr>
          <w:rStyle w:val="Hyperlink"/>
          <w:rFonts w:asciiTheme="majorHAnsi" w:eastAsia="Times New Roman" w:hAnsiTheme="majorHAnsi" w:cstheme="majorHAnsi"/>
          <w:color w:val="0000FF"/>
          <w:sz w:val="20"/>
          <w:szCs w:val="20"/>
          <w:lang w:val="en-CA"/>
        </w:rPr>
      </w:pPr>
      <w:hyperlink r:id="rId223" w:history="1">
        <w:r w:rsidR="00BF49A5" w:rsidRPr="002975EE">
          <w:rPr>
            <w:rStyle w:val="Hyperlink"/>
            <w:rFonts w:asciiTheme="majorHAnsi" w:eastAsia="Times New Roman" w:hAnsiTheme="majorHAnsi" w:cstheme="majorHAnsi"/>
            <w:sz w:val="20"/>
            <w:szCs w:val="20"/>
            <w:lang w:val="en-CA"/>
          </w:rPr>
          <w:t>Instructions for Completing the Notification of Intent to Apply for a Discovery Grant</w:t>
        </w:r>
      </w:hyperlink>
    </w:p>
    <w:p w14:paraId="51375588" w14:textId="77777777" w:rsidR="00BF49A5" w:rsidRPr="002975EE" w:rsidRDefault="00144B8C" w:rsidP="00BF49A5">
      <w:pPr>
        <w:numPr>
          <w:ilvl w:val="0"/>
          <w:numId w:val="37"/>
        </w:numPr>
        <w:spacing w:after="0" w:line="240" w:lineRule="auto"/>
        <w:rPr>
          <w:rStyle w:val="Hyperlink"/>
          <w:rFonts w:asciiTheme="majorHAnsi" w:eastAsia="Times New Roman" w:hAnsiTheme="majorHAnsi" w:cstheme="majorHAnsi"/>
          <w:sz w:val="20"/>
          <w:szCs w:val="20"/>
          <w:lang w:val="en-CA"/>
        </w:rPr>
      </w:pPr>
      <w:hyperlink r:id="rId224" w:history="1">
        <w:r w:rsidR="00BF49A5" w:rsidRPr="002975EE">
          <w:rPr>
            <w:rStyle w:val="Hyperlink"/>
            <w:rFonts w:asciiTheme="majorHAnsi" w:eastAsia="Times New Roman" w:hAnsiTheme="majorHAnsi" w:cstheme="majorHAnsi"/>
            <w:sz w:val="20"/>
            <w:szCs w:val="20"/>
            <w:lang w:val="en-CA"/>
          </w:rPr>
          <w:t>Canadian Common CV – How to Complete NSERC’s Version</w:t>
        </w:r>
      </w:hyperlink>
    </w:p>
    <w:p w14:paraId="52D91F04" w14:textId="77777777" w:rsidR="00BF49A5" w:rsidRPr="002975EE" w:rsidRDefault="00BF49A5" w:rsidP="00BF49A5">
      <w:pPr>
        <w:pStyle w:val="NormalWeb"/>
        <w:rPr>
          <w:rFonts w:asciiTheme="majorHAnsi" w:eastAsiaTheme="minorHAnsi" w:hAnsiTheme="majorHAnsi" w:cstheme="majorHAnsi"/>
          <w:sz w:val="20"/>
          <w:szCs w:val="20"/>
        </w:rPr>
      </w:pPr>
      <w:r w:rsidRPr="002975EE">
        <w:rPr>
          <w:rFonts w:asciiTheme="majorHAnsi" w:hAnsiTheme="majorHAnsi" w:cstheme="majorHAnsi"/>
          <w:sz w:val="20"/>
          <w:szCs w:val="20"/>
          <w:lang w:val="en-CA"/>
        </w:rPr>
        <w:t>We would greatly appreciate if you could extend this invitation to potential applicants from your university who would be interested in attending these webinars.</w:t>
      </w:r>
    </w:p>
    <w:p w14:paraId="6E87C9C5" w14:textId="77777777" w:rsidR="00BF49A5" w:rsidRPr="002975EE" w:rsidRDefault="00BF49A5" w:rsidP="00BF49A5">
      <w:pPr>
        <w:pStyle w:val="NormalWeb"/>
        <w:spacing w:after="0"/>
        <w:rPr>
          <w:rFonts w:asciiTheme="majorHAnsi" w:hAnsiTheme="majorHAnsi" w:cstheme="majorHAnsi"/>
          <w:sz w:val="20"/>
          <w:szCs w:val="20"/>
          <w:lang w:val="en-CA"/>
        </w:rPr>
      </w:pPr>
      <w:r w:rsidRPr="002975EE">
        <w:rPr>
          <w:rFonts w:asciiTheme="majorHAnsi" w:hAnsiTheme="majorHAnsi" w:cstheme="majorHAnsi"/>
          <w:sz w:val="20"/>
          <w:szCs w:val="20"/>
          <w:lang w:val="en-CA"/>
        </w:rPr>
        <w:t>Pre-registration is not required to attend the live Q&amp;A sessions. The session will be open 15 minutes in advance for you to review existing questions and submit your questions in advance.</w:t>
      </w:r>
    </w:p>
    <w:p w14:paraId="6A548B4A" w14:textId="77777777" w:rsidR="00BF49A5" w:rsidRPr="002975EE" w:rsidRDefault="00BF49A5" w:rsidP="00BF49A5">
      <w:pPr>
        <w:pStyle w:val="NormalWeb"/>
        <w:spacing w:after="0"/>
        <w:rPr>
          <w:rFonts w:asciiTheme="majorHAnsi" w:hAnsiTheme="majorHAnsi" w:cstheme="majorHAnsi"/>
          <w:sz w:val="20"/>
          <w:szCs w:val="20"/>
          <w:lang w:val="en-CA"/>
        </w:rPr>
      </w:pPr>
    </w:p>
    <w:p w14:paraId="4870987C" w14:textId="77777777" w:rsidR="00BF49A5" w:rsidRPr="002975EE" w:rsidRDefault="00BF49A5" w:rsidP="00BF49A5">
      <w:pPr>
        <w:pStyle w:val="NormalWeb"/>
        <w:spacing w:after="0"/>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Considering the high attendance to our webinars, NSERC staff may not have time to respond to all individual questions during the sessions. Any additional questions should be directed to our support team at </w:t>
      </w:r>
      <w:hyperlink r:id="rId225" w:history="1">
        <w:r w:rsidRPr="002975EE">
          <w:rPr>
            <w:rStyle w:val="Hyperlink"/>
            <w:rFonts w:asciiTheme="majorHAnsi" w:hAnsiTheme="majorHAnsi" w:cstheme="majorHAnsi"/>
            <w:sz w:val="20"/>
            <w:szCs w:val="20"/>
            <w:lang w:val="en-CA"/>
          </w:rPr>
          <w:t>NSERC Discovery</w:t>
        </w:r>
      </w:hyperlink>
      <w:r w:rsidRPr="002975EE">
        <w:rPr>
          <w:rFonts w:asciiTheme="majorHAnsi" w:hAnsiTheme="majorHAnsi" w:cstheme="majorHAnsi"/>
          <w:sz w:val="20"/>
          <w:szCs w:val="20"/>
          <w:lang w:val="en-CA"/>
        </w:rPr>
        <w:t>.</w:t>
      </w:r>
    </w:p>
    <w:p w14:paraId="22969787" w14:textId="77777777" w:rsidR="00BF49A5" w:rsidRPr="002975EE" w:rsidRDefault="00BF49A5" w:rsidP="00BF49A5">
      <w:pPr>
        <w:pStyle w:val="NormalWeb"/>
        <w:spacing w:after="0"/>
        <w:rPr>
          <w:rFonts w:asciiTheme="majorHAnsi" w:hAnsiTheme="majorHAnsi" w:cstheme="majorHAnsi"/>
          <w:sz w:val="20"/>
          <w:szCs w:val="20"/>
          <w:lang w:val="en-CA"/>
        </w:rPr>
      </w:pPr>
    </w:p>
    <w:tbl>
      <w:tblPr>
        <w:tblW w:w="11794" w:type="dxa"/>
        <w:jc w:val="center"/>
        <w:tblCellMar>
          <w:left w:w="0" w:type="dxa"/>
          <w:right w:w="0" w:type="dxa"/>
        </w:tblCellMar>
        <w:tblLook w:val="04A0" w:firstRow="1" w:lastRow="0" w:firstColumn="1" w:lastColumn="0" w:noHBand="0" w:noVBand="1"/>
      </w:tblPr>
      <w:tblGrid>
        <w:gridCol w:w="1225"/>
        <w:gridCol w:w="5163"/>
        <w:gridCol w:w="5406"/>
      </w:tblGrid>
      <w:tr w:rsidR="00BF49A5" w:rsidRPr="002975EE" w14:paraId="7C72E4BF" w14:textId="77777777">
        <w:trPr>
          <w:trHeight w:val="713"/>
          <w:jc w:val="center"/>
        </w:trPr>
        <w:tc>
          <w:tcPr>
            <w:tcW w:w="1225"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063FDEA7" w14:textId="77777777" w:rsidR="00BF49A5" w:rsidRPr="002975EE" w:rsidRDefault="00BF49A5">
            <w:pPr>
              <w:pStyle w:val="PlainText"/>
              <w:spacing w:line="276" w:lineRule="auto"/>
              <w:jc w:val="center"/>
              <w:rPr>
                <w:rFonts w:asciiTheme="majorHAnsi" w:hAnsiTheme="majorHAnsi" w:cstheme="majorHAnsi"/>
                <w:b/>
                <w:bCs/>
                <w:color w:val="000000"/>
                <w:sz w:val="20"/>
                <w:szCs w:val="20"/>
                <w:lang w:val="en-CA"/>
              </w:rPr>
            </w:pPr>
            <w:bookmarkStart w:id="58" w:name="_Hlk74059160"/>
          </w:p>
        </w:tc>
        <w:tc>
          <w:tcPr>
            <w:tcW w:w="5163" w:type="dxa"/>
            <w:tcBorders>
              <w:top w:val="single" w:sz="8" w:space="0" w:color="000000"/>
              <w:left w:val="nil"/>
              <w:bottom w:val="single" w:sz="8" w:space="0" w:color="000000"/>
              <w:right w:val="nil"/>
            </w:tcBorders>
            <w:vAlign w:val="center"/>
            <w:hideMark/>
          </w:tcPr>
          <w:p w14:paraId="5B4D6084" w14:textId="77777777" w:rsidR="00BF49A5" w:rsidRPr="002975EE" w:rsidRDefault="00BF49A5">
            <w:pPr>
              <w:pStyle w:val="PlainText"/>
              <w:spacing w:line="276" w:lineRule="auto"/>
              <w:jc w:val="center"/>
              <w:rPr>
                <w:rFonts w:asciiTheme="majorHAnsi" w:hAnsiTheme="majorHAnsi" w:cstheme="majorHAnsi"/>
                <w:b/>
                <w:bCs/>
                <w:color w:val="000000"/>
                <w:sz w:val="20"/>
                <w:szCs w:val="20"/>
                <w:lang w:val="en-CA" w:eastAsia="en-CA"/>
              </w:rPr>
            </w:pPr>
            <w:r w:rsidRPr="002975EE">
              <w:rPr>
                <w:rFonts w:asciiTheme="majorHAnsi" w:hAnsiTheme="majorHAnsi" w:cstheme="majorHAnsi"/>
                <w:b/>
                <w:bCs/>
                <w:color w:val="000000"/>
                <w:sz w:val="20"/>
                <w:szCs w:val="20"/>
                <w:lang w:val="en-CA" w:eastAsia="en-CA"/>
              </w:rPr>
              <w:t>How to submit a Notification of Intent to Apply for a Discovery Grant</w:t>
            </w:r>
          </w:p>
          <w:p w14:paraId="427C9C77" w14:textId="77777777" w:rsidR="00BF49A5" w:rsidRPr="002975EE" w:rsidRDefault="00BF49A5">
            <w:pPr>
              <w:pStyle w:val="PlainText"/>
              <w:spacing w:line="276" w:lineRule="auto"/>
              <w:jc w:val="center"/>
              <w:rPr>
                <w:rFonts w:asciiTheme="majorHAnsi" w:hAnsiTheme="majorHAnsi" w:cstheme="majorHAnsi"/>
                <w:b/>
                <w:bCs/>
                <w:color w:val="000000"/>
                <w:sz w:val="20"/>
                <w:szCs w:val="20"/>
                <w:lang w:val="fr-FR" w:eastAsia="en-CA"/>
              </w:rPr>
            </w:pPr>
            <w:r w:rsidRPr="002975EE">
              <w:rPr>
                <w:rFonts w:asciiTheme="majorHAnsi" w:hAnsiTheme="majorHAnsi" w:cstheme="majorHAnsi"/>
                <w:b/>
                <w:bCs/>
                <w:color w:val="000000"/>
                <w:sz w:val="20"/>
                <w:szCs w:val="20"/>
                <w:lang w:val="en-CA" w:eastAsia="en-CA"/>
              </w:rPr>
              <w:t>(English session)</w:t>
            </w:r>
          </w:p>
        </w:tc>
        <w:tc>
          <w:tcPr>
            <w:tcW w:w="5406" w:type="dxa"/>
            <w:tcBorders>
              <w:top w:val="single" w:sz="8" w:space="0" w:color="000000"/>
              <w:left w:val="nil"/>
              <w:bottom w:val="single" w:sz="8" w:space="0" w:color="000000"/>
              <w:right w:val="nil"/>
            </w:tcBorders>
            <w:tcMar>
              <w:top w:w="0" w:type="dxa"/>
              <w:left w:w="108" w:type="dxa"/>
              <w:bottom w:w="0" w:type="dxa"/>
              <w:right w:w="108" w:type="dxa"/>
            </w:tcMar>
            <w:vAlign w:val="center"/>
            <w:hideMark/>
          </w:tcPr>
          <w:p w14:paraId="418B6C61" w14:textId="77777777" w:rsidR="00BF49A5" w:rsidRPr="002975EE" w:rsidRDefault="00BF49A5">
            <w:pPr>
              <w:pStyle w:val="PlainText"/>
              <w:spacing w:line="276" w:lineRule="auto"/>
              <w:jc w:val="center"/>
              <w:rPr>
                <w:rFonts w:asciiTheme="majorHAnsi" w:hAnsiTheme="majorHAnsi" w:cstheme="majorHAnsi"/>
                <w:b/>
                <w:bCs/>
                <w:color w:val="000000"/>
                <w:sz w:val="20"/>
                <w:szCs w:val="20"/>
                <w:lang w:val="fr-FR" w:eastAsia="en-US"/>
              </w:rPr>
            </w:pPr>
            <w:r w:rsidRPr="002975EE">
              <w:rPr>
                <w:rFonts w:asciiTheme="majorHAnsi" w:hAnsiTheme="majorHAnsi" w:cstheme="majorHAnsi"/>
                <w:b/>
                <w:bCs/>
                <w:color w:val="000000"/>
                <w:sz w:val="20"/>
                <w:szCs w:val="20"/>
                <w:lang w:val="fr-FR" w:eastAsia="en-CA"/>
              </w:rPr>
              <w:t>Comment remplir l’avis d’intention de présenter une demande de subvention à la découverte</w:t>
            </w:r>
          </w:p>
          <w:p w14:paraId="1CC99557" w14:textId="77777777" w:rsidR="00BF49A5" w:rsidRPr="002975EE" w:rsidRDefault="00BF49A5">
            <w:pPr>
              <w:pStyle w:val="PlainText"/>
              <w:spacing w:line="276" w:lineRule="auto"/>
              <w:jc w:val="center"/>
              <w:rPr>
                <w:rFonts w:asciiTheme="majorHAnsi" w:hAnsiTheme="majorHAnsi" w:cstheme="majorHAnsi"/>
                <w:color w:val="000000"/>
                <w:sz w:val="20"/>
                <w:szCs w:val="20"/>
                <w:lang w:val="fr-CA"/>
              </w:rPr>
            </w:pPr>
            <w:r w:rsidRPr="002975EE">
              <w:rPr>
                <w:rFonts w:asciiTheme="majorHAnsi" w:hAnsiTheme="majorHAnsi" w:cstheme="majorHAnsi"/>
                <w:b/>
                <w:bCs/>
                <w:color w:val="000000"/>
                <w:sz w:val="20"/>
                <w:szCs w:val="20"/>
                <w:lang w:val="fr-CA" w:eastAsia="en-CA"/>
              </w:rPr>
              <w:t>(French session)</w:t>
            </w:r>
          </w:p>
        </w:tc>
      </w:tr>
      <w:tr w:rsidR="00BF49A5" w:rsidRPr="002975EE" w14:paraId="153C6D6A" w14:textId="77777777">
        <w:trPr>
          <w:trHeight w:val="703"/>
          <w:jc w:val="center"/>
        </w:trPr>
        <w:tc>
          <w:tcPr>
            <w:tcW w:w="1225" w:type="dxa"/>
            <w:shd w:val="clear" w:color="auto" w:fill="C0C0C0"/>
            <w:tcMar>
              <w:top w:w="0" w:type="dxa"/>
              <w:left w:w="108" w:type="dxa"/>
              <w:bottom w:w="0" w:type="dxa"/>
              <w:right w:w="108" w:type="dxa"/>
            </w:tcMar>
            <w:vAlign w:val="center"/>
            <w:hideMark/>
          </w:tcPr>
          <w:p w14:paraId="5EBE71CA" w14:textId="77777777" w:rsidR="00BF49A5" w:rsidRPr="002975EE" w:rsidRDefault="00BF49A5">
            <w:pPr>
              <w:pStyle w:val="PlainText"/>
              <w:spacing w:line="276" w:lineRule="auto"/>
              <w:jc w:val="center"/>
              <w:rPr>
                <w:rFonts w:asciiTheme="majorHAnsi" w:hAnsiTheme="majorHAnsi" w:cstheme="majorHAnsi"/>
                <w:color w:val="000000"/>
                <w:sz w:val="20"/>
                <w:szCs w:val="20"/>
                <w:lang w:val="en-CA"/>
              </w:rPr>
            </w:pPr>
            <w:r w:rsidRPr="002975EE">
              <w:rPr>
                <w:rFonts w:asciiTheme="majorHAnsi" w:hAnsiTheme="majorHAnsi" w:cstheme="majorHAnsi"/>
                <w:b/>
                <w:bCs/>
                <w:sz w:val="20"/>
                <w:szCs w:val="20"/>
                <w:lang w:val="en-CA" w:eastAsia="en-CA"/>
              </w:rPr>
              <w:t>Dates</w:t>
            </w:r>
          </w:p>
        </w:tc>
        <w:tc>
          <w:tcPr>
            <w:tcW w:w="5163" w:type="dxa"/>
            <w:shd w:val="clear" w:color="auto" w:fill="C0C0C0"/>
            <w:vAlign w:val="center"/>
            <w:hideMark/>
          </w:tcPr>
          <w:p w14:paraId="4B203CB5" w14:textId="77777777" w:rsidR="00BF49A5" w:rsidRPr="002975EE" w:rsidRDefault="00BF49A5">
            <w:pPr>
              <w:pStyle w:val="PlainText"/>
              <w:spacing w:line="276" w:lineRule="auto"/>
              <w:jc w:val="center"/>
              <w:rPr>
                <w:rFonts w:asciiTheme="majorHAnsi" w:hAnsiTheme="majorHAnsi" w:cstheme="majorHAnsi"/>
                <w:sz w:val="20"/>
                <w:szCs w:val="20"/>
                <w:lang w:val="en-CA" w:eastAsia="en-CA"/>
              </w:rPr>
            </w:pPr>
            <w:r w:rsidRPr="002975EE">
              <w:rPr>
                <w:rFonts w:asciiTheme="majorHAnsi" w:hAnsiTheme="majorHAnsi" w:cstheme="majorHAnsi"/>
                <w:sz w:val="20"/>
                <w:szCs w:val="20"/>
                <w:lang w:val="en-CA" w:eastAsia="en-CA"/>
              </w:rPr>
              <w:t>Thursday, June 24, 2021</w:t>
            </w:r>
          </w:p>
          <w:p w14:paraId="2EC5BBEE" w14:textId="77777777" w:rsidR="00BF49A5" w:rsidRPr="002975EE" w:rsidRDefault="00BF49A5">
            <w:pPr>
              <w:pStyle w:val="PlainText"/>
              <w:spacing w:line="276" w:lineRule="auto"/>
              <w:jc w:val="center"/>
              <w:rPr>
                <w:rFonts w:asciiTheme="majorHAnsi" w:hAnsiTheme="majorHAnsi" w:cstheme="majorHAnsi"/>
                <w:sz w:val="20"/>
                <w:szCs w:val="20"/>
                <w:lang w:val="en-CA" w:eastAsia="en-CA"/>
              </w:rPr>
            </w:pPr>
            <w:r w:rsidRPr="002975EE">
              <w:rPr>
                <w:rFonts w:asciiTheme="majorHAnsi" w:hAnsiTheme="majorHAnsi" w:cstheme="majorHAnsi"/>
                <w:sz w:val="20"/>
                <w:szCs w:val="20"/>
                <w:lang w:val="en-CA" w:eastAsia="en-CA"/>
              </w:rPr>
              <w:t>Wednesday, July 8, 2021</w:t>
            </w:r>
          </w:p>
        </w:tc>
        <w:tc>
          <w:tcPr>
            <w:tcW w:w="5406" w:type="dxa"/>
            <w:shd w:val="clear" w:color="auto" w:fill="C0C0C0"/>
            <w:tcMar>
              <w:top w:w="0" w:type="dxa"/>
              <w:left w:w="108" w:type="dxa"/>
              <w:bottom w:w="0" w:type="dxa"/>
              <w:right w:w="108" w:type="dxa"/>
            </w:tcMar>
            <w:vAlign w:val="center"/>
            <w:hideMark/>
          </w:tcPr>
          <w:p w14:paraId="72C75A92" w14:textId="77777777" w:rsidR="00BF49A5" w:rsidRPr="002975EE" w:rsidRDefault="00BF49A5">
            <w:pPr>
              <w:pStyle w:val="PlainText"/>
              <w:spacing w:line="276" w:lineRule="auto"/>
              <w:jc w:val="center"/>
              <w:rPr>
                <w:rFonts w:asciiTheme="majorHAnsi" w:hAnsiTheme="majorHAnsi" w:cstheme="majorHAnsi"/>
                <w:sz w:val="20"/>
                <w:szCs w:val="20"/>
                <w:lang w:val="en-CA" w:eastAsia="en-CA"/>
              </w:rPr>
            </w:pPr>
            <w:r w:rsidRPr="002975EE">
              <w:rPr>
                <w:rFonts w:asciiTheme="majorHAnsi" w:hAnsiTheme="majorHAnsi" w:cstheme="majorHAnsi"/>
                <w:sz w:val="20"/>
                <w:szCs w:val="20"/>
                <w:lang w:val="en-CA" w:eastAsia="en-CA"/>
              </w:rPr>
              <w:t>Tuesday, June 22, 2021</w:t>
            </w:r>
          </w:p>
          <w:p w14:paraId="64EA8D52" w14:textId="77777777" w:rsidR="00BF49A5" w:rsidRPr="002975EE" w:rsidRDefault="00BF49A5">
            <w:pPr>
              <w:pStyle w:val="PlainText"/>
              <w:spacing w:line="276" w:lineRule="auto"/>
              <w:jc w:val="center"/>
              <w:rPr>
                <w:rFonts w:asciiTheme="majorHAnsi" w:hAnsiTheme="majorHAnsi" w:cstheme="majorHAnsi"/>
                <w:sz w:val="20"/>
                <w:szCs w:val="20"/>
                <w:lang w:val="en-CA" w:eastAsia="en-CA"/>
              </w:rPr>
            </w:pPr>
            <w:r w:rsidRPr="002975EE">
              <w:rPr>
                <w:rFonts w:asciiTheme="majorHAnsi" w:hAnsiTheme="majorHAnsi" w:cstheme="majorHAnsi"/>
                <w:sz w:val="20"/>
                <w:szCs w:val="20"/>
                <w:lang w:val="en-CA" w:eastAsia="en-CA"/>
              </w:rPr>
              <w:t>Tuesday, July 6, 2021</w:t>
            </w:r>
          </w:p>
        </w:tc>
      </w:tr>
      <w:tr w:rsidR="00BF49A5" w:rsidRPr="002975EE" w14:paraId="093D27CC" w14:textId="77777777">
        <w:trPr>
          <w:trHeight w:val="306"/>
          <w:jc w:val="center"/>
        </w:trPr>
        <w:tc>
          <w:tcPr>
            <w:tcW w:w="1225" w:type="dxa"/>
            <w:tcMar>
              <w:top w:w="0" w:type="dxa"/>
              <w:left w:w="108" w:type="dxa"/>
              <w:bottom w:w="0" w:type="dxa"/>
              <w:right w:w="108" w:type="dxa"/>
            </w:tcMar>
            <w:vAlign w:val="center"/>
            <w:hideMark/>
          </w:tcPr>
          <w:p w14:paraId="4A3E4131" w14:textId="77777777" w:rsidR="00BF49A5" w:rsidRPr="002975EE" w:rsidRDefault="00BF49A5">
            <w:pPr>
              <w:pStyle w:val="PlainText"/>
              <w:spacing w:line="276" w:lineRule="auto"/>
              <w:jc w:val="center"/>
              <w:rPr>
                <w:rFonts w:asciiTheme="majorHAnsi" w:hAnsiTheme="majorHAnsi" w:cstheme="majorHAnsi"/>
                <w:color w:val="000000"/>
                <w:sz w:val="20"/>
                <w:szCs w:val="20"/>
                <w:lang w:val="en-CA" w:eastAsia="en-US"/>
              </w:rPr>
            </w:pPr>
            <w:r w:rsidRPr="002975EE">
              <w:rPr>
                <w:rFonts w:asciiTheme="majorHAnsi" w:hAnsiTheme="majorHAnsi" w:cstheme="majorHAnsi"/>
                <w:b/>
                <w:bCs/>
                <w:color w:val="000000"/>
                <w:sz w:val="20"/>
                <w:szCs w:val="20"/>
                <w:lang w:val="en-CA" w:eastAsia="en-CA"/>
              </w:rPr>
              <w:t>Time</w:t>
            </w:r>
          </w:p>
        </w:tc>
        <w:tc>
          <w:tcPr>
            <w:tcW w:w="5163" w:type="dxa"/>
            <w:vAlign w:val="center"/>
            <w:hideMark/>
          </w:tcPr>
          <w:p w14:paraId="5157CBCB" w14:textId="77777777" w:rsidR="00BF49A5" w:rsidRPr="002975EE" w:rsidRDefault="00BF49A5">
            <w:pPr>
              <w:pStyle w:val="PlainText"/>
              <w:spacing w:line="276" w:lineRule="auto"/>
              <w:jc w:val="center"/>
              <w:rPr>
                <w:rFonts w:asciiTheme="majorHAnsi" w:hAnsiTheme="majorHAnsi" w:cstheme="majorHAnsi"/>
                <w:sz w:val="20"/>
                <w:szCs w:val="20"/>
                <w:lang w:val="en-CA" w:eastAsia="en-CA"/>
              </w:rPr>
            </w:pPr>
            <w:r w:rsidRPr="002975EE">
              <w:rPr>
                <w:rFonts w:asciiTheme="majorHAnsi" w:hAnsiTheme="majorHAnsi" w:cstheme="majorHAnsi"/>
                <w:sz w:val="20"/>
                <w:szCs w:val="20"/>
                <w:lang w:val="en-CA" w:eastAsia="en-CA"/>
              </w:rPr>
              <w:t>1:00 to 2:00 p.m. (ET)</w:t>
            </w:r>
          </w:p>
        </w:tc>
        <w:tc>
          <w:tcPr>
            <w:tcW w:w="5406" w:type="dxa"/>
            <w:tcMar>
              <w:top w:w="0" w:type="dxa"/>
              <w:left w:w="108" w:type="dxa"/>
              <w:bottom w:w="0" w:type="dxa"/>
              <w:right w:w="108" w:type="dxa"/>
            </w:tcMar>
            <w:vAlign w:val="center"/>
            <w:hideMark/>
          </w:tcPr>
          <w:p w14:paraId="3032002A" w14:textId="77777777" w:rsidR="00BF49A5" w:rsidRPr="002975EE" w:rsidRDefault="00BF49A5">
            <w:pPr>
              <w:pStyle w:val="PlainText"/>
              <w:spacing w:line="276" w:lineRule="auto"/>
              <w:jc w:val="center"/>
              <w:rPr>
                <w:rFonts w:asciiTheme="majorHAnsi" w:hAnsiTheme="majorHAnsi" w:cstheme="majorHAnsi"/>
                <w:sz w:val="20"/>
                <w:szCs w:val="20"/>
                <w:lang w:val="en-CA" w:eastAsia="en-US"/>
              </w:rPr>
            </w:pPr>
            <w:r w:rsidRPr="002975EE">
              <w:rPr>
                <w:rFonts w:asciiTheme="majorHAnsi" w:hAnsiTheme="majorHAnsi" w:cstheme="majorHAnsi"/>
                <w:sz w:val="20"/>
                <w:szCs w:val="20"/>
                <w:lang w:val="en-CA" w:eastAsia="en-CA"/>
              </w:rPr>
              <w:t>1:00 to 2:00 p.m. (ET)</w:t>
            </w:r>
          </w:p>
        </w:tc>
      </w:tr>
      <w:tr w:rsidR="00BF49A5" w:rsidRPr="002975EE" w14:paraId="3B6AF064" w14:textId="77777777">
        <w:trPr>
          <w:trHeight w:val="360"/>
          <w:jc w:val="center"/>
        </w:trPr>
        <w:tc>
          <w:tcPr>
            <w:tcW w:w="1225" w:type="dxa"/>
            <w:shd w:val="clear" w:color="auto" w:fill="C0C0C0"/>
            <w:tcMar>
              <w:top w:w="0" w:type="dxa"/>
              <w:left w:w="108" w:type="dxa"/>
              <w:bottom w:w="0" w:type="dxa"/>
              <w:right w:w="108" w:type="dxa"/>
            </w:tcMar>
            <w:vAlign w:val="center"/>
            <w:hideMark/>
          </w:tcPr>
          <w:p w14:paraId="0A2C7D1A" w14:textId="77777777" w:rsidR="00BF49A5" w:rsidRPr="002975EE" w:rsidRDefault="00BF49A5">
            <w:pPr>
              <w:pStyle w:val="PlainText"/>
              <w:spacing w:line="276" w:lineRule="auto"/>
              <w:jc w:val="center"/>
              <w:rPr>
                <w:rFonts w:asciiTheme="majorHAnsi" w:hAnsiTheme="majorHAnsi" w:cstheme="majorHAnsi"/>
                <w:color w:val="000000"/>
                <w:sz w:val="20"/>
                <w:szCs w:val="20"/>
                <w:lang w:val="en-CA"/>
              </w:rPr>
            </w:pPr>
            <w:r w:rsidRPr="002975EE">
              <w:rPr>
                <w:rFonts w:asciiTheme="majorHAnsi" w:hAnsiTheme="majorHAnsi" w:cstheme="majorHAnsi"/>
                <w:b/>
                <w:bCs/>
                <w:color w:val="000000"/>
                <w:sz w:val="20"/>
                <w:szCs w:val="20"/>
                <w:lang w:val="en-CA" w:eastAsia="en-CA"/>
              </w:rPr>
              <w:t>Open to</w:t>
            </w:r>
          </w:p>
        </w:tc>
        <w:tc>
          <w:tcPr>
            <w:tcW w:w="5163" w:type="dxa"/>
            <w:shd w:val="clear" w:color="auto" w:fill="C0C0C0"/>
            <w:vAlign w:val="center"/>
            <w:hideMark/>
          </w:tcPr>
          <w:p w14:paraId="67C80691" w14:textId="77777777" w:rsidR="00BF49A5" w:rsidRPr="002975EE" w:rsidRDefault="00BF49A5">
            <w:pPr>
              <w:pStyle w:val="PlainText"/>
              <w:spacing w:line="276" w:lineRule="auto"/>
              <w:jc w:val="center"/>
              <w:rPr>
                <w:rFonts w:asciiTheme="majorHAnsi" w:hAnsiTheme="majorHAnsi" w:cstheme="majorHAnsi"/>
                <w:color w:val="000000"/>
                <w:sz w:val="20"/>
                <w:szCs w:val="20"/>
                <w:lang w:val="en-CA" w:eastAsia="en-CA"/>
              </w:rPr>
            </w:pPr>
            <w:r w:rsidRPr="002975EE">
              <w:rPr>
                <w:rFonts w:asciiTheme="majorHAnsi" w:hAnsiTheme="majorHAnsi" w:cstheme="majorHAnsi"/>
                <w:color w:val="000000"/>
                <w:sz w:val="20"/>
                <w:szCs w:val="20"/>
                <w:lang w:val="en-CA" w:eastAsia="en-CA"/>
              </w:rPr>
              <w:t>Members of the research community across Canada</w:t>
            </w:r>
          </w:p>
        </w:tc>
        <w:tc>
          <w:tcPr>
            <w:tcW w:w="5406" w:type="dxa"/>
            <w:shd w:val="clear" w:color="auto" w:fill="C0C0C0"/>
            <w:tcMar>
              <w:top w:w="0" w:type="dxa"/>
              <w:left w:w="108" w:type="dxa"/>
              <w:bottom w:w="0" w:type="dxa"/>
              <w:right w:w="108" w:type="dxa"/>
            </w:tcMar>
            <w:vAlign w:val="center"/>
            <w:hideMark/>
          </w:tcPr>
          <w:p w14:paraId="7FB0C462" w14:textId="77777777" w:rsidR="00BF49A5" w:rsidRPr="002975EE" w:rsidRDefault="00BF49A5">
            <w:pPr>
              <w:pStyle w:val="PlainText"/>
              <w:spacing w:line="276" w:lineRule="auto"/>
              <w:jc w:val="center"/>
              <w:rPr>
                <w:rFonts w:asciiTheme="majorHAnsi" w:hAnsiTheme="majorHAnsi" w:cstheme="majorHAnsi"/>
                <w:color w:val="000000"/>
                <w:sz w:val="20"/>
                <w:szCs w:val="20"/>
                <w:lang w:val="en-CA" w:eastAsia="en-US"/>
              </w:rPr>
            </w:pPr>
            <w:r w:rsidRPr="002975EE">
              <w:rPr>
                <w:rFonts w:asciiTheme="majorHAnsi" w:hAnsiTheme="majorHAnsi" w:cstheme="majorHAnsi"/>
                <w:color w:val="000000"/>
                <w:sz w:val="20"/>
                <w:szCs w:val="20"/>
                <w:lang w:val="en-CA" w:eastAsia="en-CA"/>
              </w:rPr>
              <w:t>Members of the research community across Canada</w:t>
            </w:r>
          </w:p>
        </w:tc>
      </w:tr>
      <w:tr w:rsidR="00BF49A5" w:rsidRPr="002975EE" w14:paraId="686FE06E" w14:textId="77777777">
        <w:trPr>
          <w:trHeight w:val="285"/>
          <w:jc w:val="center"/>
        </w:trPr>
        <w:tc>
          <w:tcPr>
            <w:tcW w:w="1225" w:type="dxa"/>
            <w:tcBorders>
              <w:top w:val="nil"/>
              <w:left w:val="nil"/>
              <w:bottom w:val="single" w:sz="8" w:space="0" w:color="000000"/>
              <w:right w:val="nil"/>
            </w:tcBorders>
            <w:tcMar>
              <w:top w:w="0" w:type="dxa"/>
              <w:left w:w="108" w:type="dxa"/>
              <w:bottom w:w="0" w:type="dxa"/>
              <w:right w:w="108" w:type="dxa"/>
            </w:tcMar>
            <w:vAlign w:val="center"/>
            <w:hideMark/>
          </w:tcPr>
          <w:p w14:paraId="109511DC" w14:textId="77777777" w:rsidR="00BF49A5" w:rsidRPr="002975EE" w:rsidRDefault="00BF49A5">
            <w:pPr>
              <w:pStyle w:val="PlainText"/>
              <w:spacing w:line="276" w:lineRule="auto"/>
              <w:jc w:val="center"/>
              <w:rPr>
                <w:rFonts w:asciiTheme="majorHAnsi" w:hAnsiTheme="majorHAnsi" w:cstheme="majorHAnsi"/>
                <w:b/>
                <w:bCs/>
                <w:color w:val="000000"/>
                <w:sz w:val="20"/>
                <w:szCs w:val="20"/>
                <w:lang w:val="en-CA" w:eastAsia="en-CA"/>
              </w:rPr>
            </w:pPr>
            <w:r w:rsidRPr="002975EE">
              <w:rPr>
                <w:rFonts w:asciiTheme="majorHAnsi" w:hAnsiTheme="majorHAnsi" w:cstheme="majorHAnsi"/>
                <w:b/>
                <w:bCs/>
                <w:color w:val="000000"/>
                <w:sz w:val="20"/>
                <w:szCs w:val="20"/>
                <w:lang w:val="en-CA" w:eastAsia="en-CA"/>
              </w:rPr>
              <w:t>Links and</w:t>
            </w:r>
          </w:p>
          <w:p w14:paraId="41DADD1E" w14:textId="77777777" w:rsidR="00BF49A5" w:rsidRPr="002975EE" w:rsidRDefault="00BF49A5">
            <w:pPr>
              <w:pStyle w:val="PlainText"/>
              <w:spacing w:line="276" w:lineRule="auto"/>
              <w:ind w:right="-1000"/>
              <w:rPr>
                <w:rFonts w:asciiTheme="majorHAnsi" w:hAnsiTheme="majorHAnsi" w:cstheme="majorHAnsi"/>
                <w:b/>
                <w:bCs/>
                <w:color w:val="000000"/>
                <w:sz w:val="20"/>
                <w:szCs w:val="20"/>
                <w:lang w:val="en-CA" w:eastAsia="en-CA"/>
              </w:rPr>
            </w:pPr>
            <w:r w:rsidRPr="002975EE">
              <w:rPr>
                <w:rFonts w:asciiTheme="majorHAnsi" w:hAnsiTheme="majorHAnsi" w:cstheme="majorHAnsi"/>
                <w:b/>
                <w:bCs/>
                <w:color w:val="000000"/>
                <w:sz w:val="20"/>
                <w:szCs w:val="20"/>
                <w:lang w:val="en-CA" w:eastAsia="en-CA"/>
              </w:rPr>
              <w:t xml:space="preserve">passwords </w:t>
            </w:r>
          </w:p>
          <w:p w14:paraId="0461AA95" w14:textId="77777777" w:rsidR="00BF49A5" w:rsidRPr="002975EE" w:rsidRDefault="00BF49A5">
            <w:pPr>
              <w:pStyle w:val="PlainText"/>
              <w:spacing w:line="276" w:lineRule="auto"/>
              <w:ind w:right="-1000"/>
              <w:rPr>
                <w:rFonts w:asciiTheme="majorHAnsi" w:hAnsiTheme="majorHAnsi" w:cstheme="majorHAnsi"/>
                <w:color w:val="000000"/>
                <w:sz w:val="20"/>
                <w:szCs w:val="20"/>
                <w:lang w:val="en-CA" w:eastAsia="en-US"/>
              </w:rPr>
            </w:pPr>
            <w:r w:rsidRPr="002975EE">
              <w:rPr>
                <w:rFonts w:asciiTheme="majorHAnsi" w:hAnsiTheme="majorHAnsi" w:cstheme="majorHAnsi"/>
                <w:b/>
                <w:bCs/>
                <w:color w:val="000000"/>
                <w:sz w:val="20"/>
                <w:szCs w:val="20"/>
                <w:lang w:val="en-CA" w:eastAsia="en-CA"/>
              </w:rPr>
              <w:t>(if required)</w:t>
            </w:r>
          </w:p>
        </w:tc>
        <w:tc>
          <w:tcPr>
            <w:tcW w:w="5163" w:type="dxa"/>
            <w:tcBorders>
              <w:top w:val="nil"/>
              <w:left w:val="nil"/>
              <w:bottom w:val="single" w:sz="8" w:space="0" w:color="000000"/>
              <w:right w:val="nil"/>
            </w:tcBorders>
            <w:vAlign w:val="center"/>
            <w:hideMark/>
          </w:tcPr>
          <w:p w14:paraId="31D9D213" w14:textId="77777777" w:rsidR="00BF49A5" w:rsidRPr="002975EE" w:rsidRDefault="00144B8C">
            <w:pPr>
              <w:spacing w:line="276" w:lineRule="auto"/>
              <w:jc w:val="center"/>
              <w:rPr>
                <w:rFonts w:asciiTheme="majorHAnsi" w:hAnsiTheme="majorHAnsi" w:cstheme="majorHAnsi"/>
                <w:sz w:val="20"/>
                <w:szCs w:val="20"/>
                <w:lang w:val="en-CA"/>
              </w:rPr>
            </w:pPr>
            <w:hyperlink r:id="rId226" w:history="1">
              <w:r w:rsidR="00BF49A5" w:rsidRPr="002975EE">
                <w:rPr>
                  <w:rStyle w:val="Hyperlink"/>
                  <w:rFonts w:asciiTheme="majorHAnsi" w:hAnsiTheme="majorHAnsi" w:cstheme="majorHAnsi"/>
                  <w:sz w:val="20"/>
                  <w:szCs w:val="20"/>
                  <w:lang w:val="en-CA"/>
                </w:rPr>
                <w:t>Live Q&amp;A June 24, 2021</w:t>
              </w:r>
            </w:hyperlink>
            <w:r w:rsidR="00BF49A5" w:rsidRPr="002975EE">
              <w:rPr>
                <w:rFonts w:asciiTheme="majorHAnsi" w:hAnsiTheme="majorHAnsi" w:cstheme="majorHAnsi"/>
                <w:sz w:val="20"/>
                <w:szCs w:val="20"/>
                <w:lang w:val="en-CA"/>
              </w:rPr>
              <w:t xml:space="preserve"> </w:t>
            </w:r>
          </w:p>
          <w:p w14:paraId="0C5CE25F" w14:textId="77777777" w:rsidR="00BF49A5" w:rsidRPr="002975EE" w:rsidRDefault="00BF49A5">
            <w:pPr>
              <w:spacing w:line="276" w:lineRule="auto"/>
              <w:jc w:val="center"/>
              <w:rPr>
                <w:rFonts w:asciiTheme="majorHAnsi" w:hAnsiTheme="majorHAnsi" w:cstheme="majorHAnsi"/>
                <w:sz w:val="20"/>
                <w:szCs w:val="20"/>
                <w:lang w:val="en-CA"/>
              </w:rPr>
            </w:pPr>
            <w:r w:rsidRPr="002975EE">
              <w:rPr>
                <w:rFonts w:asciiTheme="majorHAnsi" w:hAnsiTheme="majorHAnsi" w:cstheme="majorHAnsi"/>
                <w:sz w:val="20"/>
                <w:szCs w:val="20"/>
                <w:lang w:val="en-CA"/>
              </w:rPr>
              <w:t>NOIJune24</w:t>
            </w:r>
          </w:p>
          <w:p w14:paraId="62650437" w14:textId="77777777" w:rsidR="00BF49A5" w:rsidRPr="002975EE" w:rsidRDefault="00144B8C">
            <w:pPr>
              <w:spacing w:line="276" w:lineRule="auto"/>
              <w:jc w:val="center"/>
              <w:rPr>
                <w:rFonts w:asciiTheme="majorHAnsi" w:hAnsiTheme="majorHAnsi" w:cstheme="majorHAnsi"/>
                <w:sz w:val="20"/>
                <w:szCs w:val="20"/>
                <w:lang w:val="en-CA"/>
              </w:rPr>
            </w:pPr>
            <w:hyperlink r:id="rId227" w:history="1">
              <w:r w:rsidR="00BF49A5" w:rsidRPr="002975EE">
                <w:rPr>
                  <w:rStyle w:val="Hyperlink"/>
                  <w:rFonts w:asciiTheme="majorHAnsi" w:hAnsiTheme="majorHAnsi" w:cstheme="majorHAnsi"/>
                  <w:sz w:val="20"/>
                  <w:szCs w:val="20"/>
                  <w:lang w:val="en-CA"/>
                </w:rPr>
                <w:t>Live Q&amp;A for July 8, 2021</w:t>
              </w:r>
            </w:hyperlink>
          </w:p>
          <w:p w14:paraId="585FAA8A" w14:textId="77777777" w:rsidR="00BF49A5" w:rsidRPr="002975EE" w:rsidRDefault="00BF49A5">
            <w:pPr>
              <w:spacing w:line="276" w:lineRule="auto"/>
              <w:jc w:val="center"/>
              <w:rPr>
                <w:rFonts w:asciiTheme="majorHAnsi" w:hAnsiTheme="majorHAnsi" w:cstheme="majorHAnsi"/>
                <w:sz w:val="20"/>
                <w:szCs w:val="20"/>
                <w:lang w:val="en-CA"/>
              </w:rPr>
            </w:pPr>
            <w:r w:rsidRPr="002975EE">
              <w:rPr>
                <w:rFonts w:asciiTheme="majorHAnsi" w:hAnsiTheme="majorHAnsi" w:cstheme="majorHAnsi"/>
                <w:sz w:val="20"/>
                <w:szCs w:val="20"/>
                <w:lang w:val="en-CA"/>
              </w:rPr>
              <w:t>NOIJULY8</w:t>
            </w:r>
          </w:p>
        </w:tc>
        <w:tc>
          <w:tcPr>
            <w:tcW w:w="5406" w:type="dxa"/>
            <w:tcBorders>
              <w:top w:val="nil"/>
              <w:left w:val="nil"/>
              <w:bottom w:val="single" w:sz="8" w:space="0" w:color="000000"/>
              <w:right w:val="nil"/>
            </w:tcBorders>
            <w:tcMar>
              <w:top w:w="0" w:type="dxa"/>
              <w:left w:w="108" w:type="dxa"/>
              <w:bottom w:w="0" w:type="dxa"/>
              <w:right w:w="108" w:type="dxa"/>
            </w:tcMar>
            <w:vAlign w:val="center"/>
            <w:hideMark/>
          </w:tcPr>
          <w:p w14:paraId="691E53EF" w14:textId="77777777" w:rsidR="00BF49A5" w:rsidRPr="002975EE" w:rsidRDefault="00144B8C">
            <w:pPr>
              <w:spacing w:line="276" w:lineRule="auto"/>
              <w:jc w:val="center"/>
              <w:rPr>
                <w:rFonts w:asciiTheme="majorHAnsi" w:hAnsiTheme="majorHAnsi" w:cstheme="majorHAnsi"/>
                <w:sz w:val="20"/>
                <w:szCs w:val="20"/>
                <w:lang w:val="en-CA"/>
              </w:rPr>
            </w:pPr>
            <w:hyperlink r:id="rId228" w:history="1">
              <w:r w:rsidR="00BF49A5" w:rsidRPr="002975EE">
                <w:rPr>
                  <w:rStyle w:val="Hyperlink"/>
                  <w:rFonts w:asciiTheme="majorHAnsi" w:hAnsiTheme="majorHAnsi" w:cstheme="majorHAnsi"/>
                  <w:sz w:val="20"/>
                  <w:szCs w:val="20"/>
                  <w:lang w:val="en-CA"/>
                </w:rPr>
                <w:t>Live Q&amp;A for June 22, 2021</w:t>
              </w:r>
            </w:hyperlink>
          </w:p>
          <w:p w14:paraId="4B86F5EE" w14:textId="77777777" w:rsidR="00BF49A5" w:rsidRPr="002975EE" w:rsidRDefault="00BF49A5">
            <w:pPr>
              <w:spacing w:line="276" w:lineRule="auto"/>
              <w:jc w:val="center"/>
              <w:rPr>
                <w:rFonts w:asciiTheme="majorHAnsi" w:hAnsiTheme="majorHAnsi" w:cstheme="majorHAnsi"/>
                <w:sz w:val="20"/>
                <w:szCs w:val="20"/>
                <w:lang w:val="en-CA"/>
              </w:rPr>
            </w:pPr>
            <w:r w:rsidRPr="002975EE">
              <w:rPr>
                <w:rFonts w:asciiTheme="majorHAnsi" w:hAnsiTheme="majorHAnsi" w:cstheme="majorHAnsi"/>
                <w:sz w:val="20"/>
                <w:szCs w:val="20"/>
                <w:lang w:val="en-CA"/>
              </w:rPr>
              <w:t>AI22juin</w:t>
            </w:r>
            <w:r w:rsidRPr="002975EE">
              <w:rPr>
                <w:rFonts w:asciiTheme="majorHAnsi" w:hAnsiTheme="majorHAnsi" w:cstheme="majorHAnsi"/>
                <w:color w:val="0000FF"/>
                <w:sz w:val="20"/>
                <w:szCs w:val="20"/>
                <w:u w:val="single"/>
                <w:lang w:val="en-CA"/>
              </w:rPr>
              <w:br/>
            </w:r>
            <w:hyperlink r:id="rId229" w:history="1">
              <w:r w:rsidRPr="002975EE">
                <w:rPr>
                  <w:rStyle w:val="Hyperlink"/>
                  <w:rFonts w:asciiTheme="majorHAnsi" w:hAnsiTheme="majorHAnsi" w:cstheme="majorHAnsi"/>
                  <w:sz w:val="20"/>
                  <w:szCs w:val="20"/>
                  <w:lang w:val="en-CA"/>
                </w:rPr>
                <w:t>Live Q&amp;A for July 6, 2021</w:t>
              </w:r>
            </w:hyperlink>
          </w:p>
          <w:p w14:paraId="139579D7" w14:textId="77777777" w:rsidR="00BF49A5" w:rsidRPr="002975EE" w:rsidRDefault="00BF49A5">
            <w:pPr>
              <w:spacing w:line="276" w:lineRule="auto"/>
              <w:jc w:val="center"/>
              <w:rPr>
                <w:rFonts w:asciiTheme="majorHAnsi" w:hAnsiTheme="majorHAnsi" w:cstheme="majorHAnsi"/>
                <w:color w:val="0070C0"/>
                <w:sz w:val="20"/>
                <w:szCs w:val="20"/>
              </w:rPr>
            </w:pPr>
            <w:r w:rsidRPr="002975EE">
              <w:rPr>
                <w:rFonts w:asciiTheme="majorHAnsi" w:hAnsiTheme="majorHAnsi" w:cstheme="majorHAnsi"/>
                <w:sz w:val="20"/>
                <w:szCs w:val="20"/>
                <w:lang w:val="en-CA"/>
              </w:rPr>
              <w:t>AI6JUILLET</w:t>
            </w:r>
          </w:p>
        </w:tc>
      </w:tr>
      <w:bookmarkEnd w:id="58"/>
    </w:tbl>
    <w:p w14:paraId="2701C610" w14:textId="77777777" w:rsidR="00BF49A5" w:rsidRPr="002975EE" w:rsidRDefault="00BF49A5" w:rsidP="00BF49A5">
      <w:pPr>
        <w:ind w:left="720"/>
        <w:rPr>
          <w:rFonts w:asciiTheme="majorHAnsi" w:eastAsiaTheme="minorHAnsi" w:hAnsiTheme="majorHAnsi" w:cstheme="majorHAnsi"/>
          <w:sz w:val="20"/>
          <w:szCs w:val="20"/>
        </w:rPr>
      </w:pPr>
    </w:p>
    <w:p w14:paraId="0A180F16" w14:textId="77777777" w:rsidR="00BF49A5" w:rsidRPr="002975EE" w:rsidRDefault="00BF49A5" w:rsidP="00BF49A5">
      <w:pPr>
        <w:pStyle w:val="PlainText"/>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Consult the </w:t>
      </w:r>
      <w:hyperlink r:id="rId230" w:history="1">
        <w:r w:rsidRPr="002975EE">
          <w:rPr>
            <w:rStyle w:val="Hyperlink"/>
            <w:rFonts w:asciiTheme="majorHAnsi" w:hAnsiTheme="majorHAnsi" w:cstheme="majorHAnsi"/>
            <w:sz w:val="20"/>
            <w:szCs w:val="20"/>
            <w:lang w:val="en-CA"/>
          </w:rPr>
          <w:t>Webinars page</w:t>
        </w:r>
      </w:hyperlink>
      <w:r w:rsidRPr="002975EE">
        <w:rPr>
          <w:rFonts w:asciiTheme="majorHAnsi" w:hAnsiTheme="majorHAnsi" w:cstheme="majorHAnsi"/>
          <w:sz w:val="20"/>
          <w:szCs w:val="20"/>
          <w:lang w:val="en-CA"/>
        </w:rPr>
        <w:t xml:space="preserve"> regularly to learn about upcoming information sessions. </w:t>
      </w:r>
    </w:p>
    <w:p w14:paraId="29E511F1" w14:textId="469D7CA5" w:rsidR="00BF49A5" w:rsidRPr="002975EE" w:rsidRDefault="00BF49A5" w:rsidP="00BF49A5">
      <w:pPr>
        <w:rPr>
          <w:rFonts w:asciiTheme="majorHAnsi" w:hAnsiTheme="majorHAnsi" w:cstheme="majorHAnsi"/>
          <w:sz w:val="20"/>
          <w:szCs w:val="20"/>
          <w:lang w:val="en-CA"/>
        </w:rPr>
      </w:pPr>
    </w:p>
    <w:p w14:paraId="22C3B177" w14:textId="487BEECF" w:rsidR="00B505E1" w:rsidRPr="002975EE" w:rsidRDefault="00B505E1" w:rsidP="00BF49A5">
      <w:pPr>
        <w:rPr>
          <w:rFonts w:asciiTheme="majorHAnsi" w:hAnsiTheme="majorHAnsi" w:cstheme="majorHAnsi"/>
          <w:sz w:val="20"/>
          <w:szCs w:val="20"/>
          <w:lang w:val="en-CA"/>
        </w:rPr>
      </w:pPr>
    </w:p>
    <w:p w14:paraId="5585471A" w14:textId="75058A5B" w:rsidR="00B505E1" w:rsidRPr="002975EE" w:rsidRDefault="00B505E1" w:rsidP="00BF49A5">
      <w:pPr>
        <w:rPr>
          <w:rFonts w:asciiTheme="majorHAnsi" w:hAnsiTheme="majorHAnsi" w:cstheme="majorHAnsi"/>
          <w:sz w:val="20"/>
          <w:szCs w:val="20"/>
          <w:lang w:val="en-CA"/>
        </w:rPr>
      </w:pPr>
    </w:p>
    <w:p w14:paraId="7099C40F" w14:textId="56036F28" w:rsidR="00B505E1" w:rsidRPr="002975EE" w:rsidRDefault="00B505E1" w:rsidP="00BF49A5">
      <w:pPr>
        <w:rPr>
          <w:rFonts w:asciiTheme="majorHAnsi" w:hAnsiTheme="majorHAnsi" w:cstheme="majorHAnsi"/>
          <w:sz w:val="20"/>
          <w:szCs w:val="20"/>
          <w:lang w:val="en-CA"/>
        </w:rPr>
      </w:pPr>
    </w:p>
    <w:p w14:paraId="5CCC272C" w14:textId="796D3D31" w:rsidR="00B505E1" w:rsidRPr="002975EE" w:rsidRDefault="00B505E1">
      <w:pPr>
        <w:rPr>
          <w:rFonts w:asciiTheme="majorHAnsi" w:hAnsiTheme="majorHAnsi" w:cstheme="majorHAnsi"/>
          <w:sz w:val="20"/>
          <w:szCs w:val="20"/>
          <w:lang w:val="en-CA"/>
        </w:rPr>
      </w:pPr>
      <w:r w:rsidRPr="002975EE">
        <w:rPr>
          <w:rFonts w:asciiTheme="majorHAnsi" w:hAnsiTheme="majorHAnsi" w:cstheme="majorHAnsi"/>
          <w:sz w:val="20"/>
          <w:szCs w:val="20"/>
          <w:lang w:val="en-CA"/>
        </w:rPr>
        <w:br w:type="page"/>
      </w:r>
    </w:p>
    <w:p w14:paraId="6ED16BDF" w14:textId="7EB64406" w:rsidR="00B505E1" w:rsidRPr="00B2679D" w:rsidRDefault="00B505E1" w:rsidP="002975EE">
      <w:pPr>
        <w:pStyle w:val="Heading2"/>
        <w:rPr>
          <w:rFonts w:cstheme="majorHAnsi"/>
          <w:sz w:val="24"/>
          <w:szCs w:val="24"/>
          <w:lang w:val="en-CA"/>
        </w:rPr>
      </w:pPr>
      <w:bookmarkStart w:id="59" w:name="_CIHR_Team_Grant:"/>
      <w:bookmarkEnd w:id="59"/>
      <w:r w:rsidRPr="00B2679D">
        <w:rPr>
          <w:rFonts w:cstheme="majorHAnsi"/>
          <w:sz w:val="24"/>
          <w:szCs w:val="24"/>
          <w:lang w:val="en-CA"/>
        </w:rPr>
        <w:lastRenderedPageBreak/>
        <w:t>CIHR Team Grant: Healthy Cities Implementation Science (HCIS) Team Grants</w:t>
      </w:r>
    </w:p>
    <w:p w14:paraId="62228716" w14:textId="77777777" w:rsidR="002975EE" w:rsidRPr="002975EE" w:rsidRDefault="002975EE" w:rsidP="00B505E1">
      <w:pPr>
        <w:pStyle w:val="NormalWeb"/>
        <w:shd w:val="clear" w:color="auto" w:fill="FFFFFF"/>
        <w:spacing w:after="150"/>
        <w:rPr>
          <w:rFonts w:asciiTheme="majorHAnsi" w:hAnsiTheme="majorHAnsi" w:cstheme="majorHAnsi"/>
          <w:color w:val="2C2727"/>
          <w:sz w:val="20"/>
          <w:szCs w:val="20"/>
        </w:rPr>
      </w:pPr>
    </w:p>
    <w:p w14:paraId="041B2C4D" w14:textId="1F6789EA"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The Healthy Cities Implementation Science (HCIS) Team Grants funding opportunity is offering grants focused on increasing our understanding of how to design, implement and promote the systematic and equitable uptake of evidence-based interventions (</w:t>
      </w:r>
      <w:proofErr w:type="spellStart"/>
      <w:r w:rsidRPr="002975EE">
        <w:rPr>
          <w:rFonts w:asciiTheme="majorHAnsi" w:hAnsiTheme="majorHAnsi" w:cstheme="majorHAnsi"/>
          <w:color w:val="2C2727"/>
          <w:sz w:val="20"/>
          <w:szCs w:val="20"/>
        </w:rPr>
        <w:t>i.e.interventions</w:t>
      </w:r>
      <w:proofErr w:type="spellEnd"/>
      <w:r w:rsidRPr="002975EE">
        <w:rPr>
          <w:rFonts w:asciiTheme="majorHAnsi" w:hAnsiTheme="majorHAnsi" w:cstheme="majorHAnsi"/>
          <w:color w:val="2C2727"/>
          <w:sz w:val="20"/>
          <w:szCs w:val="20"/>
        </w:rPr>
        <w:t xml:space="preserve"> that have been piloted or tested in a setting and found to be promising) in multiple </w:t>
      </w:r>
      <w:hyperlink r:id="rId231" w:history="1">
        <w:r w:rsidRPr="002975EE">
          <w:rPr>
            <w:rStyle w:val="Hyperlink"/>
            <w:rFonts w:asciiTheme="majorHAnsi" w:hAnsiTheme="majorHAnsi" w:cstheme="majorHAnsi"/>
            <w:color w:val="2174BB"/>
            <w:sz w:val="20"/>
            <w:szCs w:val="20"/>
          </w:rPr>
          <w:t>urban</w:t>
        </w:r>
      </w:hyperlink>
      <w:hyperlink r:id="rId232" w:anchor="moreinformation" w:history="1">
        <w:r w:rsidRPr="002975EE">
          <w:rPr>
            <w:rStyle w:val="Hyperlink"/>
            <w:rFonts w:asciiTheme="majorHAnsi" w:hAnsiTheme="majorHAnsi" w:cstheme="majorHAnsi"/>
            <w:color w:val="2174BB"/>
            <w:sz w:val="20"/>
            <w:szCs w:val="20"/>
          </w:rPr>
          <w:t>1</w:t>
        </w:r>
      </w:hyperlink>
      <w:r w:rsidRPr="002975EE">
        <w:rPr>
          <w:rFonts w:asciiTheme="majorHAnsi" w:hAnsiTheme="majorHAnsi" w:cstheme="majorHAnsi"/>
          <w:color w:val="2C2727"/>
          <w:sz w:val="20"/>
          <w:szCs w:val="20"/>
        </w:rPr>
        <w:t> environments to improve population health and well-being.</w:t>
      </w:r>
    </w:p>
    <w:p w14:paraId="217F43DE" w14:textId="61A52FDB"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 xml:space="preserve">This funding opportunity will support multi-site implementation </w:t>
      </w:r>
      <w:proofErr w:type="gramStart"/>
      <w:r w:rsidRPr="002975EE">
        <w:rPr>
          <w:rFonts w:asciiTheme="majorHAnsi" w:hAnsiTheme="majorHAnsi" w:cstheme="majorHAnsi"/>
          <w:color w:val="2C2727"/>
          <w:sz w:val="20"/>
          <w:szCs w:val="20"/>
        </w:rPr>
        <w:t>science ꟷ population</w:t>
      </w:r>
      <w:proofErr w:type="gramEnd"/>
      <w:r w:rsidRPr="002975EE">
        <w:rPr>
          <w:rFonts w:asciiTheme="majorHAnsi" w:hAnsiTheme="majorHAnsi" w:cstheme="majorHAnsi"/>
          <w:color w:val="2C2727"/>
          <w:sz w:val="20"/>
          <w:szCs w:val="20"/>
        </w:rPr>
        <w:t xml:space="preserve"> health research studies in specific thematic research areas to understand which interventions/solutions can improve the health and wellbeing of people living in cities, the differential health impacts of these interventions within populations and why they occur.</w:t>
      </w:r>
    </w:p>
    <w:p w14:paraId="2A5B5079" w14:textId="77777777"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For the purpose of this funding opportunity, interventions must have a population health focus and aim to positively affect all or some of the people within a city by improving the environmental, social, cultural, and/or structural determinants of health. The interventions can include policy changes, introduction of a new program or practice, and/or physical changes to the environment.</w:t>
      </w:r>
    </w:p>
    <w:p w14:paraId="6AC3BF07" w14:textId="20F06A06"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It is expected that successful research projects will engage with the </w:t>
      </w:r>
      <w:hyperlink r:id="rId233" w:history="1">
        <w:r w:rsidRPr="002975EE">
          <w:rPr>
            <w:rStyle w:val="Hyperlink"/>
            <w:rFonts w:asciiTheme="majorHAnsi" w:hAnsiTheme="majorHAnsi" w:cstheme="majorHAnsi"/>
            <w:color w:val="2174BB"/>
            <w:sz w:val="20"/>
            <w:szCs w:val="20"/>
          </w:rPr>
          <w:t>Healthy Cities Research Training Platform</w:t>
        </w:r>
      </w:hyperlink>
      <w:r w:rsidRPr="002975EE">
        <w:rPr>
          <w:rFonts w:asciiTheme="majorHAnsi" w:hAnsiTheme="majorHAnsi" w:cstheme="majorHAnsi"/>
          <w:color w:val="2C2727"/>
          <w:sz w:val="20"/>
          <w:szCs w:val="20"/>
        </w:rPr>
        <w:t> to enhance the capacity-building efforts of the HCRI and create opportunities for training and mentorship.</w:t>
      </w:r>
    </w:p>
    <w:p w14:paraId="32C50845" w14:textId="77777777"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Style w:val="Strong"/>
          <w:rFonts w:asciiTheme="majorHAnsi" w:hAnsiTheme="majorHAnsi" w:cstheme="majorHAnsi"/>
          <w:color w:val="2C2727"/>
          <w:sz w:val="20"/>
          <w:szCs w:val="20"/>
        </w:rPr>
        <w:t>Thematic Research Areas</w:t>
      </w:r>
    </w:p>
    <w:p w14:paraId="4BDB0187" w14:textId="77777777"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 xml:space="preserve">The HCIS Team Grant funding opportunity will support one (1) research project in each of the six (6) thematic research areas described below. </w:t>
      </w:r>
      <w:proofErr w:type="gramStart"/>
      <w:r w:rsidRPr="002975EE">
        <w:rPr>
          <w:rFonts w:asciiTheme="majorHAnsi" w:hAnsiTheme="majorHAnsi" w:cstheme="majorHAnsi"/>
          <w:color w:val="2C2727"/>
          <w:sz w:val="20"/>
          <w:szCs w:val="20"/>
        </w:rPr>
        <w:t>Therefore</w:t>
      </w:r>
      <w:proofErr w:type="gramEnd"/>
      <w:r w:rsidRPr="002975EE">
        <w:rPr>
          <w:rFonts w:asciiTheme="majorHAnsi" w:hAnsiTheme="majorHAnsi" w:cstheme="majorHAnsi"/>
          <w:color w:val="2C2727"/>
          <w:sz w:val="20"/>
          <w:szCs w:val="20"/>
        </w:rPr>
        <w:t xml:space="preserve"> proposed research projects must be relevant to at least (1) thematic area but may also be relevant to multiple thematic areas.</w:t>
      </w:r>
    </w:p>
    <w:p w14:paraId="2BD6764E" w14:textId="77777777"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The six (6) CIHR thematic research areas are:</w:t>
      </w:r>
    </w:p>
    <w:p w14:paraId="5D855524" w14:textId="77777777" w:rsidR="00B505E1" w:rsidRPr="002975EE" w:rsidRDefault="00B505E1" w:rsidP="00B505E1">
      <w:pPr>
        <w:numPr>
          <w:ilvl w:val="0"/>
          <w:numId w:val="38"/>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Healthcare systems, services and policies</w:t>
      </w:r>
    </w:p>
    <w:p w14:paraId="5F2038DE" w14:textId="77777777" w:rsidR="00B505E1" w:rsidRPr="002975EE" w:rsidRDefault="00B505E1" w:rsidP="00B505E1">
      <w:pPr>
        <w:numPr>
          <w:ilvl w:val="0"/>
          <w:numId w:val="38"/>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Healthy aging</w:t>
      </w:r>
    </w:p>
    <w:p w14:paraId="723280FA" w14:textId="77777777" w:rsidR="00B505E1" w:rsidRPr="002975EE" w:rsidRDefault="00B505E1" w:rsidP="00B505E1">
      <w:pPr>
        <w:numPr>
          <w:ilvl w:val="0"/>
          <w:numId w:val="38"/>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Musculoskeletal health, mobility or prevention (including skin and oral health)</w:t>
      </w:r>
    </w:p>
    <w:p w14:paraId="168AD8FB" w14:textId="77777777" w:rsidR="00B505E1" w:rsidRPr="002975EE" w:rsidRDefault="00B505E1" w:rsidP="00B505E1">
      <w:pPr>
        <w:numPr>
          <w:ilvl w:val="0"/>
          <w:numId w:val="38"/>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Type 2 diabetes prevention</w:t>
      </w:r>
    </w:p>
    <w:p w14:paraId="67B2C6DC" w14:textId="77777777" w:rsidR="00B505E1" w:rsidRPr="002975EE" w:rsidRDefault="00B505E1" w:rsidP="00B505E1">
      <w:pPr>
        <w:numPr>
          <w:ilvl w:val="0"/>
          <w:numId w:val="38"/>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Urban Indigenous health</w:t>
      </w:r>
    </w:p>
    <w:p w14:paraId="5083D02B" w14:textId="77777777" w:rsidR="00B505E1" w:rsidRPr="002975EE" w:rsidRDefault="00B505E1" w:rsidP="00B505E1">
      <w:pPr>
        <w:numPr>
          <w:ilvl w:val="0"/>
          <w:numId w:val="38"/>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Population and public health</w:t>
      </w:r>
    </w:p>
    <w:p w14:paraId="6BD5F130" w14:textId="77777777"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Opportunity for Supplementary Funding from the Public Health Agency of Canada</w:t>
      </w:r>
    </w:p>
    <w:p w14:paraId="0992AA0A" w14:textId="327BF2B7"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Supplementary funding from the Public Health Agency of Canada (PHAC) is also available to support the HCIS Team Grant research projects; and will focus on the promotion of healthy living and the prevention of chronic disease (see “Supplementary Funding from the Public Health Agency of Canada” below). This supplemental funding is available through PHAC’s </w:t>
      </w:r>
      <w:hyperlink r:id="rId234" w:history="1">
        <w:r w:rsidRPr="002975EE">
          <w:rPr>
            <w:rStyle w:val="Hyperlink"/>
            <w:rFonts w:asciiTheme="majorHAnsi" w:hAnsiTheme="majorHAnsi" w:cstheme="majorHAnsi"/>
            <w:color w:val="2174BB"/>
            <w:sz w:val="20"/>
            <w:szCs w:val="20"/>
          </w:rPr>
          <w:t>Healthy Canadians and Communities Fund</w:t>
        </w:r>
      </w:hyperlink>
      <w:r w:rsidRPr="002975EE">
        <w:rPr>
          <w:rFonts w:asciiTheme="majorHAnsi" w:hAnsiTheme="majorHAnsi" w:cstheme="majorHAnsi"/>
          <w:color w:val="2C2727"/>
          <w:sz w:val="20"/>
          <w:szCs w:val="20"/>
        </w:rPr>
        <w:t> (HCCF) and aligns with the Chief Public Health Officer’s 2017 Report on the State of Public Health in Canada titled </w:t>
      </w:r>
      <w:hyperlink r:id="rId235" w:history="1">
        <w:r w:rsidRPr="002975EE">
          <w:rPr>
            <w:rStyle w:val="Hyperlink"/>
            <w:rFonts w:asciiTheme="majorHAnsi" w:hAnsiTheme="majorHAnsi" w:cstheme="majorHAnsi"/>
            <w:color w:val="2174BB"/>
            <w:sz w:val="20"/>
            <w:szCs w:val="20"/>
          </w:rPr>
          <w:t>Designing Healthy Living</w:t>
        </w:r>
      </w:hyperlink>
      <w:r w:rsidRPr="002975EE">
        <w:rPr>
          <w:rFonts w:asciiTheme="majorHAnsi" w:hAnsiTheme="majorHAnsi" w:cstheme="majorHAnsi"/>
          <w:color w:val="2C2727"/>
          <w:sz w:val="20"/>
          <w:szCs w:val="20"/>
        </w:rPr>
        <w:t>.</w:t>
      </w:r>
    </w:p>
    <w:p w14:paraId="09543ECA" w14:textId="77777777"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Style w:val="Strong"/>
          <w:rFonts w:asciiTheme="majorHAnsi" w:hAnsiTheme="majorHAnsi" w:cstheme="majorHAnsi"/>
          <w:color w:val="2C2727"/>
          <w:sz w:val="20"/>
          <w:szCs w:val="20"/>
        </w:rPr>
        <w:t>Partner Linkage Tool</w:t>
      </w:r>
    </w:p>
    <w:p w14:paraId="7FF98E4A" w14:textId="77777777"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CIHR is providing a </w:t>
      </w:r>
      <w:hyperlink r:id="rId236" w:history="1">
        <w:r w:rsidRPr="002975EE">
          <w:rPr>
            <w:rStyle w:val="Hyperlink"/>
            <w:rFonts w:asciiTheme="majorHAnsi" w:hAnsiTheme="majorHAnsi" w:cstheme="majorHAnsi"/>
            <w:color w:val="2174BB"/>
            <w:sz w:val="20"/>
            <w:szCs w:val="20"/>
          </w:rPr>
          <w:t>linkage tool</w:t>
        </w:r>
      </w:hyperlink>
      <w:r w:rsidRPr="002975EE">
        <w:rPr>
          <w:rFonts w:asciiTheme="majorHAnsi" w:hAnsiTheme="majorHAnsi" w:cstheme="majorHAnsi"/>
          <w:color w:val="2C2727"/>
          <w:sz w:val="20"/>
          <w:szCs w:val="20"/>
        </w:rPr>
        <w:t xml:space="preserve"> for the Healthy Cities Research Initiative (HCRI) designed to facilitate partnerships between researchers as well as municipal or other government organizations, non-governmental organizations, community-based </w:t>
      </w:r>
      <w:proofErr w:type="spellStart"/>
      <w:r w:rsidRPr="002975EE">
        <w:rPr>
          <w:rFonts w:asciiTheme="majorHAnsi" w:hAnsiTheme="majorHAnsi" w:cstheme="majorHAnsi"/>
          <w:color w:val="2C2727"/>
          <w:sz w:val="20"/>
          <w:szCs w:val="20"/>
        </w:rPr>
        <w:t>organizationsor</w:t>
      </w:r>
      <w:proofErr w:type="spellEnd"/>
      <w:r w:rsidRPr="002975EE">
        <w:rPr>
          <w:rFonts w:asciiTheme="majorHAnsi" w:hAnsiTheme="majorHAnsi" w:cstheme="majorHAnsi"/>
          <w:color w:val="2C2727"/>
          <w:sz w:val="20"/>
          <w:szCs w:val="20"/>
        </w:rPr>
        <w:t xml:space="preserve"> other organizations should there be interest. This is not a mandatory tool. Information is provided on a voluntary basis and does not confer any advantages in the evaluation and funding of applications. The table will be updated weekly, until the application deadline. If you would like to use this tool, please complete this short </w:t>
      </w:r>
      <w:hyperlink r:id="rId237" w:history="1">
        <w:r w:rsidRPr="002975EE">
          <w:rPr>
            <w:rStyle w:val="Hyperlink"/>
            <w:rFonts w:asciiTheme="majorHAnsi" w:hAnsiTheme="majorHAnsi" w:cstheme="majorHAnsi"/>
            <w:color w:val="2174BB"/>
            <w:sz w:val="20"/>
            <w:szCs w:val="20"/>
          </w:rPr>
          <w:t>form</w:t>
        </w:r>
      </w:hyperlink>
      <w:r w:rsidRPr="002975EE">
        <w:rPr>
          <w:rFonts w:asciiTheme="majorHAnsi" w:hAnsiTheme="majorHAnsi" w:cstheme="majorHAnsi"/>
          <w:color w:val="2C2727"/>
          <w:sz w:val="20"/>
          <w:szCs w:val="20"/>
        </w:rPr>
        <w:t>. The information you provide will appear on a public CIHR web page. Please note that potential applicants are not required to use the linkage tool or contact those who have submitted their information.</w:t>
      </w:r>
    </w:p>
    <w:p w14:paraId="4520C1B8" w14:textId="77777777" w:rsidR="00FC6850" w:rsidRPr="002975EE" w:rsidRDefault="00FC6850" w:rsidP="00FC6850">
      <w:pPr>
        <w:pStyle w:val="Heading2"/>
        <w:shd w:val="clear" w:color="auto" w:fill="FFFFFF"/>
        <w:spacing w:before="300" w:after="150"/>
        <w:rPr>
          <w:rFonts w:cstheme="majorHAnsi"/>
          <w:color w:val="2C2727"/>
          <w:sz w:val="20"/>
          <w:szCs w:val="20"/>
        </w:rPr>
      </w:pPr>
      <w:r w:rsidRPr="002975EE">
        <w:rPr>
          <w:rFonts w:cstheme="majorHAnsi"/>
          <w:b/>
          <w:bCs/>
          <w:color w:val="2C2727"/>
          <w:sz w:val="20"/>
          <w:szCs w:val="20"/>
        </w:rPr>
        <w:t>Funding Availability</w:t>
      </w:r>
    </w:p>
    <w:p w14:paraId="14B47D9F" w14:textId="77777777" w:rsidR="00FC6850" w:rsidRPr="002975EE" w:rsidRDefault="00FC6850" w:rsidP="00FC6850">
      <w:pPr>
        <w:numPr>
          <w:ilvl w:val="0"/>
          <w:numId w:val="40"/>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The total CIHR and PHAC amount available for this funding opportunity is up to $27,450,000 as detailed below. This amount may increase if additional funding partners participate.</w:t>
      </w:r>
    </w:p>
    <w:p w14:paraId="6B440511" w14:textId="77777777" w:rsidR="00FC6850" w:rsidRPr="002975EE" w:rsidRDefault="00FC6850" w:rsidP="00FC6850">
      <w:pPr>
        <w:numPr>
          <w:ilvl w:val="0"/>
          <w:numId w:val="40"/>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Of the $18,450,000 available from CIHR:</w:t>
      </w:r>
    </w:p>
    <w:p w14:paraId="2B8341E2" w14:textId="77777777" w:rsidR="00FC6850" w:rsidRPr="002975EE" w:rsidRDefault="00FC6850" w:rsidP="00FC6850">
      <w:pPr>
        <w:numPr>
          <w:ilvl w:val="1"/>
          <w:numId w:val="40"/>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lastRenderedPageBreak/>
        <w:t>$450,000 is available at the LOI stage to fund up to 18 Development and Engagement grants (three (3) in each thematic research area) up to $25,000 each, if requested, for a period of one (1) year;</w:t>
      </w:r>
    </w:p>
    <w:p w14:paraId="6583335F" w14:textId="77777777" w:rsidR="00FC6850" w:rsidRPr="002975EE" w:rsidRDefault="00FC6850" w:rsidP="00FC6850">
      <w:pPr>
        <w:numPr>
          <w:ilvl w:val="1"/>
          <w:numId w:val="40"/>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At the full application stage, a total of $18,000,000 (not including Partner Funding – see below) is available, enough to fund a minimum of six (6) grants. The maximum amount per grant is $500,000 per year for up to six (6) years, for a total of $3,000,000 per grant.</w:t>
      </w:r>
    </w:p>
    <w:p w14:paraId="7556AD28" w14:textId="77777777" w:rsidR="00FC6850" w:rsidRPr="002975EE" w:rsidRDefault="00FC6850" w:rsidP="00FC6850">
      <w:pPr>
        <w:numPr>
          <w:ilvl w:val="2"/>
          <w:numId w:val="40"/>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$3,000,000 is available to fund one application relevant to the healthcare systems, services and policies thematic area;</w:t>
      </w:r>
    </w:p>
    <w:p w14:paraId="193DDC15" w14:textId="77777777" w:rsidR="00FC6850" w:rsidRPr="002975EE" w:rsidRDefault="00FC6850" w:rsidP="00FC6850">
      <w:pPr>
        <w:numPr>
          <w:ilvl w:val="2"/>
          <w:numId w:val="40"/>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$3,000,000 is available to fund one application relevant to the healthy aging thematic area;</w:t>
      </w:r>
    </w:p>
    <w:p w14:paraId="7530D18A" w14:textId="77777777" w:rsidR="00FC6850" w:rsidRPr="002975EE" w:rsidRDefault="00FC6850" w:rsidP="00FC6850">
      <w:pPr>
        <w:numPr>
          <w:ilvl w:val="2"/>
          <w:numId w:val="40"/>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 xml:space="preserve">$3,000,000 is available to fund one application relevant to the musculoskeletal </w:t>
      </w:r>
      <w:proofErr w:type="gramStart"/>
      <w:r w:rsidRPr="002975EE">
        <w:rPr>
          <w:rFonts w:asciiTheme="majorHAnsi" w:hAnsiTheme="majorHAnsi" w:cstheme="majorHAnsi"/>
          <w:color w:val="2C2727"/>
          <w:sz w:val="20"/>
          <w:szCs w:val="20"/>
        </w:rPr>
        <w:t>health ,</w:t>
      </w:r>
      <w:proofErr w:type="gramEnd"/>
      <w:r w:rsidRPr="002975EE">
        <w:rPr>
          <w:rFonts w:asciiTheme="majorHAnsi" w:hAnsiTheme="majorHAnsi" w:cstheme="majorHAnsi"/>
          <w:color w:val="2C2727"/>
          <w:sz w:val="20"/>
          <w:szCs w:val="20"/>
        </w:rPr>
        <w:t xml:space="preserve"> mobility or prevention thematic area;</w:t>
      </w:r>
    </w:p>
    <w:p w14:paraId="6CE39903" w14:textId="77777777" w:rsidR="00FC6850" w:rsidRPr="002975EE" w:rsidRDefault="00FC6850" w:rsidP="00FC6850">
      <w:pPr>
        <w:numPr>
          <w:ilvl w:val="2"/>
          <w:numId w:val="40"/>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$3,000,000 is available to fund one application relevant to the type 2 diabetes prevention thematic area;</w:t>
      </w:r>
    </w:p>
    <w:p w14:paraId="7271E7EC" w14:textId="77777777" w:rsidR="00FC6850" w:rsidRPr="002975EE" w:rsidRDefault="00FC6850" w:rsidP="00FC6850">
      <w:pPr>
        <w:numPr>
          <w:ilvl w:val="2"/>
          <w:numId w:val="40"/>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$3,000,000 is available to fund one application relevant to the Urban Indigenous health thematic area; and</w:t>
      </w:r>
    </w:p>
    <w:p w14:paraId="16DB2EDD" w14:textId="77777777" w:rsidR="00FC6850" w:rsidRPr="002975EE" w:rsidRDefault="00FC6850" w:rsidP="00FC6850">
      <w:pPr>
        <w:numPr>
          <w:ilvl w:val="2"/>
          <w:numId w:val="40"/>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$3,000,000 is available to fund one application relevant to the population and public health thematic area.</w:t>
      </w:r>
    </w:p>
    <w:p w14:paraId="71A19DF0" w14:textId="77777777" w:rsidR="00FC6850" w:rsidRPr="002975EE" w:rsidRDefault="00FC6850" w:rsidP="00FC6850">
      <w:pPr>
        <w:numPr>
          <w:ilvl w:val="0"/>
          <w:numId w:val="40"/>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Of the $9,000,000 available from PHAC at the full application stage:</w:t>
      </w:r>
    </w:p>
    <w:p w14:paraId="6034EF3B" w14:textId="77777777" w:rsidR="00FC6850" w:rsidRPr="002975EE" w:rsidRDefault="00FC6850" w:rsidP="00FC6850">
      <w:pPr>
        <w:numPr>
          <w:ilvl w:val="1"/>
          <w:numId w:val="40"/>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$9,000,000 is available to support applications relevant to PHAC priorities, as described above, enough to fund a minimum of three (3) supplemental grants. The maximum amount per grant is $500,000 per year for up to six years, for a total supplementary funding of up to $3,000,000 per grant over six (6) years.</w:t>
      </w:r>
    </w:p>
    <w:p w14:paraId="5D3C851F" w14:textId="77777777" w:rsidR="002975EE" w:rsidRPr="002975EE" w:rsidRDefault="002975EE" w:rsidP="002975EE">
      <w:pPr>
        <w:pStyle w:val="NormalWeb"/>
        <w:shd w:val="clear" w:color="auto" w:fill="FFFFFF"/>
        <w:spacing w:after="150"/>
        <w:rPr>
          <w:rFonts w:asciiTheme="majorHAnsi" w:hAnsiTheme="majorHAnsi" w:cstheme="majorHAnsi"/>
          <w:color w:val="2C2727"/>
          <w:sz w:val="20"/>
          <w:szCs w:val="20"/>
        </w:rPr>
      </w:pPr>
      <w:r w:rsidRPr="002975EE">
        <w:rPr>
          <w:rStyle w:val="Strong"/>
          <w:rFonts w:asciiTheme="majorHAnsi" w:hAnsiTheme="majorHAnsi" w:cstheme="majorHAnsi"/>
          <w:color w:val="2C2727"/>
          <w:sz w:val="20"/>
          <w:szCs w:val="20"/>
        </w:rPr>
        <w:t>Webinar</w:t>
      </w:r>
    </w:p>
    <w:p w14:paraId="75CBEFDE" w14:textId="77777777" w:rsidR="002975EE" w:rsidRPr="002975EE" w:rsidRDefault="002975EE" w:rsidP="002975EE">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CIHR and PHAC will be hosting webinar(s) to support participants with the requirements of this funding opportunity and to answer questions. For more information and to register, visit the CIHR </w:t>
      </w:r>
      <w:hyperlink r:id="rId238" w:history="1">
        <w:r w:rsidRPr="002975EE">
          <w:rPr>
            <w:rStyle w:val="Hyperlink"/>
            <w:rFonts w:asciiTheme="majorHAnsi" w:hAnsiTheme="majorHAnsi" w:cstheme="majorHAnsi"/>
            <w:color w:val="2174BB"/>
            <w:sz w:val="20"/>
            <w:szCs w:val="20"/>
          </w:rPr>
          <w:t>Webinars</w:t>
        </w:r>
      </w:hyperlink>
      <w:r w:rsidRPr="002975EE">
        <w:rPr>
          <w:rFonts w:asciiTheme="majorHAnsi" w:hAnsiTheme="majorHAnsi" w:cstheme="majorHAnsi"/>
          <w:color w:val="2C2727"/>
          <w:sz w:val="20"/>
          <w:szCs w:val="20"/>
        </w:rPr>
        <w:t> page.</w:t>
      </w:r>
    </w:p>
    <w:p w14:paraId="581B2514" w14:textId="77777777"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p>
    <w:p w14:paraId="42202506" w14:textId="70451365" w:rsidR="00B505E1" w:rsidRPr="002975EE" w:rsidRDefault="00B505E1" w:rsidP="00B505E1">
      <w:pPr>
        <w:pStyle w:val="NormalWeb"/>
        <w:shd w:val="clear" w:color="auto" w:fill="FFFFFF"/>
        <w:spacing w:after="150"/>
        <w:rPr>
          <w:rFonts w:asciiTheme="majorHAnsi" w:hAnsiTheme="majorHAnsi" w:cstheme="majorHAnsi"/>
          <w:b/>
          <w:color w:val="2C2727"/>
          <w:sz w:val="20"/>
          <w:szCs w:val="20"/>
        </w:rPr>
      </w:pPr>
      <w:r w:rsidRPr="002975EE">
        <w:rPr>
          <w:rFonts w:asciiTheme="majorHAnsi" w:hAnsiTheme="majorHAnsi" w:cstheme="majorHAnsi"/>
          <w:b/>
          <w:color w:val="2C2727"/>
          <w:sz w:val="20"/>
          <w:szCs w:val="20"/>
        </w:rPr>
        <w:t>How to apply</w:t>
      </w:r>
    </w:p>
    <w:p w14:paraId="51EC1C33" w14:textId="072F2998" w:rsidR="00B505E1" w:rsidRPr="002975EE" w:rsidRDefault="00B505E1" w:rsidP="00B505E1">
      <w:pPr>
        <w:numPr>
          <w:ilvl w:val="0"/>
          <w:numId w:val="39"/>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The application process for this funding opportunity is comprised of two steps:  Letter of Intent and Full Application.</w:t>
      </w:r>
    </w:p>
    <w:p w14:paraId="6A02AF89" w14:textId="77777777" w:rsidR="00B505E1" w:rsidRPr="002975EE" w:rsidRDefault="00B505E1" w:rsidP="00B505E1">
      <w:pPr>
        <w:numPr>
          <w:ilvl w:val="0"/>
          <w:numId w:val="39"/>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To complete your Letter of Intent, follow the instructions in the </w:t>
      </w:r>
      <w:hyperlink r:id="rId239" w:history="1">
        <w:r w:rsidRPr="002975EE">
          <w:rPr>
            <w:rStyle w:val="Hyperlink"/>
            <w:rFonts w:asciiTheme="majorHAnsi" w:hAnsiTheme="majorHAnsi" w:cstheme="majorHAnsi"/>
            <w:color w:val="2174BB"/>
            <w:sz w:val="20"/>
            <w:szCs w:val="20"/>
          </w:rPr>
          <w:t xml:space="preserve">Team Grants/ Emerging Team Grants - </w:t>
        </w:r>
        <w:proofErr w:type="spellStart"/>
        <w:r w:rsidRPr="002975EE">
          <w:rPr>
            <w:rStyle w:val="Hyperlink"/>
            <w:rFonts w:asciiTheme="majorHAnsi" w:hAnsiTheme="majorHAnsi" w:cstheme="majorHAnsi"/>
            <w:color w:val="2174BB"/>
            <w:sz w:val="20"/>
            <w:szCs w:val="20"/>
          </w:rPr>
          <w:t>ResearchNet</w:t>
        </w:r>
        <w:proofErr w:type="spellEnd"/>
        <w:r w:rsidRPr="002975EE">
          <w:rPr>
            <w:rStyle w:val="Hyperlink"/>
            <w:rFonts w:asciiTheme="majorHAnsi" w:hAnsiTheme="majorHAnsi" w:cstheme="majorHAnsi"/>
            <w:color w:val="2174BB"/>
            <w:sz w:val="20"/>
            <w:szCs w:val="20"/>
          </w:rPr>
          <w:t xml:space="preserve"> "Letter of Intent" Phase Instructions Checklist</w:t>
        </w:r>
      </w:hyperlink>
      <w:r w:rsidRPr="002975EE">
        <w:rPr>
          <w:rFonts w:asciiTheme="majorHAnsi" w:hAnsiTheme="majorHAnsi" w:cstheme="majorHAnsi"/>
          <w:color w:val="2C2727"/>
          <w:sz w:val="20"/>
          <w:szCs w:val="20"/>
        </w:rPr>
        <w:t> along with any additional instructions found below under “Specific Instructions”.</w:t>
      </w:r>
    </w:p>
    <w:p w14:paraId="041500E7" w14:textId="77777777" w:rsidR="00B505E1" w:rsidRPr="002975EE" w:rsidRDefault="00B505E1" w:rsidP="00B505E1">
      <w:pPr>
        <w:numPr>
          <w:ilvl w:val="0"/>
          <w:numId w:val="39"/>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To complete your Full Application, follow the instructions in the </w:t>
      </w:r>
      <w:hyperlink r:id="rId240" w:history="1">
        <w:r w:rsidRPr="002975EE">
          <w:rPr>
            <w:rStyle w:val="Hyperlink"/>
            <w:rFonts w:asciiTheme="majorHAnsi" w:hAnsiTheme="majorHAnsi" w:cstheme="majorHAnsi"/>
            <w:color w:val="2174BB"/>
            <w:sz w:val="20"/>
            <w:szCs w:val="20"/>
          </w:rPr>
          <w:t xml:space="preserve">Team Grants / Emerging Team Grants – </w:t>
        </w:r>
        <w:proofErr w:type="spellStart"/>
        <w:r w:rsidRPr="002975EE">
          <w:rPr>
            <w:rStyle w:val="Hyperlink"/>
            <w:rFonts w:asciiTheme="majorHAnsi" w:hAnsiTheme="majorHAnsi" w:cstheme="majorHAnsi"/>
            <w:color w:val="2174BB"/>
            <w:sz w:val="20"/>
            <w:szCs w:val="20"/>
          </w:rPr>
          <w:t>ResearchNet</w:t>
        </w:r>
        <w:proofErr w:type="spellEnd"/>
        <w:r w:rsidRPr="002975EE">
          <w:rPr>
            <w:rStyle w:val="Hyperlink"/>
            <w:rFonts w:asciiTheme="majorHAnsi" w:hAnsiTheme="majorHAnsi" w:cstheme="majorHAnsi"/>
            <w:color w:val="2174BB"/>
            <w:sz w:val="20"/>
            <w:szCs w:val="20"/>
          </w:rPr>
          <w:t xml:space="preserve"> “Application” Phase Instructions</w:t>
        </w:r>
      </w:hyperlink>
      <w:r w:rsidRPr="002975EE">
        <w:rPr>
          <w:rFonts w:asciiTheme="majorHAnsi" w:hAnsiTheme="majorHAnsi" w:cstheme="majorHAnsi"/>
          <w:color w:val="2C2727"/>
          <w:sz w:val="20"/>
          <w:szCs w:val="20"/>
        </w:rPr>
        <w:t> along with any additional instructions found below under “Specific Instructions”.</w:t>
      </w:r>
    </w:p>
    <w:p w14:paraId="34D04123" w14:textId="77777777" w:rsidR="00B505E1" w:rsidRPr="002975EE" w:rsidRDefault="00B505E1" w:rsidP="00B505E1">
      <w:pPr>
        <w:numPr>
          <w:ilvl w:val="0"/>
          <w:numId w:val="39"/>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All participants listed, with the exception of Collaborators will:</w:t>
      </w:r>
    </w:p>
    <w:p w14:paraId="345F9D6E" w14:textId="77777777" w:rsidR="00B505E1" w:rsidRPr="002975EE" w:rsidRDefault="00B505E1" w:rsidP="00B505E1">
      <w:pPr>
        <w:numPr>
          <w:ilvl w:val="1"/>
          <w:numId w:val="39"/>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Require a </w:t>
      </w:r>
      <w:hyperlink r:id="rId241" w:history="1">
        <w:r w:rsidRPr="002975EE">
          <w:rPr>
            <w:rStyle w:val="Hyperlink"/>
            <w:rFonts w:asciiTheme="majorHAnsi" w:hAnsiTheme="majorHAnsi" w:cstheme="majorHAnsi"/>
            <w:color w:val="2174BB"/>
            <w:sz w:val="20"/>
            <w:szCs w:val="20"/>
          </w:rPr>
          <w:t>CIHR PIN</w:t>
        </w:r>
      </w:hyperlink>
    </w:p>
    <w:p w14:paraId="532743E6" w14:textId="77777777" w:rsidR="00B505E1" w:rsidRPr="002975EE" w:rsidRDefault="00B505E1" w:rsidP="00B505E1">
      <w:pPr>
        <w:numPr>
          <w:ilvl w:val="1"/>
          <w:numId w:val="39"/>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To complete the </w:t>
      </w:r>
      <w:hyperlink r:id="rId242" w:history="1">
        <w:r w:rsidRPr="002975EE">
          <w:rPr>
            <w:rStyle w:val="Hyperlink"/>
            <w:rFonts w:asciiTheme="majorHAnsi" w:hAnsiTheme="majorHAnsi" w:cstheme="majorHAnsi"/>
            <w:color w:val="2174BB"/>
            <w:sz w:val="20"/>
            <w:szCs w:val="20"/>
          </w:rPr>
          <w:t>Equity and Diversity Questionnaire</w:t>
        </w:r>
      </w:hyperlink>
      <w:r w:rsidRPr="002975EE">
        <w:rPr>
          <w:rFonts w:asciiTheme="majorHAnsi" w:hAnsiTheme="majorHAnsi" w:cstheme="majorHAnsi"/>
          <w:color w:val="2C2727"/>
          <w:sz w:val="20"/>
          <w:szCs w:val="20"/>
        </w:rPr>
        <w:t>.</w:t>
      </w:r>
    </w:p>
    <w:p w14:paraId="2464BE93" w14:textId="77777777" w:rsidR="00B505E1" w:rsidRPr="002975EE" w:rsidRDefault="00B505E1" w:rsidP="00B505E1">
      <w:pPr>
        <w:numPr>
          <w:ilvl w:val="0"/>
          <w:numId w:val="39"/>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Organizations applying as Nominated Principal Applicants must contact </w:t>
      </w:r>
      <w:hyperlink r:id="rId243" w:anchor="contact" w:history="1">
        <w:r w:rsidRPr="002975EE">
          <w:rPr>
            <w:rStyle w:val="Hyperlink"/>
            <w:rFonts w:asciiTheme="majorHAnsi" w:hAnsiTheme="majorHAnsi" w:cstheme="majorHAnsi"/>
            <w:color w:val="2174BB"/>
            <w:sz w:val="20"/>
            <w:szCs w:val="20"/>
          </w:rPr>
          <w:t>CIHR's Contact Centre</w:t>
        </w:r>
      </w:hyperlink>
      <w:r w:rsidRPr="002975EE">
        <w:rPr>
          <w:rFonts w:asciiTheme="majorHAnsi" w:hAnsiTheme="majorHAnsi" w:cstheme="majorHAnsi"/>
          <w:color w:val="2C2727"/>
          <w:sz w:val="20"/>
          <w:szCs w:val="20"/>
        </w:rPr>
        <w:t xml:space="preserve"> for guidance in creating a </w:t>
      </w:r>
      <w:proofErr w:type="spellStart"/>
      <w:r w:rsidRPr="002975EE">
        <w:rPr>
          <w:rFonts w:asciiTheme="majorHAnsi" w:hAnsiTheme="majorHAnsi" w:cstheme="majorHAnsi"/>
          <w:color w:val="2C2727"/>
          <w:sz w:val="20"/>
          <w:szCs w:val="20"/>
        </w:rPr>
        <w:t>ResearchNet</w:t>
      </w:r>
      <w:proofErr w:type="spellEnd"/>
      <w:r w:rsidRPr="002975EE">
        <w:rPr>
          <w:rFonts w:asciiTheme="majorHAnsi" w:hAnsiTheme="majorHAnsi" w:cstheme="majorHAnsi"/>
          <w:color w:val="2C2727"/>
          <w:sz w:val="20"/>
          <w:szCs w:val="20"/>
        </w:rPr>
        <w:t xml:space="preserve"> account, registering for a CIHR PIN.</w:t>
      </w:r>
    </w:p>
    <w:p w14:paraId="47EFD615" w14:textId="77777777" w:rsidR="00B505E1" w:rsidRPr="002975EE" w:rsidRDefault="00B505E1" w:rsidP="00B505E1">
      <w:pPr>
        <w:numPr>
          <w:ilvl w:val="0"/>
          <w:numId w:val="39"/>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Note: All documents must be in PDF format and must adhere to the guidelines for attachments on the </w:t>
      </w:r>
      <w:hyperlink r:id="rId244" w:history="1">
        <w:r w:rsidRPr="002975EE">
          <w:rPr>
            <w:rStyle w:val="Hyperlink"/>
            <w:rFonts w:asciiTheme="majorHAnsi" w:hAnsiTheme="majorHAnsi" w:cstheme="majorHAnsi"/>
            <w:color w:val="2174BB"/>
            <w:sz w:val="20"/>
            <w:szCs w:val="20"/>
          </w:rPr>
          <w:t>Acceptable Application Formats and Attachments</w:t>
        </w:r>
      </w:hyperlink>
      <w:r w:rsidRPr="002975EE">
        <w:rPr>
          <w:rFonts w:asciiTheme="majorHAnsi" w:hAnsiTheme="majorHAnsi" w:cstheme="majorHAnsi"/>
          <w:color w:val="2C2727"/>
          <w:sz w:val="20"/>
          <w:szCs w:val="20"/>
        </w:rPr>
        <w:t>.</w:t>
      </w:r>
    </w:p>
    <w:p w14:paraId="43FC0E6D" w14:textId="77777777" w:rsidR="00FC6850" w:rsidRPr="00B2679D" w:rsidRDefault="00FC6850" w:rsidP="00B2679D">
      <w:pPr>
        <w:pStyle w:val="ListParagraph"/>
        <w:rPr>
          <w:rFonts w:asciiTheme="majorHAnsi" w:hAnsiTheme="majorHAnsi" w:cstheme="majorHAnsi"/>
          <w:sz w:val="20"/>
          <w:szCs w:val="20"/>
        </w:rPr>
      </w:pPr>
    </w:p>
    <w:p w14:paraId="29A1F218" w14:textId="77777777" w:rsidR="00FC6850" w:rsidRPr="002975EE" w:rsidRDefault="00FC6850" w:rsidP="00FC6850">
      <w:pPr>
        <w:rPr>
          <w:rFonts w:asciiTheme="majorHAnsi" w:hAnsiTheme="majorHAnsi" w:cstheme="majorHAnsi"/>
          <w:b/>
          <w:bCs/>
          <w:color w:val="000000"/>
          <w:sz w:val="20"/>
          <w:szCs w:val="20"/>
        </w:rPr>
      </w:pPr>
    </w:p>
    <w:p w14:paraId="4C7696BF" w14:textId="7856810E" w:rsidR="00FC6850" w:rsidRPr="002975EE" w:rsidRDefault="00FC6850" w:rsidP="00FC6850">
      <w:pPr>
        <w:rPr>
          <w:rFonts w:asciiTheme="majorHAnsi" w:hAnsiTheme="majorHAnsi" w:cstheme="majorHAnsi"/>
          <w:sz w:val="20"/>
          <w:szCs w:val="20"/>
        </w:rPr>
      </w:pPr>
      <w:r w:rsidRPr="002975EE">
        <w:rPr>
          <w:rFonts w:asciiTheme="majorHAnsi" w:hAnsiTheme="majorHAnsi" w:cstheme="majorHAnsi"/>
          <w:b/>
          <w:bCs/>
          <w:color w:val="000000"/>
          <w:sz w:val="20"/>
          <w:szCs w:val="20"/>
        </w:rPr>
        <w:t>For more information</w:t>
      </w:r>
    </w:p>
    <w:p w14:paraId="7C81F473" w14:textId="61B6FF8D" w:rsidR="00FC6850" w:rsidRPr="002975EE" w:rsidRDefault="00FC6850" w:rsidP="00FC6850">
      <w:pPr>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Consult the </w:t>
      </w:r>
      <w:hyperlink r:id="rId245" w:anchor="howtoapply" w:history="1">
        <w:r w:rsidRPr="002975EE">
          <w:rPr>
            <w:rStyle w:val="Hyperlink"/>
            <w:rFonts w:asciiTheme="majorHAnsi" w:hAnsiTheme="majorHAnsi" w:cstheme="majorHAnsi"/>
            <w:sz w:val="20"/>
            <w:szCs w:val="20"/>
          </w:rPr>
          <w:t>program website</w:t>
        </w:r>
      </w:hyperlink>
      <w:r w:rsidRPr="002975EE">
        <w:rPr>
          <w:rFonts w:asciiTheme="majorHAnsi" w:hAnsiTheme="majorHAnsi" w:cstheme="majorHAnsi"/>
          <w:color w:val="000000"/>
          <w:sz w:val="20"/>
          <w:szCs w:val="20"/>
        </w:rPr>
        <w:t xml:space="preserve"> or CIHR at </w:t>
      </w:r>
      <w:hyperlink r:id="rId246" w:history="1">
        <w:r w:rsidRPr="002975EE">
          <w:rPr>
            <w:rStyle w:val="Hyperlink"/>
            <w:rFonts w:asciiTheme="majorHAnsi" w:hAnsiTheme="majorHAnsi" w:cstheme="majorHAnsi"/>
            <w:sz w:val="20"/>
            <w:szCs w:val="20"/>
          </w:rPr>
          <w:t>support-soutien@cihr-irsc.gc.ca</w:t>
        </w:r>
      </w:hyperlink>
      <w:r w:rsidRPr="002975EE">
        <w:rPr>
          <w:rFonts w:asciiTheme="majorHAnsi" w:hAnsiTheme="majorHAnsi" w:cstheme="majorHAnsi"/>
          <w:color w:val="000000"/>
          <w:sz w:val="20"/>
          <w:szCs w:val="20"/>
        </w:rPr>
        <w:t xml:space="preserve"> or your Grants Officer:</w:t>
      </w:r>
    </w:p>
    <w:p w14:paraId="4DD485DA" w14:textId="7A415FDE" w:rsidR="00FC6850" w:rsidRPr="002975EE" w:rsidRDefault="00FC6850" w:rsidP="00FC6850">
      <w:pPr>
        <w:pStyle w:val="ListParagraph"/>
        <w:numPr>
          <w:ilvl w:val="0"/>
          <w:numId w:val="39"/>
        </w:numPr>
        <w:rPr>
          <w:rStyle w:val="Hyperlink"/>
          <w:rFonts w:asciiTheme="majorHAnsi" w:hAnsiTheme="majorHAnsi" w:cstheme="majorHAnsi"/>
          <w:color w:val="000000"/>
          <w:sz w:val="20"/>
          <w:szCs w:val="20"/>
          <w:u w:val="none"/>
        </w:rPr>
      </w:pPr>
      <w:r w:rsidRPr="002975EE">
        <w:rPr>
          <w:rFonts w:asciiTheme="majorHAnsi" w:hAnsiTheme="majorHAnsi" w:cstheme="majorHAnsi"/>
          <w:color w:val="000000"/>
          <w:sz w:val="20"/>
          <w:szCs w:val="20"/>
        </w:rPr>
        <w:t xml:space="preserve">EAS, ESNS: </w:t>
      </w:r>
      <w:hyperlink r:id="rId247" w:history="1">
        <w:r w:rsidRPr="002975EE">
          <w:rPr>
            <w:rStyle w:val="Hyperlink"/>
            <w:rFonts w:asciiTheme="majorHAnsi" w:hAnsiTheme="majorHAnsi" w:cstheme="majorHAnsi"/>
            <w:sz w:val="20"/>
            <w:szCs w:val="20"/>
          </w:rPr>
          <w:t>lisa.kozycz@ontariotechu.ca</w:t>
        </w:r>
      </w:hyperlink>
    </w:p>
    <w:p w14:paraId="2505F91D" w14:textId="314DCD08" w:rsidR="00B505E1" w:rsidRPr="002975EE" w:rsidRDefault="00FC6850" w:rsidP="00FC6850">
      <w:pPr>
        <w:pStyle w:val="ListParagraph"/>
        <w:numPr>
          <w:ilvl w:val="0"/>
          <w:numId w:val="39"/>
        </w:numPr>
        <w:rPr>
          <w:rStyle w:val="Hyperlink"/>
          <w:rFonts w:asciiTheme="majorHAnsi" w:hAnsiTheme="majorHAnsi" w:cstheme="majorHAnsi"/>
          <w:color w:val="000000"/>
          <w:sz w:val="20"/>
          <w:szCs w:val="20"/>
          <w:u w:val="none"/>
        </w:rPr>
      </w:pPr>
      <w:r w:rsidRPr="002975EE">
        <w:rPr>
          <w:rFonts w:asciiTheme="majorHAnsi" w:hAnsiTheme="majorHAnsi" w:cstheme="majorHAnsi"/>
          <w:color w:val="000000"/>
          <w:sz w:val="20"/>
          <w:szCs w:val="20"/>
        </w:rPr>
        <w:t xml:space="preserve">HSC, SCI: </w:t>
      </w:r>
      <w:hyperlink r:id="rId248" w:history="1">
        <w:r w:rsidRPr="002975EE">
          <w:rPr>
            <w:rStyle w:val="Hyperlink"/>
            <w:rFonts w:asciiTheme="majorHAnsi" w:hAnsiTheme="majorHAnsi" w:cstheme="majorHAnsi"/>
            <w:sz w:val="20"/>
            <w:szCs w:val="20"/>
          </w:rPr>
          <w:t>raluca.dubrowski@ontariotechu.ca</w:t>
        </w:r>
      </w:hyperlink>
    </w:p>
    <w:p w14:paraId="79576975" w14:textId="6DB6B5DB" w:rsidR="00FC6850" w:rsidRPr="002975EE" w:rsidRDefault="00FC6850" w:rsidP="00FC6850">
      <w:pPr>
        <w:pStyle w:val="ListParagraph"/>
        <w:numPr>
          <w:ilvl w:val="0"/>
          <w:numId w:val="39"/>
        </w:numPr>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Edu, BIT, SSH: </w:t>
      </w:r>
      <w:hyperlink r:id="rId249" w:history="1">
        <w:r w:rsidRPr="002975EE">
          <w:rPr>
            <w:rStyle w:val="Hyperlink"/>
            <w:rFonts w:asciiTheme="majorHAnsi" w:hAnsiTheme="majorHAnsi" w:cstheme="majorHAnsi"/>
            <w:sz w:val="20"/>
            <w:szCs w:val="20"/>
          </w:rPr>
          <w:t>Kamla.rossmcgregor@ontariotechu.ca</w:t>
        </w:r>
      </w:hyperlink>
    </w:p>
    <w:p w14:paraId="77820A4F" w14:textId="77777777" w:rsidR="00FC6850" w:rsidRPr="002975EE" w:rsidRDefault="00FC6850" w:rsidP="00FC6850">
      <w:pPr>
        <w:pStyle w:val="ListParagraph"/>
        <w:rPr>
          <w:rFonts w:asciiTheme="majorHAnsi" w:hAnsiTheme="majorHAnsi" w:cstheme="majorHAnsi"/>
          <w:color w:val="000000"/>
          <w:sz w:val="20"/>
          <w:szCs w:val="20"/>
        </w:rPr>
      </w:pPr>
    </w:p>
    <w:p w14:paraId="66198A85" w14:textId="77777777" w:rsidR="00B505E1" w:rsidRPr="002975EE" w:rsidRDefault="00B505E1" w:rsidP="00BF49A5">
      <w:pPr>
        <w:rPr>
          <w:rFonts w:asciiTheme="majorHAnsi" w:hAnsiTheme="majorHAnsi" w:cstheme="majorHAnsi"/>
          <w:sz w:val="20"/>
          <w:szCs w:val="20"/>
          <w:lang w:val="en-CA"/>
        </w:rPr>
      </w:pPr>
    </w:p>
    <w:p w14:paraId="05A19397" w14:textId="22A7C11A" w:rsidR="00B505E1" w:rsidRPr="002975EE" w:rsidRDefault="00B505E1" w:rsidP="00BF49A5">
      <w:pPr>
        <w:rPr>
          <w:rFonts w:asciiTheme="majorHAnsi" w:hAnsiTheme="majorHAnsi" w:cstheme="majorHAnsi"/>
          <w:sz w:val="20"/>
          <w:szCs w:val="20"/>
          <w:lang w:val="en-CA"/>
        </w:rPr>
      </w:pPr>
    </w:p>
    <w:p w14:paraId="18A7D398" w14:textId="7A6982F3" w:rsidR="00B4150C" w:rsidRDefault="00B4150C">
      <w:pPr>
        <w:rPr>
          <w:rFonts w:asciiTheme="majorHAnsi" w:hAnsiTheme="majorHAnsi" w:cstheme="majorHAnsi"/>
          <w:sz w:val="20"/>
          <w:szCs w:val="20"/>
          <w:lang w:val="en-CA"/>
        </w:rPr>
      </w:pPr>
      <w:r>
        <w:rPr>
          <w:rFonts w:asciiTheme="majorHAnsi" w:hAnsiTheme="majorHAnsi" w:cstheme="majorHAnsi"/>
          <w:sz w:val="20"/>
          <w:szCs w:val="20"/>
          <w:lang w:val="en-CA"/>
        </w:rPr>
        <w:br w:type="page"/>
      </w:r>
    </w:p>
    <w:p w14:paraId="502BA0DF" w14:textId="77777777" w:rsidR="00B4150C" w:rsidRPr="00B4150C" w:rsidRDefault="00B4150C" w:rsidP="00B4150C">
      <w:pPr>
        <w:pStyle w:val="Heading2"/>
        <w:rPr>
          <w:sz w:val="24"/>
          <w:szCs w:val="24"/>
        </w:rPr>
      </w:pPr>
      <w:bookmarkStart w:id="60" w:name="_Canadian_Cancer_Society/CIHR"/>
      <w:bookmarkEnd w:id="60"/>
      <w:r w:rsidRPr="00B4150C">
        <w:rPr>
          <w:sz w:val="24"/>
          <w:szCs w:val="24"/>
        </w:rPr>
        <w:lastRenderedPageBreak/>
        <w:t>Canadian Cancer Society/CIHR - Action Grants: Proof of Concept Interventions in Primary Cancer Prevention</w:t>
      </w:r>
    </w:p>
    <w:p w14:paraId="3CD19160" w14:textId="34C7611B" w:rsidR="00B505E1" w:rsidRPr="00B4150C" w:rsidRDefault="00B505E1" w:rsidP="00BF49A5">
      <w:pPr>
        <w:rPr>
          <w:rFonts w:ascii="Calibri Light" w:hAnsi="Calibri Light" w:cs="Calibri Light"/>
          <w:sz w:val="20"/>
          <w:szCs w:val="20"/>
          <w:lang w:val="en-CA"/>
        </w:rPr>
      </w:pPr>
    </w:p>
    <w:p w14:paraId="6A18993C" w14:textId="77777777" w:rsidR="00B4150C" w:rsidRPr="00B4150C" w:rsidRDefault="00B4150C" w:rsidP="00B4150C">
      <w:pPr>
        <w:shd w:val="clear" w:color="auto" w:fill="FFFFFF"/>
        <w:spacing w:after="0" w:line="240" w:lineRule="auto"/>
        <w:textAlignment w:val="baseline"/>
        <w:rPr>
          <w:rFonts w:ascii="Calibri Light" w:eastAsia="Times New Roman" w:hAnsi="Calibri Light" w:cs="Calibri Light"/>
          <w:sz w:val="20"/>
          <w:szCs w:val="20"/>
          <w:lang w:eastAsia="en-US"/>
        </w:rPr>
      </w:pPr>
      <w:r w:rsidRPr="00B4150C">
        <w:rPr>
          <w:rFonts w:ascii="Calibri Light" w:eastAsia="Times New Roman" w:hAnsi="Calibri Light" w:cs="Calibri Light"/>
          <w:sz w:val="20"/>
          <w:szCs w:val="20"/>
          <w:lang w:eastAsia="en-US"/>
        </w:rPr>
        <w:t>The Canadian Cancer Society (CCS), the Canadian Institutes of Health Research - Institute of Cancer Research (CIHR-ICR), the Canadian Institutes of Health Research - Institute of Indigenous Peoples’ Health (IIPH), and partners have committed approximately $5M over one year to jointly fund up to 25 Proof-of-Concept Grants focused on interventions in </w:t>
      </w:r>
      <w:r w:rsidRPr="00B4150C">
        <w:rPr>
          <w:rFonts w:ascii="Calibri Light" w:eastAsia="Times New Roman" w:hAnsi="Calibri Light" w:cs="Calibri Light"/>
          <w:b/>
          <w:bCs/>
          <w:sz w:val="20"/>
          <w:szCs w:val="20"/>
          <w:bdr w:val="none" w:sz="0" w:space="0" w:color="auto" w:frame="1"/>
          <w:lang w:eastAsia="en-US"/>
        </w:rPr>
        <w:t>Primary Cancer Prevention</w:t>
      </w:r>
      <w:r w:rsidRPr="00B4150C">
        <w:rPr>
          <w:rFonts w:ascii="Calibri Light" w:eastAsia="Times New Roman" w:hAnsi="Calibri Light" w:cs="Calibri Light"/>
          <w:sz w:val="20"/>
          <w:szCs w:val="20"/>
          <w:lang w:eastAsia="en-US"/>
        </w:rPr>
        <w:t>.</w:t>
      </w:r>
      <w:r w:rsidRPr="00B4150C">
        <w:rPr>
          <w:rFonts w:ascii="Calibri Light" w:eastAsia="Times New Roman" w:hAnsi="Calibri Light" w:cs="Calibri Light"/>
          <w:sz w:val="20"/>
          <w:szCs w:val="20"/>
          <w:lang w:eastAsia="en-US"/>
        </w:rPr>
        <w:br/>
      </w:r>
      <w:r w:rsidRPr="00B4150C">
        <w:rPr>
          <w:rFonts w:ascii="Calibri Light" w:eastAsia="Times New Roman" w:hAnsi="Calibri Light" w:cs="Calibri Light"/>
          <w:sz w:val="20"/>
          <w:szCs w:val="20"/>
          <w:lang w:eastAsia="en-US"/>
        </w:rPr>
        <w:br/>
        <w:t>The intent of this </w:t>
      </w:r>
      <w:r w:rsidRPr="00B4150C">
        <w:rPr>
          <w:rFonts w:ascii="Calibri Light" w:eastAsia="Times New Roman" w:hAnsi="Calibri Light" w:cs="Calibri Light"/>
          <w:b/>
          <w:bCs/>
          <w:sz w:val="20"/>
          <w:szCs w:val="20"/>
          <w:bdr w:val="none" w:sz="0" w:space="0" w:color="auto" w:frame="1"/>
          <w:lang w:eastAsia="en-US"/>
        </w:rPr>
        <w:t>Phase 1: CCS/CIHR Action Grants</w:t>
      </w:r>
      <w:r w:rsidRPr="00B4150C">
        <w:rPr>
          <w:rFonts w:ascii="Calibri Light" w:eastAsia="Times New Roman" w:hAnsi="Calibri Light" w:cs="Calibri Light"/>
          <w:sz w:val="20"/>
          <w:szCs w:val="20"/>
          <w:lang w:eastAsia="en-US"/>
        </w:rPr>
        <w:t> program is to motivate Canadians to take “action” to avoid known modifiable risk factors for cancer and to encourage the research and end-user communities to take “action” towards harnessing new ideas, platforms and technologies from within and outside the cancer field to test out bold, novel interventions with the potential to prevent cancer.</w:t>
      </w:r>
    </w:p>
    <w:p w14:paraId="4CBB941F" w14:textId="77777777" w:rsidR="00B4150C" w:rsidRPr="00B4150C" w:rsidRDefault="00B4150C" w:rsidP="00B4150C">
      <w:pPr>
        <w:shd w:val="clear" w:color="auto" w:fill="FFFFFF"/>
        <w:spacing w:after="0" w:line="240" w:lineRule="auto"/>
        <w:textAlignment w:val="baseline"/>
        <w:rPr>
          <w:rFonts w:ascii="Calibri Light" w:eastAsia="Times New Roman" w:hAnsi="Calibri Light" w:cs="Calibri Light"/>
          <w:sz w:val="20"/>
          <w:szCs w:val="20"/>
          <w:lang w:eastAsia="en-US"/>
        </w:rPr>
      </w:pPr>
      <w:r w:rsidRPr="00B4150C">
        <w:rPr>
          <w:rFonts w:ascii="Calibri Light" w:eastAsia="Times New Roman" w:hAnsi="Calibri Light" w:cs="Calibri Light"/>
          <w:sz w:val="20"/>
          <w:szCs w:val="20"/>
          <w:lang w:eastAsia="en-US"/>
        </w:rPr>
        <w:t>This funding opportunity is not intended to generate new knowledge, except in areas with an identified gap, but rather to take the knowledge we already have and accelerate the development, implementation and evaluation of </w:t>
      </w:r>
      <w:r w:rsidRPr="00B4150C">
        <w:rPr>
          <w:rFonts w:ascii="Calibri Light" w:eastAsia="Times New Roman" w:hAnsi="Calibri Light" w:cs="Calibri Light"/>
          <w:b/>
          <w:bCs/>
          <w:sz w:val="20"/>
          <w:szCs w:val="20"/>
          <w:bdr w:val="none" w:sz="0" w:space="0" w:color="auto" w:frame="1"/>
          <w:lang w:eastAsia="en-US"/>
        </w:rPr>
        <w:t>novel interventions</w:t>
      </w:r>
      <w:r w:rsidRPr="00B4150C">
        <w:rPr>
          <w:rFonts w:ascii="Calibri Light" w:eastAsia="Times New Roman" w:hAnsi="Calibri Light" w:cs="Calibri Light"/>
          <w:sz w:val="20"/>
          <w:szCs w:val="20"/>
          <w:lang w:eastAsia="en-US"/>
        </w:rPr>
        <w:t> that bring new technologies, resources, perspectives and expertise to bear in preventing cancer for all people living in Canada. </w:t>
      </w:r>
    </w:p>
    <w:p w14:paraId="532E56BB" w14:textId="77777777" w:rsidR="00B4150C" w:rsidRPr="00B4150C" w:rsidRDefault="00B4150C" w:rsidP="00B4150C">
      <w:pPr>
        <w:shd w:val="clear" w:color="auto" w:fill="FFFFFF"/>
        <w:spacing w:after="0" w:line="240" w:lineRule="auto"/>
        <w:textAlignment w:val="baseline"/>
        <w:rPr>
          <w:rFonts w:ascii="Calibri Light" w:eastAsia="Times New Roman" w:hAnsi="Calibri Light" w:cs="Calibri Light"/>
          <w:sz w:val="20"/>
          <w:szCs w:val="20"/>
          <w:lang w:eastAsia="en-US"/>
        </w:rPr>
      </w:pPr>
      <w:r w:rsidRPr="00B4150C">
        <w:rPr>
          <w:rFonts w:ascii="Calibri Light" w:eastAsia="Times New Roman" w:hAnsi="Calibri Light" w:cs="Calibri Light"/>
          <w:sz w:val="20"/>
          <w:szCs w:val="20"/>
          <w:lang w:eastAsia="en-US"/>
        </w:rPr>
        <w:t>The goal is to stimulate the necessary multidisciplinary and multi-sector collaborations needed to test the feasibility of small-scale interventions, applying creative concepts with scalable and/or modifiable potential. The focus is strictly on </w:t>
      </w:r>
      <w:r w:rsidRPr="00B4150C">
        <w:rPr>
          <w:rFonts w:ascii="Calibri Light" w:eastAsia="Times New Roman" w:hAnsi="Calibri Light" w:cs="Calibri Light"/>
          <w:b/>
          <w:bCs/>
          <w:sz w:val="20"/>
          <w:szCs w:val="20"/>
          <w:bdr w:val="none" w:sz="0" w:space="0" w:color="auto" w:frame="1"/>
          <w:lang w:eastAsia="en-US"/>
        </w:rPr>
        <w:t>interventions</w:t>
      </w:r>
      <w:r w:rsidRPr="00B4150C">
        <w:rPr>
          <w:rFonts w:ascii="Calibri Light" w:eastAsia="Times New Roman" w:hAnsi="Calibri Light" w:cs="Calibri Light"/>
          <w:sz w:val="20"/>
          <w:szCs w:val="20"/>
          <w:lang w:eastAsia="en-US"/>
        </w:rPr>
        <w:t> in </w:t>
      </w:r>
      <w:r w:rsidRPr="00B4150C">
        <w:rPr>
          <w:rFonts w:ascii="Calibri Light" w:eastAsia="Times New Roman" w:hAnsi="Calibri Light" w:cs="Calibri Light"/>
          <w:b/>
          <w:bCs/>
          <w:sz w:val="20"/>
          <w:szCs w:val="20"/>
          <w:bdr w:val="none" w:sz="0" w:space="0" w:color="auto" w:frame="1"/>
          <w:lang w:eastAsia="en-US"/>
        </w:rPr>
        <w:t>primary</w:t>
      </w:r>
      <w:r w:rsidRPr="00B4150C">
        <w:rPr>
          <w:rFonts w:ascii="Calibri Light" w:eastAsia="Times New Roman" w:hAnsi="Calibri Light" w:cs="Calibri Light"/>
          <w:sz w:val="20"/>
          <w:szCs w:val="20"/>
          <w:lang w:eastAsia="en-US"/>
        </w:rPr>
        <w:t> cancer prevention, i.e. stopping cancer before it starts. Proposals related to secondary/tertiary prevention will not be considered.</w:t>
      </w:r>
    </w:p>
    <w:p w14:paraId="5FE51755" w14:textId="33C22C3C" w:rsidR="00B4150C" w:rsidRPr="00B4150C" w:rsidRDefault="00B4150C" w:rsidP="00BF49A5">
      <w:pPr>
        <w:rPr>
          <w:rFonts w:ascii="Calibri Light" w:hAnsi="Calibri Light" w:cs="Calibri Light"/>
          <w:sz w:val="20"/>
          <w:szCs w:val="20"/>
          <w:lang w:val="en-CA"/>
        </w:rPr>
      </w:pPr>
    </w:p>
    <w:p w14:paraId="6EBC9BE5" w14:textId="77777777" w:rsidR="00B4150C" w:rsidRPr="00B4150C" w:rsidRDefault="00B4150C" w:rsidP="00B4150C">
      <w:pPr>
        <w:shd w:val="clear" w:color="auto" w:fill="FFFFFF"/>
        <w:spacing w:after="0" w:line="240" w:lineRule="auto"/>
        <w:textAlignment w:val="baseline"/>
        <w:rPr>
          <w:rFonts w:ascii="Calibri Light" w:eastAsia="Times New Roman" w:hAnsi="Calibri Light" w:cs="Calibri Light"/>
          <w:sz w:val="20"/>
          <w:szCs w:val="20"/>
          <w:lang w:eastAsia="en-US"/>
        </w:rPr>
      </w:pPr>
      <w:r w:rsidRPr="00B4150C">
        <w:rPr>
          <w:rFonts w:ascii="Calibri Light" w:eastAsia="Times New Roman" w:hAnsi="Calibri Light" w:cs="Calibri Light"/>
          <w:sz w:val="20"/>
          <w:szCs w:val="20"/>
          <w:lang w:eastAsia="en-US"/>
        </w:rPr>
        <w:t>For this competition, there is a limit of </w:t>
      </w:r>
      <w:r w:rsidRPr="00B4150C">
        <w:rPr>
          <w:rFonts w:ascii="Calibri Light" w:eastAsia="Times New Roman" w:hAnsi="Calibri Light" w:cs="Calibri Light"/>
          <w:b/>
          <w:bCs/>
          <w:sz w:val="20"/>
          <w:szCs w:val="20"/>
          <w:bdr w:val="none" w:sz="0" w:space="0" w:color="auto" w:frame="1"/>
          <w:lang w:eastAsia="en-US"/>
        </w:rPr>
        <w:t>one</w:t>
      </w:r>
      <w:r w:rsidRPr="00B4150C">
        <w:rPr>
          <w:rFonts w:ascii="Calibri Light" w:eastAsia="Times New Roman" w:hAnsi="Calibri Light" w:cs="Calibri Light"/>
          <w:sz w:val="20"/>
          <w:szCs w:val="20"/>
          <w:lang w:eastAsia="en-US"/>
        </w:rPr>
        <w:t> application per nominated Principal Investigator.</w:t>
      </w:r>
    </w:p>
    <w:p w14:paraId="54B59754" w14:textId="77777777" w:rsidR="00B4150C" w:rsidRPr="00B4150C" w:rsidRDefault="00B4150C" w:rsidP="00B4150C">
      <w:pPr>
        <w:shd w:val="clear" w:color="auto" w:fill="FFFFFF"/>
        <w:spacing w:after="0" w:line="240" w:lineRule="auto"/>
        <w:textAlignment w:val="baseline"/>
        <w:rPr>
          <w:rFonts w:ascii="Calibri Light" w:eastAsia="Times New Roman" w:hAnsi="Calibri Light" w:cs="Calibri Light"/>
          <w:sz w:val="20"/>
          <w:szCs w:val="20"/>
          <w:lang w:eastAsia="en-US"/>
        </w:rPr>
      </w:pPr>
      <w:r w:rsidRPr="00B4150C">
        <w:rPr>
          <w:rFonts w:ascii="Calibri Light" w:eastAsia="Times New Roman" w:hAnsi="Calibri Light" w:cs="Calibri Light"/>
          <w:sz w:val="20"/>
          <w:szCs w:val="20"/>
          <w:lang w:eastAsia="en-US"/>
        </w:rPr>
        <w:t>Applications from Early- and Mid-Career Researchers (within 5 and 15 years of their first academic appointment, respectively) are strongly encouraged. In addition, researchers from non-traditional disciplines, outside the cancer field, are also strongly encouraged.</w:t>
      </w:r>
    </w:p>
    <w:p w14:paraId="3B27CDA4" w14:textId="557B4429" w:rsidR="00B4150C" w:rsidRPr="00B4150C" w:rsidRDefault="00B4150C" w:rsidP="00BF49A5">
      <w:pPr>
        <w:rPr>
          <w:rFonts w:ascii="Calibri Light" w:hAnsi="Calibri Light" w:cs="Calibri Light"/>
          <w:sz w:val="20"/>
          <w:szCs w:val="20"/>
          <w:lang w:val="en-CA"/>
        </w:rPr>
      </w:pPr>
    </w:p>
    <w:p w14:paraId="384B046A" w14:textId="77777777" w:rsidR="00B4150C" w:rsidRPr="00B4150C" w:rsidRDefault="00B4150C" w:rsidP="00B4150C">
      <w:pPr>
        <w:pStyle w:val="Heading4"/>
        <w:shd w:val="clear" w:color="auto" w:fill="FFFFFF"/>
        <w:spacing w:before="150" w:after="150" w:line="240" w:lineRule="atLeast"/>
        <w:textAlignment w:val="baseline"/>
        <w:rPr>
          <w:rFonts w:ascii="Calibri Light" w:hAnsi="Calibri Light" w:cs="Calibri Light"/>
          <w:sz w:val="20"/>
          <w:szCs w:val="20"/>
        </w:rPr>
      </w:pPr>
      <w:r w:rsidRPr="00B4150C">
        <w:rPr>
          <w:rFonts w:ascii="Calibri Light" w:hAnsi="Calibri Light" w:cs="Calibri Light"/>
          <w:b/>
          <w:bCs/>
          <w:sz w:val="20"/>
          <w:szCs w:val="20"/>
        </w:rPr>
        <w:t>How to Apply</w:t>
      </w:r>
    </w:p>
    <w:p w14:paraId="30F538E4" w14:textId="77777777" w:rsidR="00B4150C" w:rsidRPr="00B4150C" w:rsidRDefault="00B4150C" w:rsidP="00B4150C">
      <w:pPr>
        <w:pStyle w:val="NormalWeb"/>
        <w:shd w:val="clear" w:color="auto" w:fill="FFFFFF"/>
        <w:spacing w:after="0"/>
        <w:textAlignment w:val="baseline"/>
        <w:rPr>
          <w:rFonts w:ascii="Calibri Light" w:hAnsi="Calibri Light" w:cs="Calibri Light"/>
          <w:sz w:val="20"/>
          <w:szCs w:val="20"/>
          <w:bdr w:val="none" w:sz="0" w:space="0" w:color="auto" w:frame="1"/>
        </w:rPr>
      </w:pPr>
      <w:r w:rsidRPr="00B4150C">
        <w:rPr>
          <w:rFonts w:ascii="Calibri Light" w:hAnsi="Calibri Light" w:cs="Calibri Light"/>
          <w:sz w:val="20"/>
          <w:szCs w:val="20"/>
          <w:bdr w:val="none" w:sz="0" w:space="0" w:color="auto" w:frame="1"/>
        </w:rPr>
        <w:t>The application guide can be found on the </w:t>
      </w:r>
      <w:proofErr w:type="spellStart"/>
      <w:r w:rsidRPr="00B4150C">
        <w:rPr>
          <w:rFonts w:ascii="Calibri Light" w:hAnsi="Calibri Light" w:cs="Calibri Light"/>
          <w:sz w:val="20"/>
          <w:szCs w:val="20"/>
          <w:bdr w:val="none" w:sz="0" w:space="0" w:color="auto" w:frame="1"/>
        </w:rPr>
        <w:fldChar w:fldCharType="begin"/>
      </w:r>
      <w:r w:rsidRPr="00B4150C">
        <w:rPr>
          <w:rFonts w:ascii="Calibri Light" w:hAnsi="Calibri Light" w:cs="Calibri Light"/>
          <w:sz w:val="20"/>
          <w:szCs w:val="20"/>
          <w:bdr w:val="none" w:sz="0" w:space="0" w:color="auto" w:frame="1"/>
        </w:rPr>
        <w:instrText xml:space="preserve"> HYPERLINK "https://www.cancer.ca/en/research/grants-and-awards/applications/user-documentation/documentation-for-applicants/" \t "_blank" </w:instrText>
      </w:r>
      <w:r w:rsidRPr="00B4150C">
        <w:rPr>
          <w:rFonts w:ascii="Calibri Light" w:hAnsi="Calibri Light" w:cs="Calibri Light"/>
          <w:sz w:val="20"/>
          <w:szCs w:val="20"/>
          <w:bdr w:val="none" w:sz="0" w:space="0" w:color="auto" w:frame="1"/>
        </w:rPr>
        <w:fldChar w:fldCharType="separate"/>
      </w:r>
      <w:r w:rsidRPr="00B4150C">
        <w:rPr>
          <w:rStyle w:val="Hyperlink"/>
          <w:rFonts w:ascii="Calibri Light" w:hAnsi="Calibri Light" w:cs="Calibri Light"/>
          <w:color w:val="auto"/>
          <w:sz w:val="20"/>
          <w:szCs w:val="20"/>
          <w:bdr w:val="none" w:sz="0" w:space="0" w:color="auto" w:frame="1"/>
        </w:rPr>
        <w:t>EGrAMS</w:t>
      </w:r>
      <w:proofErr w:type="spellEnd"/>
      <w:r w:rsidRPr="00B4150C">
        <w:rPr>
          <w:rStyle w:val="Hyperlink"/>
          <w:rFonts w:ascii="Calibri Light" w:hAnsi="Calibri Light" w:cs="Calibri Light"/>
          <w:color w:val="auto"/>
          <w:sz w:val="20"/>
          <w:szCs w:val="20"/>
          <w:bdr w:val="none" w:sz="0" w:space="0" w:color="auto" w:frame="1"/>
        </w:rPr>
        <w:t xml:space="preserve"> documentation for applicants</w:t>
      </w:r>
      <w:r w:rsidRPr="00B4150C">
        <w:rPr>
          <w:rFonts w:ascii="Calibri Light" w:hAnsi="Calibri Light" w:cs="Calibri Light"/>
          <w:sz w:val="20"/>
          <w:szCs w:val="20"/>
          <w:bdr w:val="none" w:sz="0" w:space="0" w:color="auto" w:frame="1"/>
        </w:rPr>
        <w:fldChar w:fldCharType="end"/>
      </w:r>
      <w:r w:rsidRPr="00B4150C">
        <w:rPr>
          <w:rFonts w:ascii="Calibri Light" w:hAnsi="Calibri Light" w:cs="Calibri Light"/>
          <w:sz w:val="20"/>
          <w:szCs w:val="20"/>
          <w:bdr w:val="none" w:sz="0" w:space="0" w:color="auto" w:frame="1"/>
        </w:rPr>
        <w:t> page.</w:t>
      </w:r>
    </w:p>
    <w:p w14:paraId="74F2C025" w14:textId="4A944943" w:rsidR="00B4150C" w:rsidRPr="00B4150C" w:rsidRDefault="00B4150C" w:rsidP="00BF49A5">
      <w:pPr>
        <w:rPr>
          <w:rFonts w:ascii="Calibri Light" w:hAnsi="Calibri Light" w:cs="Calibri Light"/>
          <w:sz w:val="20"/>
          <w:szCs w:val="20"/>
          <w:lang w:val="en-CA"/>
        </w:rPr>
      </w:pPr>
    </w:p>
    <w:p w14:paraId="7F29C158" w14:textId="77777777" w:rsidR="00B4150C" w:rsidRPr="00B4150C" w:rsidRDefault="00B4150C" w:rsidP="00B4150C">
      <w:pPr>
        <w:pStyle w:val="Heading4"/>
        <w:shd w:val="clear" w:color="auto" w:fill="FFFFFF"/>
        <w:spacing w:before="150" w:after="150" w:line="240" w:lineRule="atLeast"/>
        <w:textAlignment w:val="baseline"/>
        <w:rPr>
          <w:rFonts w:ascii="Calibri Light" w:hAnsi="Calibri Light" w:cs="Calibri Light"/>
          <w:sz w:val="20"/>
          <w:szCs w:val="20"/>
        </w:rPr>
      </w:pPr>
      <w:r w:rsidRPr="00B4150C">
        <w:rPr>
          <w:rFonts w:ascii="Calibri Light" w:hAnsi="Calibri Light" w:cs="Calibri Light"/>
          <w:b/>
          <w:bCs/>
          <w:sz w:val="20"/>
          <w:szCs w:val="20"/>
        </w:rPr>
        <w:t>DSS</w:t>
      </w:r>
    </w:p>
    <w:p w14:paraId="7FEB59C1" w14:textId="77777777" w:rsidR="00B4150C" w:rsidRPr="00B4150C" w:rsidRDefault="00B4150C" w:rsidP="00B4150C">
      <w:pPr>
        <w:numPr>
          <w:ilvl w:val="0"/>
          <w:numId w:val="41"/>
        </w:numPr>
        <w:shd w:val="clear" w:color="auto" w:fill="FFFFFF"/>
        <w:spacing w:after="0" w:line="390" w:lineRule="atLeast"/>
        <w:ind w:left="0" w:firstLine="0"/>
        <w:textAlignment w:val="baseline"/>
        <w:rPr>
          <w:rFonts w:ascii="Calibri Light" w:hAnsi="Calibri Light" w:cs="Calibri Light"/>
          <w:sz w:val="20"/>
          <w:szCs w:val="20"/>
          <w:bdr w:val="none" w:sz="0" w:space="0" w:color="auto" w:frame="1"/>
        </w:rPr>
      </w:pPr>
      <w:r w:rsidRPr="00B4150C">
        <w:rPr>
          <w:rFonts w:ascii="Calibri Light" w:hAnsi="Calibri Light" w:cs="Calibri Light"/>
          <w:sz w:val="20"/>
          <w:szCs w:val="20"/>
          <w:bdr w:val="none" w:sz="0" w:space="0" w:color="auto" w:frame="1"/>
        </w:rPr>
        <w:t>A </w:t>
      </w:r>
      <w:hyperlink r:id="rId250" w:history="1">
        <w:r w:rsidRPr="00B4150C">
          <w:rPr>
            <w:rStyle w:val="Hyperlink"/>
            <w:rFonts w:ascii="Calibri Light" w:hAnsi="Calibri Light" w:cs="Calibri Light"/>
            <w:color w:val="auto"/>
            <w:sz w:val="20"/>
            <w:szCs w:val="20"/>
            <w:bdr w:val="none" w:sz="0" w:space="0" w:color="auto" w:frame="1"/>
          </w:rPr>
          <w:t>TRAQ DSS</w:t>
        </w:r>
      </w:hyperlink>
      <w:r w:rsidRPr="00B4150C">
        <w:rPr>
          <w:rFonts w:ascii="Calibri Light" w:hAnsi="Calibri Light" w:cs="Calibri Light"/>
          <w:sz w:val="20"/>
          <w:szCs w:val="20"/>
          <w:bdr w:val="none" w:sz="0" w:space="0" w:color="auto" w:frame="1"/>
        </w:rPr>
        <w:t> is only required at the full application stage for this funding opportunity. The TRAQ must contain a draft copy of the proposal and budget/budget justification (as well as a copy of the </w:t>
      </w:r>
      <w:hyperlink r:id="rId251" w:history="1">
        <w:r w:rsidRPr="00B4150C">
          <w:rPr>
            <w:rStyle w:val="Hyperlink"/>
            <w:rFonts w:ascii="Calibri Light" w:hAnsi="Calibri Light" w:cs="Calibri Light"/>
            <w:color w:val="auto"/>
            <w:sz w:val="20"/>
            <w:szCs w:val="20"/>
            <w:bdr w:val="none" w:sz="0" w:space="0" w:color="auto" w:frame="1"/>
          </w:rPr>
          <w:t>hospital impact form </w:t>
        </w:r>
      </w:hyperlink>
      <w:r w:rsidRPr="00B4150C">
        <w:rPr>
          <w:rFonts w:ascii="Calibri Light" w:hAnsi="Calibri Light" w:cs="Calibri Light"/>
          <w:sz w:val="20"/>
          <w:szCs w:val="20"/>
          <w:bdr w:val="none" w:sz="0" w:space="0" w:color="auto" w:frame="1"/>
        </w:rPr>
        <w:t>(PDF, 805 KB), if the research is </w:t>
      </w:r>
      <w:hyperlink r:id="rId252" w:history="1">
        <w:r w:rsidRPr="00B4150C">
          <w:rPr>
            <w:rStyle w:val="Hyperlink"/>
            <w:rFonts w:ascii="Calibri Light" w:hAnsi="Calibri Light" w:cs="Calibri Light"/>
            <w:color w:val="auto"/>
            <w:sz w:val="20"/>
            <w:szCs w:val="20"/>
            <w:bdr w:val="none" w:sz="0" w:space="0" w:color="auto" w:frame="1"/>
          </w:rPr>
          <w:t>hospital-based</w:t>
        </w:r>
      </w:hyperlink>
      <w:r w:rsidRPr="00B4150C">
        <w:rPr>
          <w:rFonts w:ascii="Calibri Light" w:hAnsi="Calibri Light" w:cs="Calibri Light"/>
          <w:sz w:val="20"/>
          <w:szCs w:val="20"/>
          <w:bdr w:val="none" w:sz="0" w:space="0" w:color="auto" w:frame="1"/>
        </w:rPr>
        <w:t> (PDF, 540KB)).The TRAQ must be submitted 15 business days before the application deadline (if the research is hospital-based) or 5 business days in advance of the application deadline (if the research is not hospital-based).</w:t>
      </w:r>
    </w:p>
    <w:p w14:paraId="02DF4D02" w14:textId="77777777" w:rsidR="00B4150C" w:rsidRPr="00B4150C" w:rsidRDefault="00B4150C" w:rsidP="00B4150C">
      <w:pPr>
        <w:numPr>
          <w:ilvl w:val="0"/>
          <w:numId w:val="41"/>
        </w:numPr>
        <w:shd w:val="clear" w:color="auto" w:fill="FFFFFF"/>
        <w:spacing w:after="0" w:line="390" w:lineRule="atLeast"/>
        <w:ind w:left="0" w:firstLine="0"/>
        <w:textAlignment w:val="baseline"/>
        <w:rPr>
          <w:rFonts w:ascii="Calibri Light" w:hAnsi="Calibri Light" w:cs="Calibri Light"/>
          <w:sz w:val="20"/>
          <w:szCs w:val="20"/>
          <w:bdr w:val="none" w:sz="0" w:space="0" w:color="auto" w:frame="1"/>
        </w:rPr>
      </w:pPr>
      <w:r w:rsidRPr="00B4150C">
        <w:rPr>
          <w:rFonts w:ascii="Calibri Light" w:hAnsi="Calibri Light" w:cs="Calibri Light"/>
          <w:sz w:val="20"/>
          <w:szCs w:val="20"/>
          <w:bdr w:val="none" w:sz="0" w:space="0" w:color="auto" w:frame="1"/>
        </w:rPr>
        <w:t>Email Research Project Advisor to request sign-off.</w:t>
      </w:r>
    </w:p>
    <w:p w14:paraId="35CB5F4A" w14:textId="1156C269" w:rsidR="00B4150C" w:rsidRDefault="00B4150C" w:rsidP="00BF49A5">
      <w:pPr>
        <w:rPr>
          <w:rFonts w:asciiTheme="majorHAnsi" w:hAnsiTheme="majorHAnsi" w:cstheme="majorHAnsi"/>
          <w:sz w:val="20"/>
          <w:szCs w:val="20"/>
          <w:lang w:val="en-CA"/>
        </w:rPr>
      </w:pPr>
    </w:p>
    <w:p w14:paraId="16062208" w14:textId="77777777" w:rsidR="00B4150C" w:rsidRPr="002975EE" w:rsidRDefault="00B4150C" w:rsidP="00B4150C">
      <w:pPr>
        <w:rPr>
          <w:rFonts w:asciiTheme="majorHAnsi" w:hAnsiTheme="majorHAnsi" w:cstheme="majorHAnsi"/>
          <w:sz w:val="20"/>
          <w:szCs w:val="20"/>
        </w:rPr>
      </w:pPr>
      <w:r w:rsidRPr="002975EE">
        <w:rPr>
          <w:rFonts w:asciiTheme="majorHAnsi" w:hAnsiTheme="majorHAnsi" w:cstheme="majorHAnsi"/>
          <w:b/>
          <w:bCs/>
          <w:color w:val="000000"/>
          <w:sz w:val="20"/>
          <w:szCs w:val="20"/>
        </w:rPr>
        <w:t>For more information</w:t>
      </w:r>
    </w:p>
    <w:p w14:paraId="0454409C" w14:textId="4D763120" w:rsidR="00B4150C" w:rsidRPr="00B4150C" w:rsidRDefault="00B4150C" w:rsidP="00B4150C">
      <w:pPr>
        <w:rPr>
          <w:rFonts w:ascii="Lato" w:hAnsi="Lato" w:hint="eastAsia"/>
          <w:color w:val="5A5A5A"/>
          <w:sz w:val="20"/>
          <w:szCs w:val="20"/>
        </w:rPr>
      </w:pPr>
      <w:r w:rsidRPr="002975EE">
        <w:rPr>
          <w:rFonts w:asciiTheme="majorHAnsi" w:hAnsiTheme="majorHAnsi" w:cstheme="majorHAnsi"/>
          <w:color w:val="000000"/>
          <w:sz w:val="20"/>
          <w:szCs w:val="20"/>
        </w:rPr>
        <w:t xml:space="preserve">Consult the </w:t>
      </w:r>
      <w:hyperlink r:id="rId253" w:history="1">
        <w:r w:rsidRPr="002975EE">
          <w:rPr>
            <w:rStyle w:val="Hyperlink"/>
            <w:rFonts w:asciiTheme="majorHAnsi" w:hAnsiTheme="majorHAnsi" w:cstheme="majorHAnsi"/>
            <w:sz w:val="20"/>
            <w:szCs w:val="20"/>
          </w:rPr>
          <w:t>program website</w:t>
        </w:r>
      </w:hyperlink>
      <w:r w:rsidRPr="002975EE">
        <w:rPr>
          <w:rFonts w:asciiTheme="majorHAnsi" w:hAnsiTheme="majorHAnsi" w:cstheme="majorHAnsi"/>
          <w:color w:val="000000"/>
          <w:sz w:val="20"/>
          <w:szCs w:val="20"/>
        </w:rPr>
        <w:t xml:space="preserve"> or C</w:t>
      </w:r>
      <w:r>
        <w:rPr>
          <w:rFonts w:asciiTheme="majorHAnsi" w:hAnsiTheme="majorHAnsi" w:cstheme="majorHAnsi"/>
          <w:color w:val="000000"/>
          <w:sz w:val="20"/>
          <w:szCs w:val="20"/>
        </w:rPr>
        <w:t>ara Spence, Acting Director</w:t>
      </w:r>
      <w:r w:rsidRPr="002975EE">
        <w:rPr>
          <w:rFonts w:asciiTheme="majorHAnsi" w:hAnsiTheme="majorHAnsi" w:cstheme="majorHAnsi"/>
          <w:color w:val="000000"/>
          <w:sz w:val="20"/>
          <w:szCs w:val="20"/>
        </w:rPr>
        <w:t xml:space="preserve"> at </w:t>
      </w:r>
      <w:hyperlink r:id="rId254" w:history="1">
        <w:r w:rsidRPr="00963EE9">
          <w:rPr>
            <w:rStyle w:val="Hyperlink"/>
            <w:rFonts w:ascii="Lato" w:hAnsi="Lato"/>
            <w:sz w:val="20"/>
            <w:szCs w:val="20"/>
          </w:rPr>
          <w:t>cspence@shrf.ca</w:t>
        </w:r>
      </w:hyperlink>
      <w:r>
        <w:rPr>
          <w:rFonts w:ascii="Lato" w:hAnsi="Lato"/>
          <w:color w:val="5A5A5A"/>
          <w:sz w:val="20"/>
          <w:szCs w:val="20"/>
        </w:rPr>
        <w:t xml:space="preserve"> </w:t>
      </w:r>
      <w:r w:rsidRPr="002975EE">
        <w:rPr>
          <w:rFonts w:asciiTheme="majorHAnsi" w:hAnsiTheme="majorHAnsi" w:cstheme="majorHAnsi"/>
          <w:color w:val="000000"/>
          <w:sz w:val="20"/>
          <w:szCs w:val="20"/>
        </w:rPr>
        <w:t>or your Grants Officer:</w:t>
      </w:r>
    </w:p>
    <w:p w14:paraId="2F3F60E3" w14:textId="77777777" w:rsidR="00B4150C" w:rsidRPr="002975EE" w:rsidRDefault="00B4150C" w:rsidP="00B4150C">
      <w:pPr>
        <w:pStyle w:val="ListParagraph"/>
        <w:numPr>
          <w:ilvl w:val="0"/>
          <w:numId w:val="39"/>
        </w:numPr>
        <w:rPr>
          <w:rStyle w:val="Hyperlink"/>
          <w:rFonts w:asciiTheme="majorHAnsi" w:hAnsiTheme="majorHAnsi" w:cstheme="majorHAnsi"/>
          <w:color w:val="000000"/>
          <w:sz w:val="20"/>
          <w:szCs w:val="20"/>
          <w:u w:val="none"/>
        </w:rPr>
      </w:pPr>
      <w:r w:rsidRPr="002975EE">
        <w:rPr>
          <w:rFonts w:asciiTheme="majorHAnsi" w:hAnsiTheme="majorHAnsi" w:cstheme="majorHAnsi"/>
          <w:color w:val="000000"/>
          <w:sz w:val="20"/>
          <w:szCs w:val="20"/>
        </w:rPr>
        <w:t xml:space="preserve">EAS, ESNS: </w:t>
      </w:r>
      <w:hyperlink r:id="rId255" w:history="1">
        <w:r w:rsidRPr="002975EE">
          <w:rPr>
            <w:rStyle w:val="Hyperlink"/>
            <w:rFonts w:asciiTheme="majorHAnsi" w:hAnsiTheme="majorHAnsi" w:cstheme="majorHAnsi"/>
            <w:sz w:val="20"/>
            <w:szCs w:val="20"/>
          </w:rPr>
          <w:t>lisa.kozycz@ontariotechu.ca</w:t>
        </w:r>
      </w:hyperlink>
    </w:p>
    <w:p w14:paraId="2D74B17E" w14:textId="77777777" w:rsidR="00B4150C" w:rsidRPr="002975EE" w:rsidRDefault="00B4150C" w:rsidP="00B4150C">
      <w:pPr>
        <w:pStyle w:val="ListParagraph"/>
        <w:numPr>
          <w:ilvl w:val="0"/>
          <w:numId w:val="39"/>
        </w:numPr>
        <w:rPr>
          <w:rStyle w:val="Hyperlink"/>
          <w:rFonts w:asciiTheme="majorHAnsi" w:hAnsiTheme="majorHAnsi" w:cstheme="majorHAnsi"/>
          <w:color w:val="000000"/>
          <w:sz w:val="20"/>
          <w:szCs w:val="20"/>
          <w:u w:val="none"/>
        </w:rPr>
      </w:pPr>
      <w:r w:rsidRPr="002975EE">
        <w:rPr>
          <w:rFonts w:asciiTheme="majorHAnsi" w:hAnsiTheme="majorHAnsi" w:cstheme="majorHAnsi"/>
          <w:color w:val="000000"/>
          <w:sz w:val="20"/>
          <w:szCs w:val="20"/>
        </w:rPr>
        <w:t xml:space="preserve">HSC, SCI: </w:t>
      </w:r>
      <w:hyperlink r:id="rId256" w:history="1">
        <w:r w:rsidRPr="002975EE">
          <w:rPr>
            <w:rStyle w:val="Hyperlink"/>
            <w:rFonts w:asciiTheme="majorHAnsi" w:hAnsiTheme="majorHAnsi" w:cstheme="majorHAnsi"/>
            <w:sz w:val="20"/>
            <w:szCs w:val="20"/>
          </w:rPr>
          <w:t>raluca.dubrowski@ontariotechu.ca</w:t>
        </w:r>
      </w:hyperlink>
    </w:p>
    <w:p w14:paraId="70C9FE1F" w14:textId="77777777" w:rsidR="00B4150C" w:rsidRPr="002975EE" w:rsidRDefault="00B4150C" w:rsidP="00B4150C">
      <w:pPr>
        <w:pStyle w:val="ListParagraph"/>
        <w:numPr>
          <w:ilvl w:val="0"/>
          <w:numId w:val="39"/>
        </w:numPr>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Edu, BIT, SSH: </w:t>
      </w:r>
      <w:hyperlink r:id="rId257" w:history="1">
        <w:r w:rsidRPr="002975EE">
          <w:rPr>
            <w:rStyle w:val="Hyperlink"/>
            <w:rFonts w:asciiTheme="majorHAnsi" w:hAnsiTheme="majorHAnsi" w:cstheme="majorHAnsi"/>
            <w:sz w:val="20"/>
            <w:szCs w:val="20"/>
          </w:rPr>
          <w:t>Kamla.rossmcgregor@ontariotechu.ca</w:t>
        </w:r>
      </w:hyperlink>
    </w:p>
    <w:p w14:paraId="486CEE7E" w14:textId="158D7193" w:rsidR="00B4150C" w:rsidRDefault="00B4150C" w:rsidP="00BF49A5">
      <w:pPr>
        <w:rPr>
          <w:rFonts w:asciiTheme="majorHAnsi" w:hAnsiTheme="majorHAnsi" w:cstheme="majorHAnsi"/>
          <w:sz w:val="20"/>
          <w:szCs w:val="20"/>
          <w:lang w:val="en-CA"/>
        </w:rPr>
      </w:pPr>
    </w:p>
    <w:p w14:paraId="6E4ADA88" w14:textId="48AE9435" w:rsidR="00D32381" w:rsidRDefault="00D32381" w:rsidP="00BF49A5">
      <w:pPr>
        <w:rPr>
          <w:rFonts w:asciiTheme="majorHAnsi" w:hAnsiTheme="majorHAnsi" w:cstheme="majorHAnsi"/>
          <w:sz w:val="20"/>
          <w:szCs w:val="20"/>
          <w:lang w:val="en-CA"/>
        </w:rPr>
      </w:pPr>
    </w:p>
    <w:p w14:paraId="6C789862" w14:textId="697ACD5A" w:rsidR="00D32381" w:rsidRDefault="00D32381" w:rsidP="00BF49A5">
      <w:pPr>
        <w:rPr>
          <w:rFonts w:asciiTheme="majorHAnsi" w:hAnsiTheme="majorHAnsi" w:cstheme="majorHAnsi"/>
          <w:sz w:val="20"/>
          <w:szCs w:val="20"/>
          <w:lang w:val="en-CA"/>
        </w:rPr>
      </w:pPr>
    </w:p>
    <w:p w14:paraId="2724E950" w14:textId="4E175FF4" w:rsidR="00D32381" w:rsidRDefault="00D32381" w:rsidP="00BF49A5">
      <w:pPr>
        <w:rPr>
          <w:rFonts w:asciiTheme="majorHAnsi" w:hAnsiTheme="majorHAnsi" w:cstheme="majorHAnsi"/>
          <w:sz w:val="20"/>
          <w:szCs w:val="20"/>
          <w:lang w:val="en-CA"/>
        </w:rPr>
      </w:pPr>
    </w:p>
    <w:p w14:paraId="71C8EED3" w14:textId="447F1707" w:rsidR="00D32381" w:rsidRDefault="00D32381" w:rsidP="00BF49A5">
      <w:pPr>
        <w:rPr>
          <w:rFonts w:asciiTheme="majorHAnsi" w:hAnsiTheme="majorHAnsi" w:cstheme="majorHAnsi"/>
          <w:sz w:val="20"/>
          <w:szCs w:val="20"/>
          <w:lang w:val="en-CA"/>
        </w:rPr>
      </w:pPr>
    </w:p>
    <w:p w14:paraId="5AA3437B" w14:textId="44609AA7" w:rsidR="00D32381" w:rsidRDefault="00D32381" w:rsidP="00BF49A5">
      <w:pPr>
        <w:rPr>
          <w:rFonts w:asciiTheme="majorHAnsi" w:hAnsiTheme="majorHAnsi" w:cstheme="majorHAnsi"/>
          <w:sz w:val="20"/>
          <w:szCs w:val="20"/>
          <w:lang w:val="en-CA"/>
        </w:rPr>
      </w:pPr>
    </w:p>
    <w:p w14:paraId="4919D1C2" w14:textId="7E90D830" w:rsidR="00D32381" w:rsidRDefault="00D32381" w:rsidP="00BF49A5">
      <w:pPr>
        <w:rPr>
          <w:rFonts w:asciiTheme="majorHAnsi" w:hAnsiTheme="majorHAnsi" w:cstheme="majorHAnsi"/>
          <w:sz w:val="20"/>
          <w:szCs w:val="20"/>
          <w:lang w:val="en-CA"/>
        </w:rPr>
      </w:pPr>
    </w:p>
    <w:p w14:paraId="72DD212F" w14:textId="284EF180" w:rsidR="00D32381" w:rsidRDefault="00D32381">
      <w:pPr>
        <w:rPr>
          <w:rFonts w:asciiTheme="majorHAnsi" w:hAnsiTheme="majorHAnsi" w:cstheme="majorHAnsi"/>
          <w:sz w:val="20"/>
          <w:szCs w:val="20"/>
          <w:lang w:val="en-CA"/>
        </w:rPr>
      </w:pPr>
      <w:r>
        <w:rPr>
          <w:rFonts w:asciiTheme="majorHAnsi" w:hAnsiTheme="majorHAnsi" w:cstheme="majorHAnsi"/>
          <w:sz w:val="20"/>
          <w:szCs w:val="20"/>
          <w:lang w:val="en-CA"/>
        </w:rPr>
        <w:br w:type="page"/>
      </w:r>
    </w:p>
    <w:p w14:paraId="779384DA" w14:textId="6946EB4C" w:rsidR="00D32381" w:rsidRPr="00050B70" w:rsidRDefault="00D32381" w:rsidP="00050B70">
      <w:pPr>
        <w:pStyle w:val="Heading2"/>
        <w:rPr>
          <w:lang w:val="en-CA"/>
        </w:rPr>
      </w:pPr>
      <w:bookmarkStart w:id="61" w:name="_Transport_Canada_Quiet"/>
      <w:bookmarkEnd w:id="61"/>
      <w:r w:rsidRPr="00050B70">
        <w:rPr>
          <w:lang w:val="en-CA"/>
        </w:rPr>
        <w:lastRenderedPageBreak/>
        <w:t>Transport Canada Quiet Vessel Initiative</w:t>
      </w:r>
    </w:p>
    <w:p w14:paraId="4F07E1B4" w14:textId="2C18FE02" w:rsidR="00D32381" w:rsidRDefault="00D32381" w:rsidP="00D32381">
      <w:pPr>
        <w:shd w:val="clear" w:color="auto" w:fill="FFFFFF"/>
        <w:spacing w:after="0" w:line="240" w:lineRule="auto"/>
        <w:textAlignment w:val="baseline"/>
        <w:rPr>
          <w:rFonts w:asciiTheme="majorHAnsi" w:eastAsia="Times New Roman" w:hAnsiTheme="majorHAnsi" w:cstheme="majorHAnsi"/>
          <w:sz w:val="20"/>
          <w:szCs w:val="20"/>
          <w:lang w:eastAsia="en-US"/>
        </w:rPr>
      </w:pPr>
      <w:r w:rsidRPr="00D32381">
        <w:rPr>
          <w:rFonts w:asciiTheme="majorHAnsi" w:eastAsia="Times New Roman" w:hAnsiTheme="majorHAnsi" w:cstheme="majorHAnsi"/>
          <w:sz w:val="20"/>
          <w:szCs w:val="20"/>
          <w:lang w:eastAsia="en-US"/>
        </w:rPr>
        <w:t>Transport Canada’s Quiet Vessel Initiative (QVI) is soliciting research proposals from stakeholders across the maritime sector. Contribution funding will be available for projects that will help reduce the impacts of vessel navigation on marine mammals and the marine environment. The Program will help to advance the testing and development of quiet vessel solutions for Canada’s domestic fleet.</w:t>
      </w:r>
    </w:p>
    <w:p w14:paraId="55D5691E" w14:textId="77777777" w:rsidR="00050B70" w:rsidRPr="00D32381" w:rsidRDefault="00050B70" w:rsidP="00D32381">
      <w:pPr>
        <w:shd w:val="clear" w:color="auto" w:fill="FFFFFF"/>
        <w:spacing w:after="0" w:line="240" w:lineRule="auto"/>
        <w:textAlignment w:val="baseline"/>
        <w:rPr>
          <w:rFonts w:asciiTheme="majorHAnsi" w:eastAsia="Times New Roman" w:hAnsiTheme="majorHAnsi" w:cstheme="majorHAnsi"/>
          <w:sz w:val="20"/>
          <w:szCs w:val="20"/>
          <w:lang w:eastAsia="en-US"/>
        </w:rPr>
      </w:pPr>
    </w:p>
    <w:p w14:paraId="7C6A8596" w14:textId="77777777" w:rsidR="00D32381" w:rsidRPr="00D32381" w:rsidRDefault="00D32381" w:rsidP="00D32381">
      <w:pPr>
        <w:shd w:val="clear" w:color="auto" w:fill="FFFFFF"/>
        <w:spacing w:after="0" w:line="240" w:lineRule="auto"/>
        <w:textAlignment w:val="baseline"/>
        <w:rPr>
          <w:rFonts w:asciiTheme="majorHAnsi" w:eastAsia="Times New Roman" w:hAnsiTheme="majorHAnsi" w:cstheme="majorHAnsi"/>
          <w:i/>
          <w:sz w:val="20"/>
          <w:szCs w:val="20"/>
          <w:lang w:eastAsia="en-US"/>
        </w:rPr>
      </w:pPr>
      <w:r w:rsidRPr="00D32381">
        <w:rPr>
          <w:rFonts w:asciiTheme="majorHAnsi" w:eastAsia="Times New Roman" w:hAnsiTheme="majorHAnsi" w:cstheme="majorHAnsi"/>
          <w:sz w:val="20"/>
          <w:szCs w:val="20"/>
          <w:lang w:eastAsia="en-US"/>
        </w:rPr>
        <w:t>The Program will provide funding over a period of up to three fiscal years.  All activities must be completed </w:t>
      </w:r>
      <w:r w:rsidRPr="00050B70">
        <w:rPr>
          <w:rFonts w:asciiTheme="majorHAnsi" w:eastAsia="Times New Roman" w:hAnsiTheme="majorHAnsi" w:cstheme="majorHAnsi"/>
          <w:b/>
          <w:bCs/>
          <w:sz w:val="20"/>
          <w:szCs w:val="20"/>
          <w:bdr w:val="none" w:sz="0" w:space="0" w:color="auto" w:frame="1"/>
          <w:lang w:eastAsia="en-US"/>
        </w:rPr>
        <w:t>by March 31, 2024</w:t>
      </w:r>
      <w:r w:rsidRPr="00D32381">
        <w:rPr>
          <w:rFonts w:asciiTheme="majorHAnsi" w:eastAsia="Times New Roman" w:hAnsiTheme="majorHAnsi" w:cstheme="majorHAnsi"/>
          <w:sz w:val="20"/>
          <w:szCs w:val="20"/>
          <w:lang w:eastAsia="en-US"/>
        </w:rPr>
        <w:t xml:space="preserve">. The Program will reimburse Recipients up to 75% of eligible expenditures incurred towards the project.  </w:t>
      </w:r>
      <w:r w:rsidRPr="00D32381">
        <w:rPr>
          <w:rFonts w:asciiTheme="majorHAnsi" w:eastAsia="Times New Roman" w:hAnsiTheme="majorHAnsi" w:cstheme="majorHAnsi"/>
          <w:b/>
          <w:i/>
          <w:sz w:val="20"/>
          <w:szCs w:val="20"/>
          <w:lang w:eastAsia="en-US"/>
        </w:rPr>
        <w:t>The maximum contribution per project is $150,000.</w:t>
      </w:r>
    </w:p>
    <w:p w14:paraId="676579BA" w14:textId="755E16C0" w:rsidR="00D32381" w:rsidRPr="00050B70" w:rsidRDefault="00D32381" w:rsidP="00BF49A5">
      <w:pPr>
        <w:rPr>
          <w:rFonts w:asciiTheme="majorHAnsi" w:hAnsiTheme="majorHAnsi" w:cstheme="majorHAnsi"/>
          <w:sz w:val="20"/>
          <w:szCs w:val="20"/>
          <w:lang w:val="en-CA"/>
        </w:rPr>
      </w:pPr>
    </w:p>
    <w:p w14:paraId="7CE60957" w14:textId="744978DD" w:rsidR="00050B70" w:rsidRDefault="00050B70" w:rsidP="00050B70">
      <w:pPr>
        <w:pStyle w:val="Heading4"/>
        <w:shd w:val="clear" w:color="auto" w:fill="FFFFFF"/>
        <w:spacing w:before="0" w:line="240" w:lineRule="atLeast"/>
        <w:textAlignment w:val="baseline"/>
        <w:rPr>
          <w:rFonts w:cstheme="majorHAnsi"/>
          <w:b/>
          <w:bCs/>
          <w:sz w:val="20"/>
          <w:szCs w:val="20"/>
        </w:rPr>
      </w:pPr>
      <w:r w:rsidRPr="00050B70">
        <w:rPr>
          <w:rFonts w:cstheme="majorHAnsi"/>
          <w:b/>
          <w:bCs/>
          <w:sz w:val="20"/>
          <w:szCs w:val="20"/>
        </w:rPr>
        <w:t>Eligible Activities</w:t>
      </w:r>
    </w:p>
    <w:p w14:paraId="200143F2" w14:textId="77777777" w:rsidR="00050B70" w:rsidRPr="00050B70" w:rsidRDefault="00050B70" w:rsidP="00050B70">
      <w:pPr>
        <w:pStyle w:val="NormalWeb"/>
        <w:shd w:val="clear" w:color="auto" w:fill="FFFFFF"/>
        <w:spacing w:after="0"/>
        <w:textAlignment w:val="baseline"/>
        <w:rPr>
          <w:rFonts w:asciiTheme="majorHAnsi" w:hAnsiTheme="majorHAnsi" w:cstheme="majorHAnsi"/>
          <w:sz w:val="20"/>
          <w:szCs w:val="20"/>
        </w:rPr>
      </w:pPr>
      <w:r w:rsidRPr="00050B70">
        <w:rPr>
          <w:rFonts w:asciiTheme="majorHAnsi" w:hAnsiTheme="majorHAnsi" w:cstheme="majorHAnsi"/>
          <w:sz w:val="20"/>
          <w:szCs w:val="20"/>
        </w:rPr>
        <w:t>Contributions will be provided to fund the following eligible activities, as long as they contribute to the Program’s objective:</w:t>
      </w:r>
    </w:p>
    <w:p w14:paraId="6B985FC5" w14:textId="77777777" w:rsidR="00050B70" w:rsidRPr="00050B70" w:rsidRDefault="00050B70" w:rsidP="00050B70">
      <w:pPr>
        <w:numPr>
          <w:ilvl w:val="0"/>
          <w:numId w:val="42"/>
        </w:numPr>
        <w:shd w:val="clear" w:color="auto" w:fill="FFFFFF"/>
        <w:spacing w:after="0" w:line="390" w:lineRule="atLeast"/>
        <w:ind w:left="360" w:firstLine="0"/>
        <w:textAlignment w:val="baseline"/>
        <w:rPr>
          <w:rFonts w:asciiTheme="majorHAnsi" w:hAnsiTheme="majorHAnsi" w:cstheme="majorHAnsi"/>
          <w:sz w:val="20"/>
          <w:szCs w:val="20"/>
        </w:rPr>
      </w:pPr>
      <w:r w:rsidRPr="00050B70">
        <w:rPr>
          <w:rFonts w:asciiTheme="majorHAnsi" w:hAnsiTheme="majorHAnsi" w:cstheme="majorHAnsi"/>
          <w:sz w:val="20"/>
          <w:szCs w:val="20"/>
        </w:rPr>
        <w:t>Development, acquisition, training, installation/deployment and demonstrations of technology</w:t>
      </w:r>
    </w:p>
    <w:p w14:paraId="4F9F05FF" w14:textId="77777777" w:rsidR="00050B70" w:rsidRPr="00050B70" w:rsidRDefault="00050B70" w:rsidP="00050B70">
      <w:pPr>
        <w:numPr>
          <w:ilvl w:val="0"/>
          <w:numId w:val="42"/>
        </w:numPr>
        <w:shd w:val="clear" w:color="auto" w:fill="FFFFFF"/>
        <w:spacing w:after="0" w:line="390" w:lineRule="atLeast"/>
        <w:ind w:left="360" w:firstLine="0"/>
        <w:textAlignment w:val="baseline"/>
        <w:rPr>
          <w:rFonts w:asciiTheme="majorHAnsi" w:hAnsiTheme="majorHAnsi" w:cstheme="majorHAnsi"/>
          <w:sz w:val="20"/>
          <w:szCs w:val="20"/>
        </w:rPr>
      </w:pPr>
      <w:r w:rsidRPr="00050B70">
        <w:rPr>
          <w:rFonts w:asciiTheme="majorHAnsi" w:hAnsiTheme="majorHAnsi" w:cstheme="majorHAnsi"/>
          <w:sz w:val="20"/>
          <w:szCs w:val="20"/>
        </w:rPr>
        <w:t>Studies and research, including predictive modelling and tool development</w:t>
      </w:r>
    </w:p>
    <w:p w14:paraId="22B5E42D" w14:textId="77777777" w:rsidR="00050B70" w:rsidRPr="00050B70" w:rsidRDefault="00050B70" w:rsidP="00050B70">
      <w:pPr>
        <w:numPr>
          <w:ilvl w:val="0"/>
          <w:numId w:val="42"/>
        </w:numPr>
        <w:shd w:val="clear" w:color="auto" w:fill="FFFFFF"/>
        <w:spacing w:after="0" w:line="390" w:lineRule="atLeast"/>
        <w:ind w:left="360" w:firstLine="0"/>
        <w:textAlignment w:val="baseline"/>
        <w:rPr>
          <w:rFonts w:asciiTheme="majorHAnsi" w:hAnsiTheme="majorHAnsi" w:cstheme="majorHAnsi"/>
          <w:sz w:val="20"/>
          <w:szCs w:val="20"/>
        </w:rPr>
      </w:pPr>
      <w:r w:rsidRPr="00050B70">
        <w:rPr>
          <w:rFonts w:asciiTheme="majorHAnsi" w:hAnsiTheme="majorHAnsi" w:cstheme="majorHAnsi"/>
          <w:sz w:val="20"/>
          <w:szCs w:val="20"/>
        </w:rPr>
        <w:t>Dissemination of results and best practices, for example, through development, design and publication of a vessel design and retrofit compendium</w:t>
      </w:r>
    </w:p>
    <w:p w14:paraId="36FF5256" w14:textId="77777777" w:rsidR="00050B70" w:rsidRPr="00050B70" w:rsidRDefault="00050B70" w:rsidP="00050B70">
      <w:pPr>
        <w:numPr>
          <w:ilvl w:val="0"/>
          <w:numId w:val="42"/>
        </w:numPr>
        <w:shd w:val="clear" w:color="auto" w:fill="FFFFFF"/>
        <w:spacing w:after="0" w:line="390" w:lineRule="atLeast"/>
        <w:ind w:left="360" w:firstLine="0"/>
        <w:textAlignment w:val="baseline"/>
        <w:rPr>
          <w:rFonts w:asciiTheme="majorHAnsi" w:hAnsiTheme="majorHAnsi" w:cstheme="majorHAnsi"/>
          <w:sz w:val="20"/>
          <w:szCs w:val="20"/>
        </w:rPr>
      </w:pPr>
      <w:r w:rsidRPr="00050B70">
        <w:rPr>
          <w:rFonts w:asciiTheme="majorHAnsi" w:hAnsiTheme="majorHAnsi" w:cstheme="majorHAnsi"/>
          <w:sz w:val="20"/>
          <w:szCs w:val="20"/>
        </w:rPr>
        <w:t>Capacity building activities to share and develop knowledge, expertise and engagement through a variety of approaches (e.g., symposia, workshops conferences, etc.).</w:t>
      </w:r>
    </w:p>
    <w:p w14:paraId="6BC1FC56" w14:textId="77777777" w:rsidR="00050B70" w:rsidRDefault="00050B70" w:rsidP="00050B70">
      <w:pPr>
        <w:pStyle w:val="NormalWeb"/>
        <w:shd w:val="clear" w:color="auto" w:fill="FFFFFF"/>
        <w:spacing w:after="0"/>
        <w:ind w:left="360"/>
        <w:textAlignment w:val="baseline"/>
        <w:rPr>
          <w:rStyle w:val="Strong"/>
          <w:rFonts w:asciiTheme="majorHAnsi" w:hAnsiTheme="majorHAnsi" w:cstheme="majorHAnsi"/>
          <w:sz w:val="20"/>
          <w:szCs w:val="20"/>
          <w:bdr w:val="none" w:sz="0" w:space="0" w:color="auto" w:frame="1"/>
        </w:rPr>
      </w:pPr>
    </w:p>
    <w:p w14:paraId="7C068BB9" w14:textId="63B32C93" w:rsidR="00050B70" w:rsidRPr="00050B70" w:rsidRDefault="00050B70" w:rsidP="00050B70">
      <w:pPr>
        <w:pStyle w:val="NormalWeb"/>
        <w:shd w:val="clear" w:color="auto" w:fill="FFFFFF"/>
        <w:spacing w:after="0"/>
        <w:textAlignment w:val="baseline"/>
        <w:rPr>
          <w:rFonts w:asciiTheme="majorHAnsi" w:hAnsiTheme="majorHAnsi" w:cstheme="majorHAnsi"/>
          <w:sz w:val="20"/>
          <w:szCs w:val="20"/>
        </w:rPr>
      </w:pPr>
      <w:r w:rsidRPr="00050B70">
        <w:rPr>
          <w:rStyle w:val="Strong"/>
          <w:rFonts w:asciiTheme="majorHAnsi" w:hAnsiTheme="majorHAnsi" w:cstheme="majorHAnsi"/>
          <w:sz w:val="20"/>
          <w:szCs w:val="20"/>
          <w:bdr w:val="none" w:sz="0" w:space="0" w:color="auto" w:frame="1"/>
        </w:rPr>
        <w:t>Examples of eligible activities include the following (non-exhaustive list):</w:t>
      </w:r>
    </w:p>
    <w:p w14:paraId="222B3A49" w14:textId="77777777" w:rsidR="00050B70" w:rsidRPr="00050B70" w:rsidRDefault="00050B70" w:rsidP="00050B70">
      <w:pPr>
        <w:numPr>
          <w:ilvl w:val="0"/>
          <w:numId w:val="43"/>
        </w:numPr>
        <w:shd w:val="clear" w:color="auto" w:fill="FFFFFF"/>
        <w:spacing w:after="0" w:line="390" w:lineRule="atLeast"/>
        <w:ind w:left="360" w:firstLine="0"/>
        <w:textAlignment w:val="baseline"/>
        <w:rPr>
          <w:rFonts w:asciiTheme="majorHAnsi" w:hAnsiTheme="majorHAnsi" w:cstheme="majorHAnsi"/>
          <w:sz w:val="20"/>
          <w:szCs w:val="20"/>
        </w:rPr>
      </w:pPr>
      <w:r w:rsidRPr="00050B70">
        <w:rPr>
          <w:rFonts w:asciiTheme="majorHAnsi" w:hAnsiTheme="majorHAnsi" w:cstheme="majorHAnsi"/>
          <w:sz w:val="20"/>
          <w:szCs w:val="20"/>
        </w:rPr>
        <w:t>Developing and maintaining an online resource about effective and proven technologies to reduce underwater vessel noise for naval architects, vessel owners/operators, and other stakeholders – based on best available evidence.</w:t>
      </w:r>
    </w:p>
    <w:p w14:paraId="6F67C295" w14:textId="77777777" w:rsidR="00050B70" w:rsidRPr="00050B70" w:rsidRDefault="00050B70" w:rsidP="00050B70">
      <w:pPr>
        <w:numPr>
          <w:ilvl w:val="0"/>
          <w:numId w:val="43"/>
        </w:numPr>
        <w:shd w:val="clear" w:color="auto" w:fill="FFFFFF"/>
        <w:spacing w:after="0" w:line="390" w:lineRule="atLeast"/>
        <w:ind w:left="360" w:firstLine="0"/>
        <w:textAlignment w:val="baseline"/>
        <w:rPr>
          <w:rFonts w:asciiTheme="majorHAnsi" w:hAnsiTheme="majorHAnsi" w:cstheme="majorHAnsi"/>
          <w:sz w:val="20"/>
          <w:szCs w:val="20"/>
        </w:rPr>
      </w:pPr>
      <w:r w:rsidRPr="00050B70">
        <w:rPr>
          <w:rFonts w:asciiTheme="majorHAnsi" w:hAnsiTheme="majorHAnsi" w:cstheme="majorHAnsi"/>
          <w:sz w:val="20"/>
          <w:szCs w:val="20"/>
        </w:rPr>
        <w:t>Developing, or increasing the technology readiness level of a novel approach or technology for the reduction of underwater vessel noise; for example, underwater noise reduction of outboard propulsion systems.</w:t>
      </w:r>
    </w:p>
    <w:p w14:paraId="7AA0B394" w14:textId="77777777" w:rsidR="00050B70" w:rsidRPr="00050B70" w:rsidRDefault="00050B70" w:rsidP="00050B70">
      <w:pPr>
        <w:numPr>
          <w:ilvl w:val="0"/>
          <w:numId w:val="43"/>
        </w:numPr>
        <w:shd w:val="clear" w:color="auto" w:fill="FFFFFF"/>
        <w:spacing w:after="0" w:line="390" w:lineRule="atLeast"/>
        <w:ind w:left="360" w:firstLine="0"/>
        <w:textAlignment w:val="baseline"/>
        <w:rPr>
          <w:rFonts w:asciiTheme="majorHAnsi" w:hAnsiTheme="majorHAnsi" w:cstheme="majorHAnsi"/>
          <w:sz w:val="20"/>
          <w:szCs w:val="20"/>
        </w:rPr>
      </w:pPr>
      <w:r w:rsidRPr="00050B70">
        <w:rPr>
          <w:rFonts w:asciiTheme="majorHAnsi" w:hAnsiTheme="majorHAnsi" w:cstheme="majorHAnsi"/>
          <w:sz w:val="20"/>
          <w:szCs w:val="20"/>
        </w:rPr>
        <w:t>Tests, trials or other field research to quantify the effectiveness of new vessel designs, retrofits or operational practices aimed at reducing underwater vessel noise.</w:t>
      </w:r>
    </w:p>
    <w:p w14:paraId="021632E0" w14:textId="77777777" w:rsidR="00050B70" w:rsidRPr="00050B70" w:rsidRDefault="00050B70" w:rsidP="00050B70">
      <w:pPr>
        <w:numPr>
          <w:ilvl w:val="0"/>
          <w:numId w:val="43"/>
        </w:numPr>
        <w:shd w:val="clear" w:color="auto" w:fill="FFFFFF"/>
        <w:spacing w:after="0" w:line="390" w:lineRule="atLeast"/>
        <w:ind w:left="360" w:firstLine="0"/>
        <w:textAlignment w:val="baseline"/>
        <w:rPr>
          <w:rFonts w:asciiTheme="majorHAnsi" w:hAnsiTheme="majorHAnsi" w:cstheme="majorHAnsi"/>
          <w:sz w:val="20"/>
          <w:szCs w:val="20"/>
        </w:rPr>
      </w:pPr>
      <w:r w:rsidRPr="00050B70">
        <w:rPr>
          <w:rFonts w:asciiTheme="majorHAnsi" w:hAnsiTheme="majorHAnsi" w:cstheme="majorHAnsi"/>
          <w:sz w:val="20"/>
          <w:szCs w:val="20"/>
        </w:rPr>
        <w:t>Development of onboard, real-time underwater vessel noise monitoring, or propeller cavitation monitoring systems for vessels.</w:t>
      </w:r>
    </w:p>
    <w:p w14:paraId="28AA6377" w14:textId="30668D23" w:rsidR="00050B70" w:rsidRPr="00050B70" w:rsidRDefault="00050B70" w:rsidP="00050B70">
      <w:pPr>
        <w:numPr>
          <w:ilvl w:val="0"/>
          <w:numId w:val="43"/>
        </w:numPr>
        <w:shd w:val="clear" w:color="auto" w:fill="FFFFFF"/>
        <w:spacing w:after="0" w:line="390" w:lineRule="atLeast"/>
        <w:ind w:left="360" w:firstLine="0"/>
        <w:textAlignment w:val="baseline"/>
        <w:rPr>
          <w:rFonts w:asciiTheme="majorHAnsi" w:hAnsiTheme="majorHAnsi" w:cstheme="majorHAnsi"/>
          <w:sz w:val="20"/>
          <w:szCs w:val="20"/>
        </w:rPr>
      </w:pPr>
      <w:r w:rsidRPr="00050B70">
        <w:rPr>
          <w:rFonts w:asciiTheme="majorHAnsi" w:hAnsiTheme="majorHAnsi" w:cstheme="majorHAnsi"/>
          <w:sz w:val="20"/>
          <w:szCs w:val="20"/>
        </w:rPr>
        <w:t>Development of vessel design and engineering tools to facilitate the consideration of underwater radiated noise (URN) mitigation as a design criterion for vessels (e.g. software prediction tool for propeller-related underwater radiated noise).</w:t>
      </w:r>
    </w:p>
    <w:p w14:paraId="2BB68687" w14:textId="77777777" w:rsidR="00050B70" w:rsidRPr="00050B70" w:rsidRDefault="00050B70" w:rsidP="00050B70">
      <w:pPr>
        <w:numPr>
          <w:ilvl w:val="0"/>
          <w:numId w:val="43"/>
        </w:numPr>
        <w:shd w:val="clear" w:color="auto" w:fill="FFFFFF"/>
        <w:spacing w:after="0" w:line="390" w:lineRule="atLeast"/>
        <w:ind w:left="360" w:firstLine="0"/>
        <w:textAlignment w:val="baseline"/>
        <w:rPr>
          <w:rFonts w:asciiTheme="majorHAnsi" w:hAnsiTheme="majorHAnsi" w:cstheme="majorHAnsi"/>
          <w:sz w:val="20"/>
          <w:szCs w:val="20"/>
        </w:rPr>
      </w:pPr>
      <w:r w:rsidRPr="00050B70">
        <w:rPr>
          <w:rFonts w:asciiTheme="majorHAnsi" w:hAnsiTheme="majorHAnsi" w:cstheme="majorHAnsi"/>
          <w:sz w:val="20"/>
          <w:szCs w:val="20"/>
        </w:rPr>
        <w:t>Studies to support the development of adaptive noise management plans for ferries that operate in endangered marine mammal habitat (i.e. Southern Resident killer whale, North Atlantic right whale, St. Lawrence Estuary Beluga).</w:t>
      </w:r>
    </w:p>
    <w:p w14:paraId="1453BFAA" w14:textId="77777777" w:rsidR="00050B70" w:rsidRPr="00050B70" w:rsidRDefault="00050B70" w:rsidP="00050B70">
      <w:pPr>
        <w:numPr>
          <w:ilvl w:val="0"/>
          <w:numId w:val="43"/>
        </w:numPr>
        <w:shd w:val="clear" w:color="auto" w:fill="FFFFFF"/>
        <w:spacing w:after="0" w:line="390" w:lineRule="atLeast"/>
        <w:ind w:left="360" w:firstLine="0"/>
        <w:textAlignment w:val="baseline"/>
        <w:rPr>
          <w:rFonts w:asciiTheme="majorHAnsi" w:hAnsiTheme="majorHAnsi" w:cstheme="majorHAnsi"/>
          <w:sz w:val="20"/>
          <w:szCs w:val="20"/>
        </w:rPr>
      </w:pPr>
      <w:r w:rsidRPr="00050B70">
        <w:rPr>
          <w:rFonts w:asciiTheme="majorHAnsi" w:hAnsiTheme="majorHAnsi" w:cstheme="majorHAnsi"/>
          <w:sz w:val="20"/>
          <w:szCs w:val="20"/>
        </w:rPr>
        <w:t>Studies to support the development of adaptive noise management plans for whale watching vessels that operate in endangered marine mammal habitat (i.e. Southern Resident killer whale, North Atlantic right whale, St. Lawrence Estuary Beluga).</w:t>
      </w:r>
    </w:p>
    <w:p w14:paraId="6BEC8F55" w14:textId="77777777" w:rsidR="00050B70" w:rsidRPr="00050B70" w:rsidRDefault="00050B70" w:rsidP="00050B70">
      <w:pPr>
        <w:numPr>
          <w:ilvl w:val="0"/>
          <w:numId w:val="43"/>
        </w:numPr>
        <w:shd w:val="clear" w:color="auto" w:fill="FFFFFF"/>
        <w:spacing w:after="0" w:line="390" w:lineRule="atLeast"/>
        <w:ind w:left="360" w:firstLine="0"/>
        <w:textAlignment w:val="baseline"/>
        <w:rPr>
          <w:rFonts w:asciiTheme="majorHAnsi" w:hAnsiTheme="majorHAnsi" w:cstheme="majorHAnsi"/>
          <w:sz w:val="20"/>
          <w:szCs w:val="20"/>
        </w:rPr>
      </w:pPr>
      <w:r w:rsidRPr="00050B70">
        <w:rPr>
          <w:rFonts w:asciiTheme="majorHAnsi" w:hAnsiTheme="majorHAnsi" w:cstheme="majorHAnsi"/>
          <w:sz w:val="20"/>
          <w:szCs w:val="20"/>
        </w:rPr>
        <w:t>Studies to support the development of a whale-watching vessel design, to reduce their underwater noise impacts on endangered marine mammals.</w:t>
      </w:r>
    </w:p>
    <w:p w14:paraId="6D43A105" w14:textId="77777777" w:rsidR="00050B70" w:rsidRPr="00050B70" w:rsidRDefault="00050B70" w:rsidP="00050B70">
      <w:pPr>
        <w:numPr>
          <w:ilvl w:val="0"/>
          <w:numId w:val="43"/>
        </w:numPr>
        <w:shd w:val="clear" w:color="auto" w:fill="FFFFFF"/>
        <w:spacing w:after="0" w:line="390" w:lineRule="atLeast"/>
        <w:ind w:left="360" w:firstLine="0"/>
        <w:textAlignment w:val="baseline"/>
        <w:rPr>
          <w:rFonts w:asciiTheme="majorHAnsi" w:hAnsiTheme="majorHAnsi" w:cstheme="majorHAnsi"/>
          <w:sz w:val="20"/>
          <w:szCs w:val="20"/>
        </w:rPr>
      </w:pPr>
      <w:r w:rsidRPr="00050B70">
        <w:rPr>
          <w:rFonts w:asciiTheme="majorHAnsi" w:hAnsiTheme="majorHAnsi" w:cstheme="majorHAnsi"/>
          <w:sz w:val="20"/>
          <w:szCs w:val="20"/>
        </w:rPr>
        <w:t>Developing a post-secondary training initiative for marine engineers and other functional specialists (e.g. policy officers) to increase the understanding of underwater vessel noise and its impacts on the marine environment.</w:t>
      </w:r>
    </w:p>
    <w:p w14:paraId="38535993" w14:textId="77777777" w:rsidR="00050B70" w:rsidRDefault="00050B70" w:rsidP="00050B70">
      <w:pPr>
        <w:pStyle w:val="Heading4"/>
        <w:shd w:val="clear" w:color="auto" w:fill="FFFFFF"/>
        <w:spacing w:before="0" w:line="240" w:lineRule="atLeast"/>
        <w:textAlignment w:val="baseline"/>
        <w:rPr>
          <w:rFonts w:cstheme="majorHAnsi"/>
          <w:b/>
          <w:bCs/>
          <w:sz w:val="20"/>
          <w:szCs w:val="20"/>
        </w:rPr>
      </w:pPr>
    </w:p>
    <w:p w14:paraId="4CBE00A9" w14:textId="77777777" w:rsidR="00050B70" w:rsidRDefault="00050B70" w:rsidP="00050B70">
      <w:pPr>
        <w:pStyle w:val="Heading4"/>
        <w:shd w:val="clear" w:color="auto" w:fill="FFFFFF"/>
        <w:spacing w:before="0" w:line="240" w:lineRule="atLeast"/>
        <w:textAlignment w:val="baseline"/>
        <w:rPr>
          <w:rFonts w:cstheme="majorHAnsi"/>
          <w:b/>
          <w:bCs/>
          <w:sz w:val="20"/>
          <w:szCs w:val="20"/>
        </w:rPr>
      </w:pPr>
    </w:p>
    <w:p w14:paraId="56852172" w14:textId="70A0327E" w:rsidR="00050B70" w:rsidRPr="00050B70" w:rsidRDefault="00050B70" w:rsidP="00050B70">
      <w:pPr>
        <w:pStyle w:val="Heading4"/>
        <w:shd w:val="clear" w:color="auto" w:fill="FFFFFF"/>
        <w:spacing w:before="0" w:line="240" w:lineRule="atLeast"/>
        <w:textAlignment w:val="baseline"/>
        <w:rPr>
          <w:rFonts w:cstheme="majorHAnsi"/>
          <w:sz w:val="20"/>
          <w:szCs w:val="20"/>
        </w:rPr>
      </w:pPr>
      <w:r w:rsidRPr="00050B70">
        <w:rPr>
          <w:rFonts w:cstheme="majorHAnsi"/>
          <w:b/>
          <w:bCs/>
          <w:sz w:val="20"/>
          <w:szCs w:val="20"/>
        </w:rPr>
        <w:t>Proof of funding</w:t>
      </w:r>
    </w:p>
    <w:p w14:paraId="2BE110AD" w14:textId="77777777" w:rsidR="00050B70" w:rsidRDefault="00050B70" w:rsidP="00050B70">
      <w:pPr>
        <w:pStyle w:val="NormalWeb"/>
        <w:shd w:val="clear" w:color="auto" w:fill="FFFFFF"/>
        <w:spacing w:after="0"/>
        <w:textAlignment w:val="baseline"/>
        <w:rPr>
          <w:rFonts w:asciiTheme="majorHAnsi" w:hAnsiTheme="majorHAnsi" w:cstheme="majorHAnsi"/>
          <w:sz w:val="20"/>
          <w:szCs w:val="20"/>
        </w:rPr>
      </w:pPr>
    </w:p>
    <w:p w14:paraId="4C60EA28" w14:textId="302C3B06" w:rsidR="00050B70" w:rsidRPr="00050B70" w:rsidRDefault="00050B70" w:rsidP="00050B70">
      <w:pPr>
        <w:pStyle w:val="NormalWeb"/>
        <w:shd w:val="clear" w:color="auto" w:fill="FFFFFF"/>
        <w:spacing w:after="0"/>
        <w:textAlignment w:val="baseline"/>
        <w:rPr>
          <w:rFonts w:asciiTheme="majorHAnsi" w:hAnsiTheme="majorHAnsi" w:cstheme="majorHAnsi"/>
          <w:sz w:val="20"/>
          <w:szCs w:val="20"/>
        </w:rPr>
      </w:pPr>
      <w:r w:rsidRPr="00050B70">
        <w:rPr>
          <w:rFonts w:asciiTheme="majorHAnsi" w:hAnsiTheme="majorHAnsi" w:cstheme="majorHAnsi"/>
          <w:sz w:val="20"/>
          <w:szCs w:val="20"/>
        </w:rPr>
        <w:t>Applicants are required to demonstrate they have secured sufficient funding for the project by identifying any and all sources of funds in their application.</w:t>
      </w:r>
    </w:p>
    <w:p w14:paraId="359BB019" w14:textId="772E8E4B" w:rsidR="00050B70" w:rsidRPr="00050B70" w:rsidRDefault="00050B70" w:rsidP="00050B70">
      <w:pPr>
        <w:rPr>
          <w:rFonts w:asciiTheme="majorHAnsi" w:hAnsiTheme="majorHAnsi" w:cstheme="majorHAnsi"/>
          <w:sz w:val="20"/>
          <w:szCs w:val="20"/>
          <w:lang w:val="en-CA"/>
        </w:rPr>
      </w:pPr>
    </w:p>
    <w:p w14:paraId="4A917E54" w14:textId="77777777" w:rsidR="00050B70" w:rsidRPr="00050B70" w:rsidRDefault="00050B70" w:rsidP="00050B70">
      <w:pPr>
        <w:pStyle w:val="Heading4"/>
        <w:shd w:val="clear" w:color="auto" w:fill="FFFFFF"/>
        <w:spacing w:before="150" w:after="150" w:line="240" w:lineRule="atLeast"/>
        <w:textAlignment w:val="baseline"/>
        <w:rPr>
          <w:rFonts w:cstheme="majorHAnsi"/>
          <w:sz w:val="20"/>
          <w:szCs w:val="20"/>
        </w:rPr>
      </w:pPr>
      <w:r w:rsidRPr="00050B70">
        <w:rPr>
          <w:rFonts w:cstheme="majorHAnsi"/>
          <w:b/>
          <w:bCs/>
          <w:sz w:val="20"/>
          <w:szCs w:val="20"/>
        </w:rPr>
        <w:t>How to Apply</w:t>
      </w:r>
    </w:p>
    <w:p w14:paraId="4AA83561" w14:textId="77777777" w:rsidR="00050B70" w:rsidRPr="00050B70" w:rsidRDefault="00050B70" w:rsidP="00050B70">
      <w:pPr>
        <w:pStyle w:val="NormalWeb"/>
        <w:shd w:val="clear" w:color="auto" w:fill="FFFFFF"/>
        <w:spacing w:after="0"/>
        <w:textAlignment w:val="baseline"/>
        <w:rPr>
          <w:rFonts w:asciiTheme="majorHAnsi" w:hAnsiTheme="majorHAnsi" w:cstheme="majorHAnsi"/>
          <w:sz w:val="20"/>
          <w:szCs w:val="20"/>
          <w:bdr w:val="none" w:sz="0" w:space="0" w:color="auto" w:frame="1"/>
        </w:rPr>
      </w:pPr>
      <w:r w:rsidRPr="00050B70">
        <w:rPr>
          <w:rFonts w:asciiTheme="majorHAnsi" w:hAnsiTheme="majorHAnsi" w:cstheme="majorHAnsi"/>
          <w:sz w:val="20"/>
          <w:szCs w:val="20"/>
          <w:bdr w:val="none" w:sz="0" w:space="0" w:color="auto" w:frame="1"/>
        </w:rPr>
        <w:t>The application package must include the following:</w:t>
      </w:r>
    </w:p>
    <w:p w14:paraId="3214B46A" w14:textId="77777777" w:rsidR="00050B70" w:rsidRPr="00050B70" w:rsidRDefault="00050B70" w:rsidP="00050B70">
      <w:pPr>
        <w:numPr>
          <w:ilvl w:val="0"/>
          <w:numId w:val="44"/>
        </w:numPr>
        <w:shd w:val="clear" w:color="auto" w:fill="FFFFFF"/>
        <w:spacing w:after="0" w:line="390" w:lineRule="atLeast"/>
        <w:ind w:left="0" w:firstLine="0"/>
        <w:textAlignment w:val="baseline"/>
        <w:rPr>
          <w:rFonts w:asciiTheme="majorHAnsi" w:hAnsiTheme="majorHAnsi" w:cstheme="majorHAnsi"/>
          <w:sz w:val="20"/>
          <w:szCs w:val="20"/>
          <w:bdr w:val="none" w:sz="0" w:space="0" w:color="auto" w:frame="1"/>
        </w:rPr>
      </w:pPr>
      <w:r w:rsidRPr="00050B70">
        <w:rPr>
          <w:rFonts w:asciiTheme="majorHAnsi" w:hAnsiTheme="majorHAnsi" w:cstheme="majorHAnsi"/>
          <w:sz w:val="20"/>
          <w:szCs w:val="20"/>
          <w:bdr w:val="none" w:sz="0" w:space="0" w:color="auto" w:frame="1"/>
        </w:rPr>
        <w:t>Title of project and executive summary</w:t>
      </w:r>
    </w:p>
    <w:p w14:paraId="5F5A08BE" w14:textId="77777777" w:rsidR="00050B70" w:rsidRPr="00050B70" w:rsidRDefault="00050B70" w:rsidP="00050B70">
      <w:pPr>
        <w:numPr>
          <w:ilvl w:val="0"/>
          <w:numId w:val="44"/>
        </w:numPr>
        <w:shd w:val="clear" w:color="auto" w:fill="FFFFFF"/>
        <w:spacing w:after="0" w:line="390" w:lineRule="atLeast"/>
        <w:ind w:left="0" w:firstLine="0"/>
        <w:textAlignment w:val="baseline"/>
        <w:rPr>
          <w:rFonts w:asciiTheme="majorHAnsi" w:hAnsiTheme="majorHAnsi" w:cstheme="majorHAnsi"/>
          <w:sz w:val="20"/>
          <w:szCs w:val="20"/>
          <w:bdr w:val="none" w:sz="0" w:space="0" w:color="auto" w:frame="1"/>
        </w:rPr>
      </w:pPr>
      <w:r w:rsidRPr="00050B70">
        <w:rPr>
          <w:rFonts w:asciiTheme="majorHAnsi" w:hAnsiTheme="majorHAnsi" w:cstheme="majorHAnsi"/>
          <w:sz w:val="20"/>
          <w:szCs w:val="20"/>
          <w:bdr w:val="none" w:sz="0" w:space="0" w:color="auto" w:frame="1"/>
        </w:rPr>
        <w:t>Applicant’s information</w:t>
      </w:r>
    </w:p>
    <w:p w14:paraId="1C0E50BE" w14:textId="77777777" w:rsidR="00050B70" w:rsidRPr="00050B70" w:rsidRDefault="00050B70" w:rsidP="00050B70">
      <w:pPr>
        <w:numPr>
          <w:ilvl w:val="0"/>
          <w:numId w:val="44"/>
        </w:numPr>
        <w:shd w:val="clear" w:color="auto" w:fill="FFFFFF"/>
        <w:spacing w:after="0" w:line="390" w:lineRule="atLeast"/>
        <w:ind w:left="0" w:firstLine="0"/>
        <w:textAlignment w:val="baseline"/>
        <w:rPr>
          <w:rFonts w:asciiTheme="majorHAnsi" w:hAnsiTheme="majorHAnsi" w:cstheme="majorHAnsi"/>
          <w:sz w:val="20"/>
          <w:szCs w:val="20"/>
          <w:bdr w:val="none" w:sz="0" w:space="0" w:color="auto" w:frame="1"/>
        </w:rPr>
      </w:pPr>
      <w:r w:rsidRPr="00050B70">
        <w:rPr>
          <w:rFonts w:asciiTheme="majorHAnsi" w:hAnsiTheme="majorHAnsi" w:cstheme="majorHAnsi"/>
          <w:sz w:val="20"/>
          <w:szCs w:val="20"/>
          <w:bdr w:val="none" w:sz="0" w:space="0" w:color="auto" w:frame="1"/>
        </w:rPr>
        <w:t>Organizational profile</w:t>
      </w:r>
    </w:p>
    <w:p w14:paraId="6C3C5C31" w14:textId="77777777" w:rsidR="00050B70" w:rsidRPr="00050B70" w:rsidRDefault="00050B70" w:rsidP="00050B70">
      <w:pPr>
        <w:numPr>
          <w:ilvl w:val="0"/>
          <w:numId w:val="44"/>
        </w:numPr>
        <w:shd w:val="clear" w:color="auto" w:fill="FFFFFF"/>
        <w:spacing w:after="0" w:line="390" w:lineRule="atLeast"/>
        <w:ind w:left="0" w:firstLine="0"/>
        <w:textAlignment w:val="baseline"/>
        <w:rPr>
          <w:rFonts w:asciiTheme="majorHAnsi" w:hAnsiTheme="majorHAnsi" w:cstheme="majorHAnsi"/>
          <w:sz w:val="20"/>
          <w:szCs w:val="20"/>
          <w:bdr w:val="none" w:sz="0" w:space="0" w:color="auto" w:frame="1"/>
        </w:rPr>
      </w:pPr>
      <w:r w:rsidRPr="00050B70">
        <w:rPr>
          <w:rFonts w:asciiTheme="majorHAnsi" w:hAnsiTheme="majorHAnsi" w:cstheme="majorHAnsi"/>
          <w:sz w:val="20"/>
          <w:szCs w:val="20"/>
          <w:bdr w:val="none" w:sz="0" w:space="0" w:color="auto" w:frame="1"/>
        </w:rPr>
        <w:t>Project management personnel</w:t>
      </w:r>
    </w:p>
    <w:p w14:paraId="62A9B577" w14:textId="77777777" w:rsidR="00050B70" w:rsidRPr="00050B70" w:rsidRDefault="00050B70" w:rsidP="00050B70">
      <w:pPr>
        <w:numPr>
          <w:ilvl w:val="0"/>
          <w:numId w:val="44"/>
        </w:numPr>
        <w:shd w:val="clear" w:color="auto" w:fill="FFFFFF"/>
        <w:spacing w:after="0" w:line="390" w:lineRule="atLeast"/>
        <w:ind w:left="0" w:firstLine="0"/>
        <w:textAlignment w:val="baseline"/>
        <w:rPr>
          <w:rFonts w:asciiTheme="majorHAnsi" w:hAnsiTheme="majorHAnsi" w:cstheme="majorHAnsi"/>
          <w:sz w:val="20"/>
          <w:szCs w:val="20"/>
          <w:bdr w:val="none" w:sz="0" w:space="0" w:color="auto" w:frame="1"/>
        </w:rPr>
      </w:pPr>
      <w:r w:rsidRPr="00050B70">
        <w:rPr>
          <w:rFonts w:asciiTheme="majorHAnsi" w:hAnsiTheme="majorHAnsi" w:cstheme="majorHAnsi"/>
          <w:sz w:val="20"/>
          <w:szCs w:val="20"/>
          <w:bdr w:val="none" w:sz="0" w:space="0" w:color="auto" w:frame="1"/>
        </w:rPr>
        <w:t>Project description</w:t>
      </w:r>
    </w:p>
    <w:p w14:paraId="23A38534" w14:textId="77777777" w:rsidR="00050B70" w:rsidRPr="00050B70" w:rsidRDefault="00050B70" w:rsidP="00050B70">
      <w:pPr>
        <w:numPr>
          <w:ilvl w:val="0"/>
          <w:numId w:val="44"/>
        </w:numPr>
        <w:shd w:val="clear" w:color="auto" w:fill="FFFFFF"/>
        <w:spacing w:after="0" w:line="390" w:lineRule="atLeast"/>
        <w:ind w:left="0" w:firstLine="0"/>
        <w:textAlignment w:val="baseline"/>
        <w:rPr>
          <w:rFonts w:asciiTheme="majorHAnsi" w:hAnsiTheme="majorHAnsi" w:cstheme="majorHAnsi"/>
          <w:sz w:val="20"/>
          <w:szCs w:val="20"/>
          <w:bdr w:val="none" w:sz="0" w:space="0" w:color="auto" w:frame="1"/>
        </w:rPr>
      </w:pPr>
      <w:r w:rsidRPr="00050B70">
        <w:rPr>
          <w:rFonts w:asciiTheme="majorHAnsi" w:hAnsiTheme="majorHAnsi" w:cstheme="majorHAnsi"/>
          <w:sz w:val="20"/>
          <w:szCs w:val="20"/>
          <w:bdr w:val="none" w:sz="0" w:space="0" w:color="auto" w:frame="1"/>
        </w:rPr>
        <w:t>Communication plan</w:t>
      </w:r>
    </w:p>
    <w:p w14:paraId="5339CFBD" w14:textId="77777777" w:rsidR="00050B70" w:rsidRPr="00050B70" w:rsidRDefault="00050B70" w:rsidP="00050B70">
      <w:pPr>
        <w:numPr>
          <w:ilvl w:val="0"/>
          <w:numId w:val="44"/>
        </w:numPr>
        <w:shd w:val="clear" w:color="auto" w:fill="FFFFFF"/>
        <w:spacing w:after="0" w:line="390" w:lineRule="atLeast"/>
        <w:ind w:left="0" w:firstLine="0"/>
        <w:textAlignment w:val="baseline"/>
        <w:rPr>
          <w:rFonts w:asciiTheme="majorHAnsi" w:hAnsiTheme="majorHAnsi" w:cstheme="majorHAnsi"/>
          <w:sz w:val="20"/>
          <w:szCs w:val="20"/>
          <w:bdr w:val="none" w:sz="0" w:space="0" w:color="auto" w:frame="1"/>
        </w:rPr>
      </w:pPr>
      <w:r w:rsidRPr="00050B70">
        <w:rPr>
          <w:rFonts w:asciiTheme="majorHAnsi" w:hAnsiTheme="majorHAnsi" w:cstheme="majorHAnsi"/>
          <w:sz w:val="20"/>
          <w:szCs w:val="20"/>
          <w:bdr w:val="none" w:sz="0" w:space="0" w:color="auto" w:frame="1"/>
        </w:rPr>
        <w:t>Letters of financial support</w:t>
      </w:r>
    </w:p>
    <w:p w14:paraId="6BE37A2C" w14:textId="42F126FB" w:rsidR="00050B70" w:rsidRDefault="00050B70" w:rsidP="00050B70">
      <w:pPr>
        <w:numPr>
          <w:ilvl w:val="0"/>
          <w:numId w:val="44"/>
        </w:numPr>
        <w:shd w:val="clear" w:color="auto" w:fill="FFFFFF"/>
        <w:spacing w:after="0" w:line="390" w:lineRule="atLeast"/>
        <w:ind w:left="0" w:firstLine="0"/>
        <w:textAlignment w:val="baseline"/>
        <w:rPr>
          <w:rFonts w:asciiTheme="majorHAnsi" w:hAnsiTheme="majorHAnsi" w:cstheme="majorHAnsi"/>
          <w:sz w:val="20"/>
          <w:szCs w:val="20"/>
          <w:bdr w:val="none" w:sz="0" w:space="0" w:color="auto" w:frame="1"/>
        </w:rPr>
      </w:pPr>
      <w:r w:rsidRPr="00050B70">
        <w:rPr>
          <w:rFonts w:asciiTheme="majorHAnsi" w:hAnsiTheme="majorHAnsi" w:cstheme="majorHAnsi"/>
          <w:sz w:val="20"/>
          <w:szCs w:val="20"/>
          <w:bdr w:val="none" w:sz="0" w:space="0" w:color="auto" w:frame="1"/>
        </w:rPr>
        <w:t>Budget</w:t>
      </w:r>
    </w:p>
    <w:p w14:paraId="6E9F6889" w14:textId="77777777" w:rsidR="00050B70" w:rsidRDefault="00050B70" w:rsidP="00050B70">
      <w:pPr>
        <w:rPr>
          <w:rFonts w:asciiTheme="majorHAnsi" w:hAnsiTheme="majorHAnsi" w:cstheme="majorHAnsi"/>
          <w:b/>
          <w:bCs/>
          <w:color w:val="000000"/>
          <w:sz w:val="20"/>
          <w:szCs w:val="20"/>
        </w:rPr>
      </w:pPr>
    </w:p>
    <w:p w14:paraId="4AB4F6A7" w14:textId="69A80A48" w:rsidR="00050B70" w:rsidRPr="002975EE" w:rsidRDefault="00050B70" w:rsidP="00050B70">
      <w:pPr>
        <w:rPr>
          <w:rFonts w:asciiTheme="majorHAnsi" w:hAnsiTheme="majorHAnsi" w:cstheme="majorHAnsi"/>
          <w:sz w:val="20"/>
          <w:szCs w:val="20"/>
        </w:rPr>
      </w:pPr>
      <w:r w:rsidRPr="002975EE">
        <w:rPr>
          <w:rFonts w:asciiTheme="majorHAnsi" w:hAnsiTheme="majorHAnsi" w:cstheme="majorHAnsi"/>
          <w:b/>
          <w:bCs/>
          <w:color w:val="000000"/>
          <w:sz w:val="20"/>
          <w:szCs w:val="20"/>
        </w:rPr>
        <w:t>For more information</w:t>
      </w:r>
    </w:p>
    <w:p w14:paraId="0AD32BC1" w14:textId="418EAC6A" w:rsidR="00050B70" w:rsidRDefault="00050B70" w:rsidP="00050B70">
      <w:pPr>
        <w:rPr>
          <w:rFonts w:asciiTheme="majorHAnsi" w:hAnsiTheme="majorHAnsi" w:cstheme="majorHAnsi"/>
          <w:sz w:val="20"/>
          <w:szCs w:val="20"/>
          <w:bdr w:val="none" w:sz="0" w:space="0" w:color="auto" w:frame="1"/>
        </w:rPr>
      </w:pPr>
      <w:r w:rsidRPr="00050B70">
        <w:rPr>
          <w:rFonts w:asciiTheme="majorHAnsi" w:hAnsiTheme="majorHAnsi" w:cstheme="majorHAnsi"/>
          <w:sz w:val="20"/>
          <w:szCs w:val="20"/>
          <w:bdr w:val="none" w:sz="0" w:space="0" w:color="auto" w:frame="1"/>
        </w:rPr>
        <w:t>The applicant must use the project proposal template and budget and cash flow template, which can be acquired by emailing </w:t>
      </w:r>
      <w:hyperlink r:id="rId258" w:history="1">
        <w:r w:rsidRPr="00963EE9">
          <w:rPr>
            <w:rStyle w:val="Hyperlink"/>
            <w:rFonts w:asciiTheme="majorHAnsi" w:hAnsiTheme="majorHAnsi" w:cstheme="majorHAnsi"/>
            <w:sz w:val="20"/>
            <w:szCs w:val="20"/>
            <w:bdr w:val="none" w:sz="0" w:space="0" w:color="auto" w:frame="1"/>
          </w:rPr>
          <w:t>QuietVesselInitiative-InitiativeDeNaviresSilencieux@tc.gc.ca</w:t>
        </w:r>
      </w:hyperlink>
    </w:p>
    <w:p w14:paraId="1B673BF6" w14:textId="62A6CA19" w:rsidR="00050B70" w:rsidRPr="00B4150C" w:rsidRDefault="00050B70" w:rsidP="00050B70">
      <w:pPr>
        <w:rPr>
          <w:rFonts w:ascii="Lato" w:hAnsi="Lato" w:hint="eastAsia"/>
          <w:color w:val="5A5A5A"/>
          <w:sz w:val="20"/>
          <w:szCs w:val="20"/>
        </w:rPr>
      </w:pPr>
      <w:r w:rsidRPr="002975EE">
        <w:rPr>
          <w:rFonts w:asciiTheme="majorHAnsi" w:hAnsiTheme="majorHAnsi" w:cstheme="majorHAnsi"/>
          <w:color w:val="000000"/>
          <w:sz w:val="20"/>
          <w:szCs w:val="20"/>
        </w:rPr>
        <w:t xml:space="preserve">Consult the </w:t>
      </w:r>
      <w:hyperlink r:id="rId259" w:history="1">
        <w:r w:rsidRPr="002975EE">
          <w:rPr>
            <w:rStyle w:val="Hyperlink"/>
            <w:rFonts w:asciiTheme="majorHAnsi" w:hAnsiTheme="majorHAnsi" w:cstheme="majorHAnsi"/>
            <w:sz w:val="20"/>
            <w:szCs w:val="20"/>
          </w:rPr>
          <w:t>program website</w:t>
        </w:r>
      </w:hyperlink>
      <w:r w:rsidRPr="002975EE">
        <w:rPr>
          <w:rFonts w:asciiTheme="majorHAnsi" w:hAnsiTheme="majorHAnsi" w:cstheme="majorHAnsi"/>
          <w:color w:val="000000"/>
          <w:sz w:val="20"/>
          <w:szCs w:val="20"/>
        </w:rPr>
        <w:t xml:space="preserve"> or your Grants Officer:</w:t>
      </w:r>
    </w:p>
    <w:p w14:paraId="6274174B" w14:textId="77777777" w:rsidR="00050B70" w:rsidRPr="002975EE" w:rsidRDefault="00050B70" w:rsidP="00050B70">
      <w:pPr>
        <w:pStyle w:val="ListParagraph"/>
        <w:numPr>
          <w:ilvl w:val="0"/>
          <w:numId w:val="39"/>
        </w:numPr>
        <w:rPr>
          <w:rStyle w:val="Hyperlink"/>
          <w:rFonts w:asciiTheme="majorHAnsi" w:hAnsiTheme="majorHAnsi" w:cstheme="majorHAnsi"/>
          <w:color w:val="000000"/>
          <w:sz w:val="20"/>
          <w:szCs w:val="20"/>
          <w:u w:val="none"/>
        </w:rPr>
      </w:pPr>
      <w:r w:rsidRPr="002975EE">
        <w:rPr>
          <w:rFonts w:asciiTheme="majorHAnsi" w:hAnsiTheme="majorHAnsi" w:cstheme="majorHAnsi"/>
          <w:color w:val="000000"/>
          <w:sz w:val="20"/>
          <w:szCs w:val="20"/>
        </w:rPr>
        <w:t xml:space="preserve">EAS, ESNS: </w:t>
      </w:r>
      <w:hyperlink r:id="rId260" w:history="1">
        <w:r w:rsidRPr="002975EE">
          <w:rPr>
            <w:rStyle w:val="Hyperlink"/>
            <w:rFonts w:asciiTheme="majorHAnsi" w:hAnsiTheme="majorHAnsi" w:cstheme="majorHAnsi"/>
            <w:sz w:val="20"/>
            <w:szCs w:val="20"/>
          </w:rPr>
          <w:t>lisa.kozycz@ontariotechu.ca</w:t>
        </w:r>
      </w:hyperlink>
    </w:p>
    <w:p w14:paraId="1AAE8AAA" w14:textId="77777777" w:rsidR="00050B70" w:rsidRPr="002975EE" w:rsidRDefault="00050B70" w:rsidP="00050B70">
      <w:pPr>
        <w:pStyle w:val="ListParagraph"/>
        <w:numPr>
          <w:ilvl w:val="0"/>
          <w:numId w:val="39"/>
        </w:numPr>
        <w:rPr>
          <w:rStyle w:val="Hyperlink"/>
          <w:rFonts w:asciiTheme="majorHAnsi" w:hAnsiTheme="majorHAnsi" w:cstheme="majorHAnsi"/>
          <w:color w:val="000000"/>
          <w:sz w:val="20"/>
          <w:szCs w:val="20"/>
          <w:u w:val="none"/>
        </w:rPr>
      </w:pPr>
      <w:r w:rsidRPr="002975EE">
        <w:rPr>
          <w:rFonts w:asciiTheme="majorHAnsi" w:hAnsiTheme="majorHAnsi" w:cstheme="majorHAnsi"/>
          <w:color w:val="000000"/>
          <w:sz w:val="20"/>
          <w:szCs w:val="20"/>
        </w:rPr>
        <w:t xml:space="preserve">HSC, SCI: </w:t>
      </w:r>
      <w:hyperlink r:id="rId261" w:history="1">
        <w:r w:rsidRPr="002975EE">
          <w:rPr>
            <w:rStyle w:val="Hyperlink"/>
            <w:rFonts w:asciiTheme="majorHAnsi" w:hAnsiTheme="majorHAnsi" w:cstheme="majorHAnsi"/>
            <w:sz w:val="20"/>
            <w:szCs w:val="20"/>
          </w:rPr>
          <w:t>raluca.dubrowski@ontariotechu.ca</w:t>
        </w:r>
      </w:hyperlink>
    </w:p>
    <w:p w14:paraId="350A5D3F" w14:textId="77777777" w:rsidR="00050B70" w:rsidRPr="002975EE" w:rsidRDefault="00050B70" w:rsidP="00050B70">
      <w:pPr>
        <w:pStyle w:val="ListParagraph"/>
        <w:numPr>
          <w:ilvl w:val="0"/>
          <w:numId w:val="39"/>
        </w:numPr>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Edu, BIT, SSH: </w:t>
      </w:r>
      <w:hyperlink r:id="rId262" w:history="1">
        <w:r w:rsidRPr="002975EE">
          <w:rPr>
            <w:rStyle w:val="Hyperlink"/>
            <w:rFonts w:asciiTheme="majorHAnsi" w:hAnsiTheme="majorHAnsi" w:cstheme="majorHAnsi"/>
            <w:sz w:val="20"/>
            <w:szCs w:val="20"/>
          </w:rPr>
          <w:t>Kamla.rossmcgregor@ontariotechu.ca</w:t>
        </w:r>
      </w:hyperlink>
    </w:p>
    <w:p w14:paraId="38714553" w14:textId="77777777" w:rsidR="00050B70" w:rsidRPr="00050B70" w:rsidRDefault="00050B70" w:rsidP="00050B70">
      <w:pPr>
        <w:shd w:val="clear" w:color="auto" w:fill="FFFFFF"/>
        <w:spacing w:after="0" w:line="390" w:lineRule="atLeast"/>
        <w:textAlignment w:val="baseline"/>
        <w:rPr>
          <w:rFonts w:asciiTheme="majorHAnsi" w:hAnsiTheme="majorHAnsi" w:cstheme="majorHAnsi"/>
          <w:sz w:val="20"/>
          <w:szCs w:val="20"/>
          <w:bdr w:val="none" w:sz="0" w:space="0" w:color="auto" w:frame="1"/>
        </w:rPr>
      </w:pPr>
    </w:p>
    <w:p w14:paraId="5015D0C0" w14:textId="77777777" w:rsidR="00050B70" w:rsidRPr="00050B70" w:rsidRDefault="00050B70" w:rsidP="00050B70">
      <w:pPr>
        <w:rPr>
          <w:rFonts w:asciiTheme="majorHAnsi" w:hAnsiTheme="majorHAnsi" w:cstheme="majorHAnsi"/>
          <w:sz w:val="20"/>
          <w:szCs w:val="20"/>
          <w:lang w:val="en-CA"/>
        </w:rPr>
      </w:pPr>
    </w:p>
    <w:sectPr w:rsidR="00050B70" w:rsidRPr="00050B70" w:rsidSect="0083225C">
      <w:headerReference w:type="first" r:id="rId263"/>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507C6" w14:textId="77777777" w:rsidR="00841CB6" w:rsidRDefault="00841CB6">
      <w:r>
        <w:separator/>
      </w:r>
    </w:p>
  </w:endnote>
  <w:endnote w:type="continuationSeparator" w:id="0">
    <w:p w14:paraId="0B1572E2" w14:textId="77777777" w:rsidR="00841CB6" w:rsidRDefault="0084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ato">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B0B8C" w14:textId="77777777" w:rsidR="00841CB6" w:rsidRDefault="00841CB6">
      <w:r>
        <w:separator/>
      </w:r>
    </w:p>
  </w:footnote>
  <w:footnote w:type="continuationSeparator" w:id="0">
    <w:p w14:paraId="5E157C45" w14:textId="77777777" w:rsidR="00841CB6" w:rsidRDefault="00841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200"/>
      <w:gridCol w:w="7513"/>
    </w:tblGrid>
    <w:tr w:rsidR="00841CB6" w14:paraId="3D25F85A" w14:textId="77777777" w:rsidTr="0083225C">
      <w:trPr>
        <w:trHeight w:val="900"/>
      </w:trPr>
      <w:tc>
        <w:tcPr>
          <w:tcW w:w="4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100" w:type="dxa"/>
            <w:left w:w="108" w:type="dxa"/>
            <w:bottom w:w="100" w:type="dxa"/>
            <w:right w:w="108" w:type="dxa"/>
          </w:tcMar>
          <w:vAlign w:val="center"/>
        </w:tcPr>
        <w:p w14:paraId="30AC2190" w14:textId="77777777" w:rsidR="00841CB6" w:rsidRDefault="00841CB6" w:rsidP="00934595">
          <w:pPr>
            <w:pStyle w:val="Normal1"/>
            <w:tabs>
              <w:tab w:val="left" w:pos="3792"/>
            </w:tabs>
            <w:spacing w:after="0" w:line="240" w:lineRule="auto"/>
            <w:jc w:val="right"/>
          </w:pPr>
          <w:r>
            <w:rPr>
              <w:noProof/>
              <w:lang w:eastAsia="en-US"/>
            </w:rPr>
            <w:drawing>
              <wp:inline distT="0" distB="0" distL="0" distR="0" wp14:anchorId="44B5225C" wp14:editId="73F3FD7C">
                <wp:extent cx="2529840" cy="89471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tariotechuniversity_primary_colour_rgb_150ppi.jpg"/>
                        <pic:cNvPicPr/>
                      </pic:nvPicPr>
                      <pic:blipFill>
                        <a:blip r:embed="rId1">
                          <a:extLst>
                            <a:ext uri="{28A0092B-C50C-407E-A947-70E740481C1C}">
                              <a14:useLocalDpi xmlns:a14="http://schemas.microsoft.com/office/drawing/2010/main" val="0"/>
                            </a:ext>
                          </a:extLst>
                        </a:blip>
                        <a:stretch>
                          <a:fillRect/>
                        </a:stretch>
                      </pic:blipFill>
                      <pic:spPr>
                        <a:xfrm>
                          <a:off x="0" y="0"/>
                          <a:ext cx="2529840" cy="894715"/>
                        </a:xfrm>
                        <a:prstGeom prst="rect">
                          <a:avLst/>
                        </a:prstGeom>
                      </pic:spPr>
                    </pic:pic>
                  </a:graphicData>
                </a:graphic>
              </wp:inline>
            </w:drawing>
          </w:r>
        </w:p>
      </w:tc>
      <w:tc>
        <w:tcPr>
          <w:tcW w:w="7513" w:type="dxa"/>
          <w:tcBorders>
            <w:top w:val="single" w:sz="4" w:space="0" w:color="FFFFFF" w:themeColor="background1"/>
            <w:left w:val="single" w:sz="4" w:space="0" w:color="000000"/>
            <w:bottom w:val="single" w:sz="4" w:space="0" w:color="FFFFFF" w:themeColor="background1"/>
            <w:right w:val="single" w:sz="4" w:space="0" w:color="000000"/>
          </w:tcBorders>
          <w:tcMar>
            <w:top w:w="100" w:type="dxa"/>
            <w:left w:w="108" w:type="dxa"/>
            <w:bottom w:w="100" w:type="dxa"/>
            <w:right w:w="108" w:type="dxa"/>
          </w:tcMar>
          <w:vAlign w:val="center"/>
          <w:hideMark/>
        </w:tcPr>
        <w:p w14:paraId="56906515" w14:textId="77777777" w:rsidR="00841CB6" w:rsidRPr="000B54F9" w:rsidRDefault="00841CB6" w:rsidP="00934595">
          <w:pPr>
            <w:pStyle w:val="Normal1"/>
            <w:tabs>
              <w:tab w:val="center" w:pos="4680"/>
              <w:tab w:val="right" w:pos="9360"/>
            </w:tabs>
            <w:spacing w:after="0" w:line="240" w:lineRule="auto"/>
            <w:rPr>
              <w:rFonts w:eastAsia="Cambria"/>
              <w:sz w:val="32"/>
            </w:rPr>
          </w:pPr>
          <w:r w:rsidRPr="000B54F9">
            <w:rPr>
              <w:rFonts w:eastAsia="Cambria"/>
              <w:sz w:val="32"/>
            </w:rPr>
            <w:t>OFFICE OF RESEARCH SERVICES</w:t>
          </w:r>
          <w:r w:rsidRPr="000B54F9">
            <w:rPr>
              <w:rFonts w:eastAsia="Cambria"/>
              <w:sz w:val="32"/>
            </w:rPr>
            <w:br/>
            <w:t>Funding Opportunities Bulletin</w:t>
          </w:r>
        </w:p>
        <w:p w14:paraId="7C82B350" w14:textId="318A8A90" w:rsidR="00841CB6" w:rsidRDefault="00841CB6" w:rsidP="006C2D82">
          <w:pPr>
            <w:pStyle w:val="Normal1"/>
            <w:tabs>
              <w:tab w:val="center" w:pos="4680"/>
              <w:tab w:val="right" w:pos="9360"/>
            </w:tabs>
            <w:spacing w:after="0" w:line="240" w:lineRule="auto"/>
            <w:rPr>
              <w:rFonts w:ascii="Cambria" w:eastAsia="Cambria" w:hAnsi="Cambria" w:cs="Cambria"/>
              <w:sz w:val="32"/>
            </w:rPr>
          </w:pPr>
          <w:r>
            <w:rPr>
              <w:rFonts w:eastAsia="Cambria"/>
              <w:sz w:val="32"/>
            </w:rPr>
            <w:t>June 14</w:t>
          </w:r>
          <w:r w:rsidRPr="0052108B">
            <w:rPr>
              <w:rFonts w:eastAsia="Cambria"/>
              <w:sz w:val="32"/>
              <w:vertAlign w:val="superscript"/>
            </w:rPr>
            <w:t>th</w:t>
          </w:r>
          <w:r>
            <w:rPr>
              <w:rFonts w:eastAsia="Cambria"/>
              <w:sz w:val="32"/>
            </w:rPr>
            <w:t>, 2021</w:t>
          </w:r>
        </w:p>
      </w:tc>
    </w:tr>
  </w:tbl>
  <w:p w14:paraId="74B56AEF" w14:textId="77777777" w:rsidR="00841CB6" w:rsidRDefault="00841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76B"/>
    <w:multiLevelType w:val="multilevel"/>
    <w:tmpl w:val="A0E04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97C5B"/>
    <w:multiLevelType w:val="hybridMultilevel"/>
    <w:tmpl w:val="08EC9E12"/>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FC2D78"/>
    <w:multiLevelType w:val="hybridMultilevel"/>
    <w:tmpl w:val="3DD4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D0002"/>
    <w:multiLevelType w:val="hybridMultilevel"/>
    <w:tmpl w:val="CFAA4B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3FE4CD9"/>
    <w:multiLevelType w:val="hybridMultilevel"/>
    <w:tmpl w:val="B67099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8DA4173"/>
    <w:multiLevelType w:val="hybridMultilevel"/>
    <w:tmpl w:val="61102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603738"/>
    <w:multiLevelType w:val="multilevel"/>
    <w:tmpl w:val="3D3459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527502"/>
    <w:multiLevelType w:val="hybridMultilevel"/>
    <w:tmpl w:val="63C050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7204ECC"/>
    <w:multiLevelType w:val="multilevel"/>
    <w:tmpl w:val="519E7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CC228F"/>
    <w:multiLevelType w:val="multilevel"/>
    <w:tmpl w:val="DED09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909C9"/>
    <w:multiLevelType w:val="hybridMultilevel"/>
    <w:tmpl w:val="1CE8414A"/>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470D07"/>
    <w:multiLevelType w:val="hybridMultilevel"/>
    <w:tmpl w:val="0E867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701FDB"/>
    <w:multiLevelType w:val="hybridMultilevel"/>
    <w:tmpl w:val="A3825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1E1C20"/>
    <w:multiLevelType w:val="multilevel"/>
    <w:tmpl w:val="4068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0963EE"/>
    <w:multiLevelType w:val="hybridMultilevel"/>
    <w:tmpl w:val="03B0D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6C46213"/>
    <w:multiLevelType w:val="multilevel"/>
    <w:tmpl w:val="8D68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8D7E4F"/>
    <w:multiLevelType w:val="hybridMultilevel"/>
    <w:tmpl w:val="DD22F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0D5E33"/>
    <w:multiLevelType w:val="hybridMultilevel"/>
    <w:tmpl w:val="19FAF26E"/>
    <w:lvl w:ilvl="0" w:tplc="037E79B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525F2"/>
    <w:multiLevelType w:val="multilevel"/>
    <w:tmpl w:val="F71ED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5941D9"/>
    <w:multiLevelType w:val="hybridMultilevel"/>
    <w:tmpl w:val="E09452CC"/>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03160"/>
    <w:multiLevelType w:val="multilevel"/>
    <w:tmpl w:val="BB96F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8911A2"/>
    <w:multiLevelType w:val="hybridMultilevel"/>
    <w:tmpl w:val="573C12A8"/>
    <w:lvl w:ilvl="0" w:tplc="0409000B">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32B92"/>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16589A"/>
    <w:multiLevelType w:val="multilevel"/>
    <w:tmpl w:val="B7DAB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D1802C0"/>
    <w:multiLevelType w:val="hybridMultilevel"/>
    <w:tmpl w:val="6E0C204C"/>
    <w:lvl w:ilvl="0" w:tplc="721AE4FC">
      <w:start w:val="1"/>
      <w:numFmt w:val="bullet"/>
      <w:lvlText w:val=""/>
      <w:lvlJc w:val="left"/>
      <w:pPr>
        <w:ind w:left="720" w:hanging="360"/>
      </w:pPr>
      <w:rPr>
        <w:rFonts w:ascii="Symbol" w:hAnsi="Symbol" w:hint="default"/>
        <w:color w:val="auto"/>
        <w:sz w:val="18"/>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458C5592"/>
    <w:multiLevelType w:val="hybridMultilevel"/>
    <w:tmpl w:val="370C3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393D95"/>
    <w:multiLevelType w:val="multilevel"/>
    <w:tmpl w:val="9EA80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421282"/>
    <w:multiLevelType w:val="multilevel"/>
    <w:tmpl w:val="53D69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C91FBC"/>
    <w:multiLevelType w:val="multilevel"/>
    <w:tmpl w:val="5E0A0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5B1834"/>
    <w:multiLevelType w:val="hybridMultilevel"/>
    <w:tmpl w:val="C18A45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73C723D"/>
    <w:multiLevelType w:val="hybridMultilevel"/>
    <w:tmpl w:val="A752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72009B"/>
    <w:multiLevelType w:val="multilevel"/>
    <w:tmpl w:val="BD8E7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C336BE"/>
    <w:multiLevelType w:val="hybridMultilevel"/>
    <w:tmpl w:val="4030D174"/>
    <w:lvl w:ilvl="0" w:tplc="0D98CB7E">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4D80B60"/>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F26137"/>
    <w:multiLevelType w:val="hybridMultilevel"/>
    <w:tmpl w:val="85EC4A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70234D89"/>
    <w:multiLevelType w:val="hybridMultilevel"/>
    <w:tmpl w:val="9DF41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F776B0"/>
    <w:multiLevelType w:val="hybridMultilevel"/>
    <w:tmpl w:val="858AA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2E10487"/>
    <w:multiLevelType w:val="multilevel"/>
    <w:tmpl w:val="C4E41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605087"/>
    <w:multiLevelType w:val="hybridMultilevel"/>
    <w:tmpl w:val="35F8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7F712EF"/>
    <w:multiLevelType w:val="multilevel"/>
    <w:tmpl w:val="436A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6B0D14"/>
    <w:multiLevelType w:val="multilevel"/>
    <w:tmpl w:val="B55AB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EE1E7D"/>
    <w:multiLevelType w:val="multilevel"/>
    <w:tmpl w:val="9D148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1E2B3C"/>
    <w:multiLevelType w:val="hybridMultilevel"/>
    <w:tmpl w:val="9B266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E234D34"/>
    <w:multiLevelType w:val="multilevel"/>
    <w:tmpl w:val="EF04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4"/>
  </w:num>
  <w:num w:numId="3">
    <w:abstractNumId w:val="4"/>
  </w:num>
  <w:num w:numId="4">
    <w:abstractNumId w:val="1"/>
  </w:num>
  <w:num w:numId="5">
    <w:abstractNumId w:val="10"/>
  </w:num>
  <w:num w:numId="6">
    <w:abstractNumId w:val="40"/>
  </w:num>
  <w:num w:numId="7">
    <w:abstractNumId w:val="27"/>
  </w:num>
  <w:num w:numId="8">
    <w:abstractNumId w:val="31"/>
  </w:num>
  <w:num w:numId="9">
    <w:abstractNumId w:val="22"/>
  </w:num>
  <w:num w:numId="10">
    <w:abstractNumId w:val="3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9"/>
  </w:num>
  <w:num w:numId="14">
    <w:abstractNumId w:val="21"/>
  </w:num>
  <w:num w:numId="15">
    <w:abstractNumId w:val="15"/>
  </w:num>
  <w:num w:numId="16">
    <w:abstractNumId w:val="6"/>
  </w:num>
  <w:num w:numId="17">
    <w:abstractNumId w:val="17"/>
  </w:num>
  <w:num w:numId="18">
    <w:abstractNumId w:val="16"/>
  </w:num>
  <w:num w:numId="19">
    <w:abstractNumId w:val="5"/>
  </w:num>
  <w:num w:numId="20">
    <w:abstractNumId w:val="38"/>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0"/>
  </w:num>
  <w:num w:numId="24">
    <w:abstractNumId w:val="2"/>
  </w:num>
  <w:num w:numId="25">
    <w:abstractNumId w:val="9"/>
  </w:num>
  <w:num w:numId="26">
    <w:abstractNumId w:val="25"/>
  </w:num>
  <w:num w:numId="27">
    <w:abstractNumId w:val="32"/>
  </w:num>
  <w:num w:numId="28">
    <w:abstractNumId w:val="11"/>
  </w:num>
  <w:num w:numId="29">
    <w:abstractNumId w:val="12"/>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0"/>
  </w:num>
  <w:num w:numId="35">
    <w:abstractNumId w:val="20"/>
  </w:num>
  <w:num w:numId="36">
    <w:abstractNumId w:val="28"/>
  </w:num>
  <w:num w:numId="37">
    <w:abstractNumId w:val="24"/>
  </w:num>
  <w:num w:numId="38">
    <w:abstractNumId w:val="43"/>
  </w:num>
  <w:num w:numId="39">
    <w:abstractNumId w:val="18"/>
  </w:num>
  <w:num w:numId="40">
    <w:abstractNumId w:val="26"/>
  </w:num>
  <w:num w:numId="41">
    <w:abstractNumId w:val="37"/>
  </w:num>
  <w:num w:numId="42">
    <w:abstractNumId w:val="39"/>
  </w:num>
  <w:num w:numId="43">
    <w:abstractNumId w:val="13"/>
  </w:num>
  <w:num w:numId="44">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CA" w:vendorID="64" w:dllVersion="4096"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A3"/>
    <w:rsid w:val="000013A7"/>
    <w:rsid w:val="00001647"/>
    <w:rsid w:val="0000188D"/>
    <w:rsid w:val="00004327"/>
    <w:rsid w:val="00004481"/>
    <w:rsid w:val="00004721"/>
    <w:rsid w:val="00004D2E"/>
    <w:rsid w:val="000057AF"/>
    <w:rsid w:val="00005A51"/>
    <w:rsid w:val="000062D8"/>
    <w:rsid w:val="00007AEB"/>
    <w:rsid w:val="00010D6E"/>
    <w:rsid w:val="00011614"/>
    <w:rsid w:val="00012A07"/>
    <w:rsid w:val="00012F80"/>
    <w:rsid w:val="0001322C"/>
    <w:rsid w:val="00013326"/>
    <w:rsid w:val="0001377E"/>
    <w:rsid w:val="000148BA"/>
    <w:rsid w:val="00015091"/>
    <w:rsid w:val="00015EF6"/>
    <w:rsid w:val="00016BA5"/>
    <w:rsid w:val="00016F2B"/>
    <w:rsid w:val="000200E1"/>
    <w:rsid w:val="00020327"/>
    <w:rsid w:val="00020C27"/>
    <w:rsid w:val="00021181"/>
    <w:rsid w:val="00021193"/>
    <w:rsid w:val="000211CB"/>
    <w:rsid w:val="000212BB"/>
    <w:rsid w:val="000215BF"/>
    <w:rsid w:val="00021B07"/>
    <w:rsid w:val="00022383"/>
    <w:rsid w:val="0002596F"/>
    <w:rsid w:val="000264A0"/>
    <w:rsid w:val="00030E96"/>
    <w:rsid w:val="000312DA"/>
    <w:rsid w:val="000316A4"/>
    <w:rsid w:val="0003197C"/>
    <w:rsid w:val="0003247C"/>
    <w:rsid w:val="00032613"/>
    <w:rsid w:val="00032A45"/>
    <w:rsid w:val="00032E62"/>
    <w:rsid w:val="0003379B"/>
    <w:rsid w:val="00033B29"/>
    <w:rsid w:val="00035BC3"/>
    <w:rsid w:val="00036A27"/>
    <w:rsid w:val="00041188"/>
    <w:rsid w:val="000416E7"/>
    <w:rsid w:val="00041903"/>
    <w:rsid w:val="00041A37"/>
    <w:rsid w:val="00041F64"/>
    <w:rsid w:val="00042084"/>
    <w:rsid w:val="000433AD"/>
    <w:rsid w:val="00044003"/>
    <w:rsid w:val="00044972"/>
    <w:rsid w:val="00044BAE"/>
    <w:rsid w:val="00045527"/>
    <w:rsid w:val="00046D2C"/>
    <w:rsid w:val="00046E4F"/>
    <w:rsid w:val="0004706C"/>
    <w:rsid w:val="000504C1"/>
    <w:rsid w:val="00050B70"/>
    <w:rsid w:val="00051794"/>
    <w:rsid w:val="00051A7D"/>
    <w:rsid w:val="000530DF"/>
    <w:rsid w:val="0005317D"/>
    <w:rsid w:val="000538E9"/>
    <w:rsid w:val="00054804"/>
    <w:rsid w:val="00055914"/>
    <w:rsid w:val="0005610C"/>
    <w:rsid w:val="00056D5F"/>
    <w:rsid w:val="0005735F"/>
    <w:rsid w:val="0006151F"/>
    <w:rsid w:val="00061A2C"/>
    <w:rsid w:val="00062721"/>
    <w:rsid w:val="00062783"/>
    <w:rsid w:val="00062B99"/>
    <w:rsid w:val="0006317B"/>
    <w:rsid w:val="000632C7"/>
    <w:rsid w:val="00063C24"/>
    <w:rsid w:val="000641F7"/>
    <w:rsid w:val="000646E3"/>
    <w:rsid w:val="0006474D"/>
    <w:rsid w:val="00064D86"/>
    <w:rsid w:val="0006582C"/>
    <w:rsid w:val="00065B05"/>
    <w:rsid w:val="00065B72"/>
    <w:rsid w:val="00066AD4"/>
    <w:rsid w:val="00070084"/>
    <w:rsid w:val="000701CB"/>
    <w:rsid w:val="00071676"/>
    <w:rsid w:val="000718F0"/>
    <w:rsid w:val="00071BA3"/>
    <w:rsid w:val="00071DC3"/>
    <w:rsid w:val="00072E95"/>
    <w:rsid w:val="000732D5"/>
    <w:rsid w:val="00073C28"/>
    <w:rsid w:val="000746D5"/>
    <w:rsid w:val="00074903"/>
    <w:rsid w:val="00075FB6"/>
    <w:rsid w:val="000768D3"/>
    <w:rsid w:val="00077037"/>
    <w:rsid w:val="00077863"/>
    <w:rsid w:val="00077B11"/>
    <w:rsid w:val="0008138B"/>
    <w:rsid w:val="00081BBD"/>
    <w:rsid w:val="000823EB"/>
    <w:rsid w:val="00082602"/>
    <w:rsid w:val="00083B51"/>
    <w:rsid w:val="000846D6"/>
    <w:rsid w:val="000849B1"/>
    <w:rsid w:val="00085AAB"/>
    <w:rsid w:val="00085C6D"/>
    <w:rsid w:val="00085D49"/>
    <w:rsid w:val="00086509"/>
    <w:rsid w:val="000867C2"/>
    <w:rsid w:val="0008740C"/>
    <w:rsid w:val="00087715"/>
    <w:rsid w:val="000906A3"/>
    <w:rsid w:val="00090E1B"/>
    <w:rsid w:val="000910A5"/>
    <w:rsid w:val="0009249F"/>
    <w:rsid w:val="00093720"/>
    <w:rsid w:val="00093FE5"/>
    <w:rsid w:val="00094726"/>
    <w:rsid w:val="000955BF"/>
    <w:rsid w:val="00095827"/>
    <w:rsid w:val="00095D6E"/>
    <w:rsid w:val="00097055"/>
    <w:rsid w:val="00097D28"/>
    <w:rsid w:val="000A02ED"/>
    <w:rsid w:val="000A142A"/>
    <w:rsid w:val="000A1F32"/>
    <w:rsid w:val="000A259A"/>
    <w:rsid w:val="000A2A28"/>
    <w:rsid w:val="000A4AAF"/>
    <w:rsid w:val="000A50B2"/>
    <w:rsid w:val="000A729E"/>
    <w:rsid w:val="000A7CC3"/>
    <w:rsid w:val="000A7DB4"/>
    <w:rsid w:val="000A7FD6"/>
    <w:rsid w:val="000B0A1C"/>
    <w:rsid w:val="000B0AC5"/>
    <w:rsid w:val="000B0EF9"/>
    <w:rsid w:val="000B1EA8"/>
    <w:rsid w:val="000B208A"/>
    <w:rsid w:val="000B26D6"/>
    <w:rsid w:val="000B3DCE"/>
    <w:rsid w:val="000B3FBE"/>
    <w:rsid w:val="000B54F9"/>
    <w:rsid w:val="000B5D94"/>
    <w:rsid w:val="000B6D9B"/>
    <w:rsid w:val="000B70D0"/>
    <w:rsid w:val="000B712E"/>
    <w:rsid w:val="000B7A5F"/>
    <w:rsid w:val="000B7DEF"/>
    <w:rsid w:val="000C07F5"/>
    <w:rsid w:val="000C0BFD"/>
    <w:rsid w:val="000C130C"/>
    <w:rsid w:val="000C14AB"/>
    <w:rsid w:val="000C1A8D"/>
    <w:rsid w:val="000C1EC4"/>
    <w:rsid w:val="000C4125"/>
    <w:rsid w:val="000C4BB6"/>
    <w:rsid w:val="000C5FA5"/>
    <w:rsid w:val="000C613A"/>
    <w:rsid w:val="000C79C2"/>
    <w:rsid w:val="000C7CC7"/>
    <w:rsid w:val="000D02F3"/>
    <w:rsid w:val="000D03AB"/>
    <w:rsid w:val="000D20C0"/>
    <w:rsid w:val="000D2F21"/>
    <w:rsid w:val="000D3A0D"/>
    <w:rsid w:val="000D425C"/>
    <w:rsid w:val="000D43F0"/>
    <w:rsid w:val="000D53C4"/>
    <w:rsid w:val="000D5BAA"/>
    <w:rsid w:val="000D5FA1"/>
    <w:rsid w:val="000D6245"/>
    <w:rsid w:val="000D73CA"/>
    <w:rsid w:val="000D7DCD"/>
    <w:rsid w:val="000E003B"/>
    <w:rsid w:val="000E0337"/>
    <w:rsid w:val="000E0529"/>
    <w:rsid w:val="000E060C"/>
    <w:rsid w:val="000E072C"/>
    <w:rsid w:val="000E0889"/>
    <w:rsid w:val="000E0AFF"/>
    <w:rsid w:val="000E17FB"/>
    <w:rsid w:val="000E1CFF"/>
    <w:rsid w:val="000E281D"/>
    <w:rsid w:val="000E3640"/>
    <w:rsid w:val="000E36AC"/>
    <w:rsid w:val="000E46A6"/>
    <w:rsid w:val="000E4707"/>
    <w:rsid w:val="000E51C8"/>
    <w:rsid w:val="000F0250"/>
    <w:rsid w:val="000F0BD4"/>
    <w:rsid w:val="000F14D1"/>
    <w:rsid w:val="000F2468"/>
    <w:rsid w:val="000F2543"/>
    <w:rsid w:val="000F37DB"/>
    <w:rsid w:val="000F3CD6"/>
    <w:rsid w:val="000F43D7"/>
    <w:rsid w:val="000F4CD2"/>
    <w:rsid w:val="000F5BF3"/>
    <w:rsid w:val="000F656D"/>
    <w:rsid w:val="000F6608"/>
    <w:rsid w:val="000F680E"/>
    <w:rsid w:val="000F771B"/>
    <w:rsid w:val="001022F4"/>
    <w:rsid w:val="0010338D"/>
    <w:rsid w:val="00103934"/>
    <w:rsid w:val="00103A77"/>
    <w:rsid w:val="00104B31"/>
    <w:rsid w:val="00105EA4"/>
    <w:rsid w:val="00107340"/>
    <w:rsid w:val="00110F2C"/>
    <w:rsid w:val="00111098"/>
    <w:rsid w:val="00111679"/>
    <w:rsid w:val="00111CA1"/>
    <w:rsid w:val="00112346"/>
    <w:rsid w:val="00112413"/>
    <w:rsid w:val="0011387C"/>
    <w:rsid w:val="00113D6D"/>
    <w:rsid w:val="00114E18"/>
    <w:rsid w:val="001158EE"/>
    <w:rsid w:val="00115A86"/>
    <w:rsid w:val="00115FAD"/>
    <w:rsid w:val="0011641C"/>
    <w:rsid w:val="00116DC0"/>
    <w:rsid w:val="00117A86"/>
    <w:rsid w:val="00120A26"/>
    <w:rsid w:val="00120FA8"/>
    <w:rsid w:val="001215BC"/>
    <w:rsid w:val="0012432D"/>
    <w:rsid w:val="001245EE"/>
    <w:rsid w:val="00124617"/>
    <w:rsid w:val="00125131"/>
    <w:rsid w:val="0012554C"/>
    <w:rsid w:val="00125A89"/>
    <w:rsid w:val="001260EB"/>
    <w:rsid w:val="00127039"/>
    <w:rsid w:val="00127CE7"/>
    <w:rsid w:val="00130D5B"/>
    <w:rsid w:val="00130E90"/>
    <w:rsid w:val="00131B6B"/>
    <w:rsid w:val="001348AE"/>
    <w:rsid w:val="00135195"/>
    <w:rsid w:val="001355BB"/>
    <w:rsid w:val="00136418"/>
    <w:rsid w:val="00137AF4"/>
    <w:rsid w:val="00137EF0"/>
    <w:rsid w:val="0014019B"/>
    <w:rsid w:val="00140395"/>
    <w:rsid w:val="001407DE"/>
    <w:rsid w:val="00140A73"/>
    <w:rsid w:val="00142311"/>
    <w:rsid w:val="001438C1"/>
    <w:rsid w:val="00144B8C"/>
    <w:rsid w:val="00144C0B"/>
    <w:rsid w:val="00144DEC"/>
    <w:rsid w:val="00144E2A"/>
    <w:rsid w:val="00147EDA"/>
    <w:rsid w:val="001507BB"/>
    <w:rsid w:val="00150A88"/>
    <w:rsid w:val="00151482"/>
    <w:rsid w:val="00151CC4"/>
    <w:rsid w:val="001530A0"/>
    <w:rsid w:val="001532EB"/>
    <w:rsid w:val="0015333E"/>
    <w:rsid w:val="00153627"/>
    <w:rsid w:val="001563F3"/>
    <w:rsid w:val="00156881"/>
    <w:rsid w:val="00157544"/>
    <w:rsid w:val="001576A2"/>
    <w:rsid w:val="001577C8"/>
    <w:rsid w:val="00157D9B"/>
    <w:rsid w:val="0016103D"/>
    <w:rsid w:val="001612FC"/>
    <w:rsid w:val="00161599"/>
    <w:rsid w:val="001619BF"/>
    <w:rsid w:val="00162C7E"/>
    <w:rsid w:val="00164661"/>
    <w:rsid w:val="00164803"/>
    <w:rsid w:val="00164884"/>
    <w:rsid w:val="00164C68"/>
    <w:rsid w:val="00165D80"/>
    <w:rsid w:val="001662AE"/>
    <w:rsid w:val="0016684F"/>
    <w:rsid w:val="001669A7"/>
    <w:rsid w:val="00166F96"/>
    <w:rsid w:val="00170539"/>
    <w:rsid w:val="001705A8"/>
    <w:rsid w:val="00171092"/>
    <w:rsid w:val="00172FB7"/>
    <w:rsid w:val="001740DA"/>
    <w:rsid w:val="00174311"/>
    <w:rsid w:val="00175203"/>
    <w:rsid w:val="001753B1"/>
    <w:rsid w:val="00175A97"/>
    <w:rsid w:val="0017617E"/>
    <w:rsid w:val="0017643F"/>
    <w:rsid w:val="0017667F"/>
    <w:rsid w:val="0017682E"/>
    <w:rsid w:val="001769B0"/>
    <w:rsid w:val="00177980"/>
    <w:rsid w:val="001821EB"/>
    <w:rsid w:val="00182599"/>
    <w:rsid w:val="00182B19"/>
    <w:rsid w:val="00182B91"/>
    <w:rsid w:val="001838AF"/>
    <w:rsid w:val="001855C2"/>
    <w:rsid w:val="00186F8F"/>
    <w:rsid w:val="00187104"/>
    <w:rsid w:val="00187C90"/>
    <w:rsid w:val="00187CA2"/>
    <w:rsid w:val="00190B49"/>
    <w:rsid w:val="00190F7B"/>
    <w:rsid w:val="0019122D"/>
    <w:rsid w:val="001932C1"/>
    <w:rsid w:val="0019490C"/>
    <w:rsid w:val="00194F04"/>
    <w:rsid w:val="00196258"/>
    <w:rsid w:val="0019663E"/>
    <w:rsid w:val="00197AE5"/>
    <w:rsid w:val="001A07A2"/>
    <w:rsid w:val="001A08E8"/>
    <w:rsid w:val="001A0C37"/>
    <w:rsid w:val="001A1190"/>
    <w:rsid w:val="001A1F79"/>
    <w:rsid w:val="001A2739"/>
    <w:rsid w:val="001A2B0F"/>
    <w:rsid w:val="001A3C34"/>
    <w:rsid w:val="001A3EAE"/>
    <w:rsid w:val="001A4B3E"/>
    <w:rsid w:val="001A4F76"/>
    <w:rsid w:val="001A5C4C"/>
    <w:rsid w:val="001A72C4"/>
    <w:rsid w:val="001A74FF"/>
    <w:rsid w:val="001B087C"/>
    <w:rsid w:val="001B1C08"/>
    <w:rsid w:val="001B35E7"/>
    <w:rsid w:val="001B35E8"/>
    <w:rsid w:val="001B3BA6"/>
    <w:rsid w:val="001B55E0"/>
    <w:rsid w:val="001B5DFB"/>
    <w:rsid w:val="001B6E4B"/>
    <w:rsid w:val="001C04D2"/>
    <w:rsid w:val="001C066D"/>
    <w:rsid w:val="001C0E8A"/>
    <w:rsid w:val="001C10F5"/>
    <w:rsid w:val="001C154B"/>
    <w:rsid w:val="001C3392"/>
    <w:rsid w:val="001C3FE7"/>
    <w:rsid w:val="001C487A"/>
    <w:rsid w:val="001C4B90"/>
    <w:rsid w:val="001C5DA3"/>
    <w:rsid w:val="001C7A28"/>
    <w:rsid w:val="001C7E5F"/>
    <w:rsid w:val="001D0242"/>
    <w:rsid w:val="001D18D2"/>
    <w:rsid w:val="001D2515"/>
    <w:rsid w:val="001D26BA"/>
    <w:rsid w:val="001D2B20"/>
    <w:rsid w:val="001D2ECF"/>
    <w:rsid w:val="001D373A"/>
    <w:rsid w:val="001D4493"/>
    <w:rsid w:val="001D50FC"/>
    <w:rsid w:val="001D590C"/>
    <w:rsid w:val="001D5E68"/>
    <w:rsid w:val="001D6976"/>
    <w:rsid w:val="001D6CBD"/>
    <w:rsid w:val="001D6FD5"/>
    <w:rsid w:val="001D75D0"/>
    <w:rsid w:val="001D7F21"/>
    <w:rsid w:val="001E0B0E"/>
    <w:rsid w:val="001E0F59"/>
    <w:rsid w:val="001E1C9E"/>
    <w:rsid w:val="001E1DE1"/>
    <w:rsid w:val="001E228A"/>
    <w:rsid w:val="001E2BC9"/>
    <w:rsid w:val="001E3ACF"/>
    <w:rsid w:val="001E3ADE"/>
    <w:rsid w:val="001E3B22"/>
    <w:rsid w:val="001E40CA"/>
    <w:rsid w:val="001E47F3"/>
    <w:rsid w:val="001E651C"/>
    <w:rsid w:val="001E6A0A"/>
    <w:rsid w:val="001E72B9"/>
    <w:rsid w:val="001E76A6"/>
    <w:rsid w:val="001E7712"/>
    <w:rsid w:val="001F1048"/>
    <w:rsid w:val="001F1D7C"/>
    <w:rsid w:val="001F28C1"/>
    <w:rsid w:val="001F34E0"/>
    <w:rsid w:val="001F424D"/>
    <w:rsid w:val="001F4D58"/>
    <w:rsid w:val="001F5F81"/>
    <w:rsid w:val="001F6BEE"/>
    <w:rsid w:val="002000DD"/>
    <w:rsid w:val="00200E56"/>
    <w:rsid w:val="002014E4"/>
    <w:rsid w:val="0020242F"/>
    <w:rsid w:val="002032F3"/>
    <w:rsid w:val="00203828"/>
    <w:rsid w:val="002038DF"/>
    <w:rsid w:val="0020505D"/>
    <w:rsid w:val="00205117"/>
    <w:rsid w:val="002055E1"/>
    <w:rsid w:val="002056E6"/>
    <w:rsid w:val="00205D9A"/>
    <w:rsid w:val="00206893"/>
    <w:rsid w:val="002070C3"/>
    <w:rsid w:val="0020760C"/>
    <w:rsid w:val="00207A44"/>
    <w:rsid w:val="00210873"/>
    <w:rsid w:val="00210CD1"/>
    <w:rsid w:val="0021178A"/>
    <w:rsid w:val="00212912"/>
    <w:rsid w:val="0021335C"/>
    <w:rsid w:val="00213698"/>
    <w:rsid w:val="00215DED"/>
    <w:rsid w:val="0021682E"/>
    <w:rsid w:val="002200CC"/>
    <w:rsid w:val="00220A92"/>
    <w:rsid w:val="00220C73"/>
    <w:rsid w:val="00222AC3"/>
    <w:rsid w:val="00222D10"/>
    <w:rsid w:val="00222DB9"/>
    <w:rsid w:val="00224862"/>
    <w:rsid w:val="00224D06"/>
    <w:rsid w:val="0022621A"/>
    <w:rsid w:val="00226270"/>
    <w:rsid w:val="00227287"/>
    <w:rsid w:val="00227333"/>
    <w:rsid w:val="00230EEB"/>
    <w:rsid w:val="00230F92"/>
    <w:rsid w:val="002310BD"/>
    <w:rsid w:val="0023113F"/>
    <w:rsid w:val="002325DD"/>
    <w:rsid w:val="0023287E"/>
    <w:rsid w:val="00233DE8"/>
    <w:rsid w:val="0023413D"/>
    <w:rsid w:val="002346E1"/>
    <w:rsid w:val="00234BE0"/>
    <w:rsid w:val="00235590"/>
    <w:rsid w:val="00236721"/>
    <w:rsid w:val="00236E49"/>
    <w:rsid w:val="002375F3"/>
    <w:rsid w:val="00240526"/>
    <w:rsid w:val="00240562"/>
    <w:rsid w:val="00240E36"/>
    <w:rsid w:val="00241086"/>
    <w:rsid w:val="002414A1"/>
    <w:rsid w:val="00241D18"/>
    <w:rsid w:val="00241D80"/>
    <w:rsid w:val="0024225E"/>
    <w:rsid w:val="0024233C"/>
    <w:rsid w:val="00243226"/>
    <w:rsid w:val="00243549"/>
    <w:rsid w:val="00243D2A"/>
    <w:rsid w:val="00244E64"/>
    <w:rsid w:val="002456F4"/>
    <w:rsid w:val="002458C0"/>
    <w:rsid w:val="00245AEB"/>
    <w:rsid w:val="002468FF"/>
    <w:rsid w:val="002471D6"/>
    <w:rsid w:val="002474CE"/>
    <w:rsid w:val="00247951"/>
    <w:rsid w:val="00250BBF"/>
    <w:rsid w:val="002512CD"/>
    <w:rsid w:val="00251823"/>
    <w:rsid w:val="00251CFD"/>
    <w:rsid w:val="00252984"/>
    <w:rsid w:val="00253DDC"/>
    <w:rsid w:val="002545C8"/>
    <w:rsid w:val="00256BB9"/>
    <w:rsid w:val="00256F64"/>
    <w:rsid w:val="0026298B"/>
    <w:rsid w:val="00262D28"/>
    <w:rsid w:val="00262E6A"/>
    <w:rsid w:val="002632E3"/>
    <w:rsid w:val="00263A90"/>
    <w:rsid w:val="002663F6"/>
    <w:rsid w:val="00270A67"/>
    <w:rsid w:val="00270D54"/>
    <w:rsid w:val="00270FE1"/>
    <w:rsid w:val="002710BA"/>
    <w:rsid w:val="00271268"/>
    <w:rsid w:val="002715E3"/>
    <w:rsid w:val="00272D5F"/>
    <w:rsid w:val="0027452A"/>
    <w:rsid w:val="00274F17"/>
    <w:rsid w:val="00276302"/>
    <w:rsid w:val="00276616"/>
    <w:rsid w:val="00276820"/>
    <w:rsid w:val="00276C3F"/>
    <w:rsid w:val="00276CCC"/>
    <w:rsid w:val="002777FA"/>
    <w:rsid w:val="002821D7"/>
    <w:rsid w:val="002823D0"/>
    <w:rsid w:val="00282902"/>
    <w:rsid w:val="00282B38"/>
    <w:rsid w:val="00283000"/>
    <w:rsid w:val="0028305F"/>
    <w:rsid w:val="002830C2"/>
    <w:rsid w:val="00283215"/>
    <w:rsid w:val="00283B29"/>
    <w:rsid w:val="00283BFD"/>
    <w:rsid w:val="002845ED"/>
    <w:rsid w:val="00284F28"/>
    <w:rsid w:val="00285B3F"/>
    <w:rsid w:val="002865C4"/>
    <w:rsid w:val="00287ADC"/>
    <w:rsid w:val="00290AD5"/>
    <w:rsid w:val="00291091"/>
    <w:rsid w:val="002913F6"/>
    <w:rsid w:val="00291871"/>
    <w:rsid w:val="002918D0"/>
    <w:rsid w:val="00291DBC"/>
    <w:rsid w:val="00291DFC"/>
    <w:rsid w:val="002924D3"/>
    <w:rsid w:val="00292755"/>
    <w:rsid w:val="00294558"/>
    <w:rsid w:val="0029650F"/>
    <w:rsid w:val="00296E78"/>
    <w:rsid w:val="002975EE"/>
    <w:rsid w:val="00297EDF"/>
    <w:rsid w:val="002A02E0"/>
    <w:rsid w:val="002A06C1"/>
    <w:rsid w:val="002A0A44"/>
    <w:rsid w:val="002A1816"/>
    <w:rsid w:val="002A28AA"/>
    <w:rsid w:val="002A3795"/>
    <w:rsid w:val="002A3DEF"/>
    <w:rsid w:val="002A4185"/>
    <w:rsid w:val="002A595B"/>
    <w:rsid w:val="002A7E72"/>
    <w:rsid w:val="002B04FB"/>
    <w:rsid w:val="002B096B"/>
    <w:rsid w:val="002B0EED"/>
    <w:rsid w:val="002B115B"/>
    <w:rsid w:val="002B1DE2"/>
    <w:rsid w:val="002B26F3"/>
    <w:rsid w:val="002B2EDE"/>
    <w:rsid w:val="002B4577"/>
    <w:rsid w:val="002B6415"/>
    <w:rsid w:val="002B7033"/>
    <w:rsid w:val="002B704C"/>
    <w:rsid w:val="002B71C1"/>
    <w:rsid w:val="002B7B90"/>
    <w:rsid w:val="002B7BA9"/>
    <w:rsid w:val="002C093D"/>
    <w:rsid w:val="002C0A0E"/>
    <w:rsid w:val="002C0DE8"/>
    <w:rsid w:val="002C10F1"/>
    <w:rsid w:val="002C17EA"/>
    <w:rsid w:val="002C251C"/>
    <w:rsid w:val="002C33F3"/>
    <w:rsid w:val="002C3D0A"/>
    <w:rsid w:val="002C4070"/>
    <w:rsid w:val="002C4E35"/>
    <w:rsid w:val="002C4FA0"/>
    <w:rsid w:val="002C749A"/>
    <w:rsid w:val="002C7FC3"/>
    <w:rsid w:val="002D02A3"/>
    <w:rsid w:val="002D0E41"/>
    <w:rsid w:val="002D2A91"/>
    <w:rsid w:val="002D4560"/>
    <w:rsid w:val="002D4798"/>
    <w:rsid w:val="002D5B29"/>
    <w:rsid w:val="002D5DCB"/>
    <w:rsid w:val="002D66D1"/>
    <w:rsid w:val="002D7C80"/>
    <w:rsid w:val="002D7EC9"/>
    <w:rsid w:val="002E0607"/>
    <w:rsid w:val="002E0722"/>
    <w:rsid w:val="002E20A3"/>
    <w:rsid w:val="002E323C"/>
    <w:rsid w:val="002E3635"/>
    <w:rsid w:val="002E40C1"/>
    <w:rsid w:val="002E529A"/>
    <w:rsid w:val="002E56C0"/>
    <w:rsid w:val="002E60D6"/>
    <w:rsid w:val="002E626C"/>
    <w:rsid w:val="002E65DE"/>
    <w:rsid w:val="002E778C"/>
    <w:rsid w:val="002E7B29"/>
    <w:rsid w:val="002F001B"/>
    <w:rsid w:val="002F0143"/>
    <w:rsid w:val="002F05BE"/>
    <w:rsid w:val="002F0677"/>
    <w:rsid w:val="002F090E"/>
    <w:rsid w:val="002F18B5"/>
    <w:rsid w:val="002F1E95"/>
    <w:rsid w:val="002F262C"/>
    <w:rsid w:val="002F32C3"/>
    <w:rsid w:val="002F40E8"/>
    <w:rsid w:val="002F41EC"/>
    <w:rsid w:val="002F452F"/>
    <w:rsid w:val="002F5BE6"/>
    <w:rsid w:val="002F609E"/>
    <w:rsid w:val="002F6D3B"/>
    <w:rsid w:val="002F6E31"/>
    <w:rsid w:val="002F6F3A"/>
    <w:rsid w:val="00300495"/>
    <w:rsid w:val="00301111"/>
    <w:rsid w:val="003012B8"/>
    <w:rsid w:val="003017E4"/>
    <w:rsid w:val="00302B41"/>
    <w:rsid w:val="00302EA0"/>
    <w:rsid w:val="0030440E"/>
    <w:rsid w:val="003047AD"/>
    <w:rsid w:val="00305A8B"/>
    <w:rsid w:val="00306665"/>
    <w:rsid w:val="003076BB"/>
    <w:rsid w:val="00310FA6"/>
    <w:rsid w:val="003113CD"/>
    <w:rsid w:val="0031146F"/>
    <w:rsid w:val="00311899"/>
    <w:rsid w:val="00311AD3"/>
    <w:rsid w:val="003129ED"/>
    <w:rsid w:val="003130E2"/>
    <w:rsid w:val="00313D57"/>
    <w:rsid w:val="003147B5"/>
    <w:rsid w:val="00314FD5"/>
    <w:rsid w:val="00315C62"/>
    <w:rsid w:val="0031709A"/>
    <w:rsid w:val="003176CB"/>
    <w:rsid w:val="003177BD"/>
    <w:rsid w:val="0032020D"/>
    <w:rsid w:val="00320886"/>
    <w:rsid w:val="003208D9"/>
    <w:rsid w:val="00320ADA"/>
    <w:rsid w:val="00321B29"/>
    <w:rsid w:val="003221B3"/>
    <w:rsid w:val="00322D98"/>
    <w:rsid w:val="00322FD4"/>
    <w:rsid w:val="0032375B"/>
    <w:rsid w:val="00323A87"/>
    <w:rsid w:val="003242D1"/>
    <w:rsid w:val="00324472"/>
    <w:rsid w:val="003250B6"/>
    <w:rsid w:val="00325A43"/>
    <w:rsid w:val="0032625A"/>
    <w:rsid w:val="00326479"/>
    <w:rsid w:val="00326E58"/>
    <w:rsid w:val="0032742F"/>
    <w:rsid w:val="00327A6D"/>
    <w:rsid w:val="00330767"/>
    <w:rsid w:val="003311CB"/>
    <w:rsid w:val="003339AD"/>
    <w:rsid w:val="00333D92"/>
    <w:rsid w:val="003340DE"/>
    <w:rsid w:val="003353E9"/>
    <w:rsid w:val="00336594"/>
    <w:rsid w:val="00336FD9"/>
    <w:rsid w:val="00337488"/>
    <w:rsid w:val="00341009"/>
    <w:rsid w:val="0034154A"/>
    <w:rsid w:val="003419BE"/>
    <w:rsid w:val="00341A46"/>
    <w:rsid w:val="0034256A"/>
    <w:rsid w:val="00343D86"/>
    <w:rsid w:val="00343E67"/>
    <w:rsid w:val="00344963"/>
    <w:rsid w:val="00346B60"/>
    <w:rsid w:val="003472B2"/>
    <w:rsid w:val="0034740A"/>
    <w:rsid w:val="003511D2"/>
    <w:rsid w:val="003523E1"/>
    <w:rsid w:val="00354212"/>
    <w:rsid w:val="00355EBD"/>
    <w:rsid w:val="003569C0"/>
    <w:rsid w:val="0035715C"/>
    <w:rsid w:val="0035720F"/>
    <w:rsid w:val="00357E19"/>
    <w:rsid w:val="003600E5"/>
    <w:rsid w:val="003604C3"/>
    <w:rsid w:val="00361926"/>
    <w:rsid w:val="00362031"/>
    <w:rsid w:val="00362310"/>
    <w:rsid w:val="00362870"/>
    <w:rsid w:val="00363467"/>
    <w:rsid w:val="00364ECD"/>
    <w:rsid w:val="0036598D"/>
    <w:rsid w:val="003660E2"/>
    <w:rsid w:val="003669EC"/>
    <w:rsid w:val="00366D49"/>
    <w:rsid w:val="00367783"/>
    <w:rsid w:val="00370620"/>
    <w:rsid w:val="00372072"/>
    <w:rsid w:val="003728F6"/>
    <w:rsid w:val="00372C49"/>
    <w:rsid w:val="00373C9C"/>
    <w:rsid w:val="00374116"/>
    <w:rsid w:val="003745F8"/>
    <w:rsid w:val="003754CB"/>
    <w:rsid w:val="0037567C"/>
    <w:rsid w:val="00375BC0"/>
    <w:rsid w:val="00375F5F"/>
    <w:rsid w:val="00376610"/>
    <w:rsid w:val="00376D4F"/>
    <w:rsid w:val="00376DF9"/>
    <w:rsid w:val="00376FDD"/>
    <w:rsid w:val="0038035D"/>
    <w:rsid w:val="003804C4"/>
    <w:rsid w:val="00381B41"/>
    <w:rsid w:val="003820D0"/>
    <w:rsid w:val="0038227A"/>
    <w:rsid w:val="003823B3"/>
    <w:rsid w:val="003837A9"/>
    <w:rsid w:val="00383D1A"/>
    <w:rsid w:val="00384125"/>
    <w:rsid w:val="00384345"/>
    <w:rsid w:val="00384426"/>
    <w:rsid w:val="00386142"/>
    <w:rsid w:val="003862AE"/>
    <w:rsid w:val="00391F08"/>
    <w:rsid w:val="00391F67"/>
    <w:rsid w:val="00392551"/>
    <w:rsid w:val="00392CD9"/>
    <w:rsid w:val="00392FAA"/>
    <w:rsid w:val="0039377C"/>
    <w:rsid w:val="0039388B"/>
    <w:rsid w:val="003939C0"/>
    <w:rsid w:val="00393B56"/>
    <w:rsid w:val="00393E10"/>
    <w:rsid w:val="00394F2B"/>
    <w:rsid w:val="00395770"/>
    <w:rsid w:val="00397045"/>
    <w:rsid w:val="003971D6"/>
    <w:rsid w:val="00397467"/>
    <w:rsid w:val="003A0D3C"/>
    <w:rsid w:val="003A1869"/>
    <w:rsid w:val="003A26B9"/>
    <w:rsid w:val="003A46C9"/>
    <w:rsid w:val="003A497A"/>
    <w:rsid w:val="003A53D8"/>
    <w:rsid w:val="003A6EAB"/>
    <w:rsid w:val="003A701E"/>
    <w:rsid w:val="003A7F6B"/>
    <w:rsid w:val="003B0CCF"/>
    <w:rsid w:val="003B1128"/>
    <w:rsid w:val="003B1399"/>
    <w:rsid w:val="003B1E4E"/>
    <w:rsid w:val="003B2016"/>
    <w:rsid w:val="003B2ADB"/>
    <w:rsid w:val="003B3263"/>
    <w:rsid w:val="003B3CE7"/>
    <w:rsid w:val="003B5C06"/>
    <w:rsid w:val="003B6016"/>
    <w:rsid w:val="003B708A"/>
    <w:rsid w:val="003B7C44"/>
    <w:rsid w:val="003C06F7"/>
    <w:rsid w:val="003C0A7E"/>
    <w:rsid w:val="003C12F2"/>
    <w:rsid w:val="003C13C1"/>
    <w:rsid w:val="003C2709"/>
    <w:rsid w:val="003C2A04"/>
    <w:rsid w:val="003C3870"/>
    <w:rsid w:val="003C4BE2"/>
    <w:rsid w:val="003C5899"/>
    <w:rsid w:val="003C59D8"/>
    <w:rsid w:val="003C59FD"/>
    <w:rsid w:val="003C63DE"/>
    <w:rsid w:val="003C69A2"/>
    <w:rsid w:val="003C6EA6"/>
    <w:rsid w:val="003C744C"/>
    <w:rsid w:val="003D0171"/>
    <w:rsid w:val="003D11F5"/>
    <w:rsid w:val="003D1EB9"/>
    <w:rsid w:val="003D22B2"/>
    <w:rsid w:val="003D2A2D"/>
    <w:rsid w:val="003D3368"/>
    <w:rsid w:val="003D36B4"/>
    <w:rsid w:val="003D4657"/>
    <w:rsid w:val="003D4F8E"/>
    <w:rsid w:val="003D70D2"/>
    <w:rsid w:val="003D74D6"/>
    <w:rsid w:val="003E08A1"/>
    <w:rsid w:val="003E0F9F"/>
    <w:rsid w:val="003E12CC"/>
    <w:rsid w:val="003E2186"/>
    <w:rsid w:val="003E2AD8"/>
    <w:rsid w:val="003E3950"/>
    <w:rsid w:val="003E4378"/>
    <w:rsid w:val="003E51CE"/>
    <w:rsid w:val="003E6931"/>
    <w:rsid w:val="003E7EB5"/>
    <w:rsid w:val="003F10AC"/>
    <w:rsid w:val="003F14CF"/>
    <w:rsid w:val="003F2814"/>
    <w:rsid w:val="003F3F1C"/>
    <w:rsid w:val="003F46CF"/>
    <w:rsid w:val="003F6769"/>
    <w:rsid w:val="003F685E"/>
    <w:rsid w:val="003F724A"/>
    <w:rsid w:val="004001A1"/>
    <w:rsid w:val="004004D1"/>
    <w:rsid w:val="004026AC"/>
    <w:rsid w:val="004038C8"/>
    <w:rsid w:val="00403D11"/>
    <w:rsid w:val="004043D7"/>
    <w:rsid w:val="00406B5A"/>
    <w:rsid w:val="00406E9D"/>
    <w:rsid w:val="00407CB1"/>
    <w:rsid w:val="00407D58"/>
    <w:rsid w:val="00410F1F"/>
    <w:rsid w:val="00411C9D"/>
    <w:rsid w:val="00411DFC"/>
    <w:rsid w:val="004125CD"/>
    <w:rsid w:val="00413F15"/>
    <w:rsid w:val="004155A9"/>
    <w:rsid w:val="00415695"/>
    <w:rsid w:val="00415B03"/>
    <w:rsid w:val="00415F94"/>
    <w:rsid w:val="00416212"/>
    <w:rsid w:val="00416300"/>
    <w:rsid w:val="0041768C"/>
    <w:rsid w:val="004213B4"/>
    <w:rsid w:val="00423D90"/>
    <w:rsid w:val="00424A55"/>
    <w:rsid w:val="004255C1"/>
    <w:rsid w:val="00426140"/>
    <w:rsid w:val="004263BE"/>
    <w:rsid w:val="0042689C"/>
    <w:rsid w:val="00427A84"/>
    <w:rsid w:val="00427E04"/>
    <w:rsid w:val="00430A10"/>
    <w:rsid w:val="004317A0"/>
    <w:rsid w:val="00431911"/>
    <w:rsid w:val="0043386F"/>
    <w:rsid w:val="004343EB"/>
    <w:rsid w:val="00434C67"/>
    <w:rsid w:val="0043753F"/>
    <w:rsid w:val="00440692"/>
    <w:rsid w:val="004422C7"/>
    <w:rsid w:val="004422D6"/>
    <w:rsid w:val="004430B9"/>
    <w:rsid w:val="0044355D"/>
    <w:rsid w:val="00443607"/>
    <w:rsid w:val="004437D3"/>
    <w:rsid w:val="00443AFC"/>
    <w:rsid w:val="00443B19"/>
    <w:rsid w:val="00443CF5"/>
    <w:rsid w:val="0044417E"/>
    <w:rsid w:val="00444B6A"/>
    <w:rsid w:val="00446083"/>
    <w:rsid w:val="00446172"/>
    <w:rsid w:val="00446AB4"/>
    <w:rsid w:val="00446CE3"/>
    <w:rsid w:val="00447356"/>
    <w:rsid w:val="004500E3"/>
    <w:rsid w:val="004501AD"/>
    <w:rsid w:val="00450DDA"/>
    <w:rsid w:val="00450DE6"/>
    <w:rsid w:val="004516EA"/>
    <w:rsid w:val="00451A58"/>
    <w:rsid w:val="00451A66"/>
    <w:rsid w:val="00451ABF"/>
    <w:rsid w:val="00451BEA"/>
    <w:rsid w:val="00453708"/>
    <w:rsid w:val="004537AC"/>
    <w:rsid w:val="00453D47"/>
    <w:rsid w:val="00453F15"/>
    <w:rsid w:val="004546F3"/>
    <w:rsid w:val="00455219"/>
    <w:rsid w:val="004608DA"/>
    <w:rsid w:val="004617C6"/>
    <w:rsid w:val="00462D90"/>
    <w:rsid w:val="0046385C"/>
    <w:rsid w:val="00463A38"/>
    <w:rsid w:val="0046528C"/>
    <w:rsid w:val="00465E11"/>
    <w:rsid w:val="00466EE6"/>
    <w:rsid w:val="004679F5"/>
    <w:rsid w:val="00470DE1"/>
    <w:rsid w:val="00470EA9"/>
    <w:rsid w:val="00471E0D"/>
    <w:rsid w:val="00472D16"/>
    <w:rsid w:val="00473103"/>
    <w:rsid w:val="004739FB"/>
    <w:rsid w:val="00473CAF"/>
    <w:rsid w:val="004746EF"/>
    <w:rsid w:val="00474791"/>
    <w:rsid w:val="00474E26"/>
    <w:rsid w:val="00474F92"/>
    <w:rsid w:val="0047686A"/>
    <w:rsid w:val="00476FB8"/>
    <w:rsid w:val="00477183"/>
    <w:rsid w:val="00477DAA"/>
    <w:rsid w:val="00480719"/>
    <w:rsid w:val="0048096E"/>
    <w:rsid w:val="00480CC7"/>
    <w:rsid w:val="0048162A"/>
    <w:rsid w:val="00482C4C"/>
    <w:rsid w:val="004838AB"/>
    <w:rsid w:val="00483A1A"/>
    <w:rsid w:val="00483F72"/>
    <w:rsid w:val="0048528C"/>
    <w:rsid w:val="004859DA"/>
    <w:rsid w:val="00486C90"/>
    <w:rsid w:val="004900EE"/>
    <w:rsid w:val="00491B7F"/>
    <w:rsid w:val="00492D85"/>
    <w:rsid w:val="00494727"/>
    <w:rsid w:val="00495027"/>
    <w:rsid w:val="00495231"/>
    <w:rsid w:val="004952E6"/>
    <w:rsid w:val="004961AD"/>
    <w:rsid w:val="004964DF"/>
    <w:rsid w:val="004965E7"/>
    <w:rsid w:val="00496F86"/>
    <w:rsid w:val="004A0CE3"/>
    <w:rsid w:val="004A117F"/>
    <w:rsid w:val="004A14EF"/>
    <w:rsid w:val="004A1FC3"/>
    <w:rsid w:val="004A3FAA"/>
    <w:rsid w:val="004A4700"/>
    <w:rsid w:val="004A63A3"/>
    <w:rsid w:val="004A642C"/>
    <w:rsid w:val="004A6690"/>
    <w:rsid w:val="004A7487"/>
    <w:rsid w:val="004A78CC"/>
    <w:rsid w:val="004A7ABE"/>
    <w:rsid w:val="004B0EC2"/>
    <w:rsid w:val="004B1A71"/>
    <w:rsid w:val="004B1C81"/>
    <w:rsid w:val="004B200C"/>
    <w:rsid w:val="004B22CF"/>
    <w:rsid w:val="004B29CC"/>
    <w:rsid w:val="004B2E93"/>
    <w:rsid w:val="004B55C2"/>
    <w:rsid w:val="004B799D"/>
    <w:rsid w:val="004C069B"/>
    <w:rsid w:val="004C29EC"/>
    <w:rsid w:val="004C4B22"/>
    <w:rsid w:val="004C4E8D"/>
    <w:rsid w:val="004C508D"/>
    <w:rsid w:val="004C5572"/>
    <w:rsid w:val="004C5B8B"/>
    <w:rsid w:val="004C66B2"/>
    <w:rsid w:val="004D06A1"/>
    <w:rsid w:val="004D170A"/>
    <w:rsid w:val="004D233B"/>
    <w:rsid w:val="004D29BC"/>
    <w:rsid w:val="004D2D0D"/>
    <w:rsid w:val="004D4E7C"/>
    <w:rsid w:val="004E009B"/>
    <w:rsid w:val="004E03B6"/>
    <w:rsid w:val="004E0C0E"/>
    <w:rsid w:val="004E1E95"/>
    <w:rsid w:val="004E3BE1"/>
    <w:rsid w:val="004E406A"/>
    <w:rsid w:val="004E428C"/>
    <w:rsid w:val="004E45FE"/>
    <w:rsid w:val="004E4BFF"/>
    <w:rsid w:val="004E6AC8"/>
    <w:rsid w:val="004F06AC"/>
    <w:rsid w:val="004F09E8"/>
    <w:rsid w:val="004F1C2C"/>
    <w:rsid w:val="004F1FCC"/>
    <w:rsid w:val="004F229C"/>
    <w:rsid w:val="004F22EF"/>
    <w:rsid w:val="004F2B14"/>
    <w:rsid w:val="004F2FA5"/>
    <w:rsid w:val="004F332C"/>
    <w:rsid w:val="004F3CA7"/>
    <w:rsid w:val="004F4BC3"/>
    <w:rsid w:val="004F6226"/>
    <w:rsid w:val="004F69D2"/>
    <w:rsid w:val="004F7BF7"/>
    <w:rsid w:val="00500E3E"/>
    <w:rsid w:val="005010AD"/>
    <w:rsid w:val="0050136D"/>
    <w:rsid w:val="00501A65"/>
    <w:rsid w:val="005029B5"/>
    <w:rsid w:val="00503DE4"/>
    <w:rsid w:val="00503F30"/>
    <w:rsid w:val="00504C54"/>
    <w:rsid w:val="00504E82"/>
    <w:rsid w:val="00505433"/>
    <w:rsid w:val="00506CE9"/>
    <w:rsid w:val="0051037A"/>
    <w:rsid w:val="00510F51"/>
    <w:rsid w:val="00511A8E"/>
    <w:rsid w:val="0051229E"/>
    <w:rsid w:val="00512869"/>
    <w:rsid w:val="005135DE"/>
    <w:rsid w:val="00513779"/>
    <w:rsid w:val="00514E5A"/>
    <w:rsid w:val="00514F6A"/>
    <w:rsid w:val="005169D6"/>
    <w:rsid w:val="00517233"/>
    <w:rsid w:val="005207BD"/>
    <w:rsid w:val="00520F18"/>
    <w:rsid w:val="0052108B"/>
    <w:rsid w:val="005223A8"/>
    <w:rsid w:val="00522906"/>
    <w:rsid w:val="0052361C"/>
    <w:rsid w:val="00523B6F"/>
    <w:rsid w:val="005246C3"/>
    <w:rsid w:val="005251C5"/>
    <w:rsid w:val="00525D32"/>
    <w:rsid w:val="00526337"/>
    <w:rsid w:val="005268FF"/>
    <w:rsid w:val="005276A6"/>
    <w:rsid w:val="00527A39"/>
    <w:rsid w:val="00532068"/>
    <w:rsid w:val="00533043"/>
    <w:rsid w:val="00533B21"/>
    <w:rsid w:val="00534737"/>
    <w:rsid w:val="00534FA6"/>
    <w:rsid w:val="00536869"/>
    <w:rsid w:val="00536EAE"/>
    <w:rsid w:val="005423A3"/>
    <w:rsid w:val="00542E6A"/>
    <w:rsid w:val="0054318D"/>
    <w:rsid w:val="0054435D"/>
    <w:rsid w:val="005450C8"/>
    <w:rsid w:val="00545EFE"/>
    <w:rsid w:val="0054668F"/>
    <w:rsid w:val="0055078C"/>
    <w:rsid w:val="00550839"/>
    <w:rsid w:val="00552CF8"/>
    <w:rsid w:val="00553DA4"/>
    <w:rsid w:val="00555B9A"/>
    <w:rsid w:val="00556105"/>
    <w:rsid w:val="00556672"/>
    <w:rsid w:val="00557764"/>
    <w:rsid w:val="00557845"/>
    <w:rsid w:val="0055792E"/>
    <w:rsid w:val="00557A05"/>
    <w:rsid w:val="00562E80"/>
    <w:rsid w:val="00564408"/>
    <w:rsid w:val="005649E5"/>
    <w:rsid w:val="00566066"/>
    <w:rsid w:val="0057220C"/>
    <w:rsid w:val="00574298"/>
    <w:rsid w:val="00574764"/>
    <w:rsid w:val="005771A2"/>
    <w:rsid w:val="00577BD1"/>
    <w:rsid w:val="0058115A"/>
    <w:rsid w:val="0058234C"/>
    <w:rsid w:val="0058272D"/>
    <w:rsid w:val="00582ADB"/>
    <w:rsid w:val="00584058"/>
    <w:rsid w:val="005849BB"/>
    <w:rsid w:val="0058516E"/>
    <w:rsid w:val="0058579B"/>
    <w:rsid w:val="00585CF9"/>
    <w:rsid w:val="00586EDB"/>
    <w:rsid w:val="00587405"/>
    <w:rsid w:val="005875AB"/>
    <w:rsid w:val="005876AB"/>
    <w:rsid w:val="005877D7"/>
    <w:rsid w:val="00590177"/>
    <w:rsid w:val="00591001"/>
    <w:rsid w:val="005929A0"/>
    <w:rsid w:val="00592B58"/>
    <w:rsid w:val="0059303E"/>
    <w:rsid w:val="00593262"/>
    <w:rsid w:val="005939D3"/>
    <w:rsid w:val="00593FBA"/>
    <w:rsid w:val="00594216"/>
    <w:rsid w:val="00594776"/>
    <w:rsid w:val="00594EEE"/>
    <w:rsid w:val="00596105"/>
    <w:rsid w:val="0059657D"/>
    <w:rsid w:val="005969D4"/>
    <w:rsid w:val="00596BF1"/>
    <w:rsid w:val="0059792F"/>
    <w:rsid w:val="00597973"/>
    <w:rsid w:val="005A0712"/>
    <w:rsid w:val="005A0EBB"/>
    <w:rsid w:val="005A15E9"/>
    <w:rsid w:val="005A17ED"/>
    <w:rsid w:val="005A226E"/>
    <w:rsid w:val="005A3266"/>
    <w:rsid w:val="005A3409"/>
    <w:rsid w:val="005A3906"/>
    <w:rsid w:val="005A4ABC"/>
    <w:rsid w:val="005A5158"/>
    <w:rsid w:val="005A69D5"/>
    <w:rsid w:val="005A7126"/>
    <w:rsid w:val="005A71C5"/>
    <w:rsid w:val="005A73E8"/>
    <w:rsid w:val="005B00D0"/>
    <w:rsid w:val="005B0DBC"/>
    <w:rsid w:val="005B25E6"/>
    <w:rsid w:val="005B2904"/>
    <w:rsid w:val="005B2E77"/>
    <w:rsid w:val="005B3A05"/>
    <w:rsid w:val="005B4B1D"/>
    <w:rsid w:val="005B4BC8"/>
    <w:rsid w:val="005B4C29"/>
    <w:rsid w:val="005B54FB"/>
    <w:rsid w:val="005B55F8"/>
    <w:rsid w:val="005B5921"/>
    <w:rsid w:val="005B5B91"/>
    <w:rsid w:val="005B5D8A"/>
    <w:rsid w:val="005B6213"/>
    <w:rsid w:val="005B7BA8"/>
    <w:rsid w:val="005C0B4B"/>
    <w:rsid w:val="005C1367"/>
    <w:rsid w:val="005C170D"/>
    <w:rsid w:val="005C1FA3"/>
    <w:rsid w:val="005C2551"/>
    <w:rsid w:val="005C2808"/>
    <w:rsid w:val="005C2E0D"/>
    <w:rsid w:val="005C2FD5"/>
    <w:rsid w:val="005C3055"/>
    <w:rsid w:val="005C42C2"/>
    <w:rsid w:val="005C45BF"/>
    <w:rsid w:val="005C4C9A"/>
    <w:rsid w:val="005C5240"/>
    <w:rsid w:val="005C5478"/>
    <w:rsid w:val="005C5C4A"/>
    <w:rsid w:val="005C5D68"/>
    <w:rsid w:val="005C5EBE"/>
    <w:rsid w:val="005C60F4"/>
    <w:rsid w:val="005C66D4"/>
    <w:rsid w:val="005C75FA"/>
    <w:rsid w:val="005C7A2B"/>
    <w:rsid w:val="005D15B4"/>
    <w:rsid w:val="005D15F5"/>
    <w:rsid w:val="005D235A"/>
    <w:rsid w:val="005D2839"/>
    <w:rsid w:val="005D2D53"/>
    <w:rsid w:val="005D3B83"/>
    <w:rsid w:val="005D4F28"/>
    <w:rsid w:val="005D6885"/>
    <w:rsid w:val="005D7BA6"/>
    <w:rsid w:val="005D7CD9"/>
    <w:rsid w:val="005E0B7F"/>
    <w:rsid w:val="005E37CC"/>
    <w:rsid w:val="005E4186"/>
    <w:rsid w:val="005E43F5"/>
    <w:rsid w:val="005E4F36"/>
    <w:rsid w:val="005E566A"/>
    <w:rsid w:val="005E5CFA"/>
    <w:rsid w:val="005E69DF"/>
    <w:rsid w:val="005E722E"/>
    <w:rsid w:val="005E756B"/>
    <w:rsid w:val="005E7951"/>
    <w:rsid w:val="005F00DA"/>
    <w:rsid w:val="005F031C"/>
    <w:rsid w:val="005F11AB"/>
    <w:rsid w:val="005F1260"/>
    <w:rsid w:val="005F12CC"/>
    <w:rsid w:val="005F1A38"/>
    <w:rsid w:val="005F1BFB"/>
    <w:rsid w:val="005F3F2E"/>
    <w:rsid w:val="005F4FCC"/>
    <w:rsid w:val="005F523B"/>
    <w:rsid w:val="005F54C7"/>
    <w:rsid w:val="005F77D9"/>
    <w:rsid w:val="005F7901"/>
    <w:rsid w:val="00600305"/>
    <w:rsid w:val="0060221F"/>
    <w:rsid w:val="00602916"/>
    <w:rsid w:val="006031DF"/>
    <w:rsid w:val="006033DC"/>
    <w:rsid w:val="006033FF"/>
    <w:rsid w:val="00604FD6"/>
    <w:rsid w:val="00605C70"/>
    <w:rsid w:val="00606522"/>
    <w:rsid w:val="00607044"/>
    <w:rsid w:val="00607F05"/>
    <w:rsid w:val="0061006C"/>
    <w:rsid w:val="006103B9"/>
    <w:rsid w:val="006106F6"/>
    <w:rsid w:val="00611337"/>
    <w:rsid w:val="006114E3"/>
    <w:rsid w:val="00611C21"/>
    <w:rsid w:val="00611DEB"/>
    <w:rsid w:val="00612176"/>
    <w:rsid w:val="00612359"/>
    <w:rsid w:val="0061521B"/>
    <w:rsid w:val="0061526D"/>
    <w:rsid w:val="00615A87"/>
    <w:rsid w:val="00615DED"/>
    <w:rsid w:val="00615E85"/>
    <w:rsid w:val="00616BB7"/>
    <w:rsid w:val="0061726F"/>
    <w:rsid w:val="00617AD1"/>
    <w:rsid w:val="00620090"/>
    <w:rsid w:val="006201AA"/>
    <w:rsid w:val="0062274F"/>
    <w:rsid w:val="006237B6"/>
    <w:rsid w:val="00624005"/>
    <w:rsid w:val="00624066"/>
    <w:rsid w:val="00624171"/>
    <w:rsid w:val="00624265"/>
    <w:rsid w:val="00624B19"/>
    <w:rsid w:val="00624BFC"/>
    <w:rsid w:val="00625717"/>
    <w:rsid w:val="00625B44"/>
    <w:rsid w:val="00625BC0"/>
    <w:rsid w:val="00625BF0"/>
    <w:rsid w:val="00626EC7"/>
    <w:rsid w:val="006310EE"/>
    <w:rsid w:val="00631100"/>
    <w:rsid w:val="006315F1"/>
    <w:rsid w:val="0063292C"/>
    <w:rsid w:val="00633184"/>
    <w:rsid w:val="006349F3"/>
    <w:rsid w:val="006351C7"/>
    <w:rsid w:val="006358D8"/>
    <w:rsid w:val="006363FF"/>
    <w:rsid w:val="00636641"/>
    <w:rsid w:val="00637408"/>
    <w:rsid w:val="00640613"/>
    <w:rsid w:val="00640895"/>
    <w:rsid w:val="00640C8F"/>
    <w:rsid w:val="00640E54"/>
    <w:rsid w:val="00641080"/>
    <w:rsid w:val="00641216"/>
    <w:rsid w:val="00642924"/>
    <w:rsid w:val="00643975"/>
    <w:rsid w:val="00643CD2"/>
    <w:rsid w:val="00644193"/>
    <w:rsid w:val="00645784"/>
    <w:rsid w:val="006509B7"/>
    <w:rsid w:val="00650CBA"/>
    <w:rsid w:val="00651A09"/>
    <w:rsid w:val="0065299D"/>
    <w:rsid w:val="0065345C"/>
    <w:rsid w:val="006535DB"/>
    <w:rsid w:val="006537A8"/>
    <w:rsid w:val="00653FBB"/>
    <w:rsid w:val="0065484F"/>
    <w:rsid w:val="006553B5"/>
    <w:rsid w:val="00655880"/>
    <w:rsid w:val="006558D5"/>
    <w:rsid w:val="00655B37"/>
    <w:rsid w:val="00660795"/>
    <w:rsid w:val="00660C39"/>
    <w:rsid w:val="00660EA7"/>
    <w:rsid w:val="00661E26"/>
    <w:rsid w:val="006620E1"/>
    <w:rsid w:val="00662CAF"/>
    <w:rsid w:val="006647F1"/>
    <w:rsid w:val="00664958"/>
    <w:rsid w:val="00664B89"/>
    <w:rsid w:val="00666062"/>
    <w:rsid w:val="00666C75"/>
    <w:rsid w:val="0067071F"/>
    <w:rsid w:val="006717B3"/>
    <w:rsid w:val="00672208"/>
    <w:rsid w:val="006726D9"/>
    <w:rsid w:val="006736F5"/>
    <w:rsid w:val="006741D5"/>
    <w:rsid w:val="00674D06"/>
    <w:rsid w:val="00674F87"/>
    <w:rsid w:val="0067528B"/>
    <w:rsid w:val="00675F88"/>
    <w:rsid w:val="0067638D"/>
    <w:rsid w:val="006765CF"/>
    <w:rsid w:val="00676D1F"/>
    <w:rsid w:val="00676E6C"/>
    <w:rsid w:val="00677AC9"/>
    <w:rsid w:val="00680E34"/>
    <w:rsid w:val="0068373A"/>
    <w:rsid w:val="00683C90"/>
    <w:rsid w:val="00684D66"/>
    <w:rsid w:val="006876E5"/>
    <w:rsid w:val="006879B6"/>
    <w:rsid w:val="006905F1"/>
    <w:rsid w:val="00690827"/>
    <w:rsid w:val="00690CE8"/>
    <w:rsid w:val="00690F15"/>
    <w:rsid w:val="00691172"/>
    <w:rsid w:val="00691D3C"/>
    <w:rsid w:val="00692F82"/>
    <w:rsid w:val="00693063"/>
    <w:rsid w:val="006935FC"/>
    <w:rsid w:val="00693C44"/>
    <w:rsid w:val="0069404A"/>
    <w:rsid w:val="00694F16"/>
    <w:rsid w:val="00695BB6"/>
    <w:rsid w:val="00695D6C"/>
    <w:rsid w:val="0069640A"/>
    <w:rsid w:val="00696A75"/>
    <w:rsid w:val="00696C01"/>
    <w:rsid w:val="00697423"/>
    <w:rsid w:val="00697F47"/>
    <w:rsid w:val="006A0432"/>
    <w:rsid w:val="006A12B8"/>
    <w:rsid w:val="006A18E4"/>
    <w:rsid w:val="006A2780"/>
    <w:rsid w:val="006A2B27"/>
    <w:rsid w:val="006A358D"/>
    <w:rsid w:val="006A3704"/>
    <w:rsid w:val="006A5C68"/>
    <w:rsid w:val="006A720B"/>
    <w:rsid w:val="006B2D90"/>
    <w:rsid w:val="006B3CF2"/>
    <w:rsid w:val="006B43A7"/>
    <w:rsid w:val="006B44D5"/>
    <w:rsid w:val="006B4993"/>
    <w:rsid w:val="006B4A8F"/>
    <w:rsid w:val="006B4B49"/>
    <w:rsid w:val="006B4CEB"/>
    <w:rsid w:val="006B52A7"/>
    <w:rsid w:val="006B5614"/>
    <w:rsid w:val="006B5680"/>
    <w:rsid w:val="006B5DB0"/>
    <w:rsid w:val="006C02A0"/>
    <w:rsid w:val="006C0EE0"/>
    <w:rsid w:val="006C245F"/>
    <w:rsid w:val="006C2D82"/>
    <w:rsid w:val="006C4378"/>
    <w:rsid w:val="006C47C8"/>
    <w:rsid w:val="006C53B6"/>
    <w:rsid w:val="006C5FE5"/>
    <w:rsid w:val="006C60B4"/>
    <w:rsid w:val="006C62DB"/>
    <w:rsid w:val="006C65D2"/>
    <w:rsid w:val="006C6B9A"/>
    <w:rsid w:val="006D1817"/>
    <w:rsid w:val="006D1962"/>
    <w:rsid w:val="006D19D3"/>
    <w:rsid w:val="006D1E90"/>
    <w:rsid w:val="006D40A8"/>
    <w:rsid w:val="006D42C0"/>
    <w:rsid w:val="006D449D"/>
    <w:rsid w:val="006D4D9E"/>
    <w:rsid w:val="006D4F12"/>
    <w:rsid w:val="006D63F2"/>
    <w:rsid w:val="006D6AA5"/>
    <w:rsid w:val="006D6F2C"/>
    <w:rsid w:val="006D781D"/>
    <w:rsid w:val="006D7C0F"/>
    <w:rsid w:val="006E000C"/>
    <w:rsid w:val="006E0BAB"/>
    <w:rsid w:val="006E0CF5"/>
    <w:rsid w:val="006E133E"/>
    <w:rsid w:val="006E1A0C"/>
    <w:rsid w:val="006E3624"/>
    <w:rsid w:val="006E3722"/>
    <w:rsid w:val="006E4AA9"/>
    <w:rsid w:val="006E546E"/>
    <w:rsid w:val="006E7228"/>
    <w:rsid w:val="006E7C57"/>
    <w:rsid w:val="006F1AD0"/>
    <w:rsid w:val="006F1CF2"/>
    <w:rsid w:val="006F29D3"/>
    <w:rsid w:val="006F3059"/>
    <w:rsid w:val="006F3236"/>
    <w:rsid w:val="006F36D6"/>
    <w:rsid w:val="006F44DF"/>
    <w:rsid w:val="006F5152"/>
    <w:rsid w:val="006F5639"/>
    <w:rsid w:val="006F6475"/>
    <w:rsid w:val="00701C47"/>
    <w:rsid w:val="007021D9"/>
    <w:rsid w:val="0070263D"/>
    <w:rsid w:val="00702A0C"/>
    <w:rsid w:val="00702C7A"/>
    <w:rsid w:val="00702D29"/>
    <w:rsid w:val="0070448A"/>
    <w:rsid w:val="007047CB"/>
    <w:rsid w:val="00704BDC"/>
    <w:rsid w:val="00704E63"/>
    <w:rsid w:val="00706806"/>
    <w:rsid w:val="00706EEB"/>
    <w:rsid w:val="00706FA0"/>
    <w:rsid w:val="007072C3"/>
    <w:rsid w:val="007079BA"/>
    <w:rsid w:val="00707B71"/>
    <w:rsid w:val="00707E8D"/>
    <w:rsid w:val="00710009"/>
    <w:rsid w:val="00710334"/>
    <w:rsid w:val="007115FD"/>
    <w:rsid w:val="007118A3"/>
    <w:rsid w:val="00713082"/>
    <w:rsid w:val="00713198"/>
    <w:rsid w:val="00714C10"/>
    <w:rsid w:val="00714CEF"/>
    <w:rsid w:val="00715A50"/>
    <w:rsid w:val="00715C39"/>
    <w:rsid w:val="00716CA2"/>
    <w:rsid w:val="007205C4"/>
    <w:rsid w:val="007209F9"/>
    <w:rsid w:val="007225A6"/>
    <w:rsid w:val="007240B1"/>
    <w:rsid w:val="00724813"/>
    <w:rsid w:val="00724E9C"/>
    <w:rsid w:val="00725B17"/>
    <w:rsid w:val="00726670"/>
    <w:rsid w:val="007273D3"/>
    <w:rsid w:val="00730C9A"/>
    <w:rsid w:val="00730D5E"/>
    <w:rsid w:val="0073184D"/>
    <w:rsid w:val="00731CF6"/>
    <w:rsid w:val="007321D1"/>
    <w:rsid w:val="00732325"/>
    <w:rsid w:val="00732C26"/>
    <w:rsid w:val="00736B97"/>
    <w:rsid w:val="00737A93"/>
    <w:rsid w:val="0074052A"/>
    <w:rsid w:val="00740B18"/>
    <w:rsid w:val="00741E5B"/>
    <w:rsid w:val="00744A44"/>
    <w:rsid w:val="00745259"/>
    <w:rsid w:val="00746818"/>
    <w:rsid w:val="00747D16"/>
    <w:rsid w:val="00747F02"/>
    <w:rsid w:val="00750501"/>
    <w:rsid w:val="00750F97"/>
    <w:rsid w:val="00751049"/>
    <w:rsid w:val="0075129F"/>
    <w:rsid w:val="00751C12"/>
    <w:rsid w:val="007523DD"/>
    <w:rsid w:val="00753476"/>
    <w:rsid w:val="00754561"/>
    <w:rsid w:val="007549C6"/>
    <w:rsid w:val="00754EE4"/>
    <w:rsid w:val="00755518"/>
    <w:rsid w:val="00755B8D"/>
    <w:rsid w:val="007562DF"/>
    <w:rsid w:val="00757FBE"/>
    <w:rsid w:val="0076048A"/>
    <w:rsid w:val="00761F0C"/>
    <w:rsid w:val="007622EF"/>
    <w:rsid w:val="00762569"/>
    <w:rsid w:val="00762DE3"/>
    <w:rsid w:val="00763123"/>
    <w:rsid w:val="007633EF"/>
    <w:rsid w:val="00763F27"/>
    <w:rsid w:val="0077269D"/>
    <w:rsid w:val="00772C1F"/>
    <w:rsid w:val="00773185"/>
    <w:rsid w:val="00773D43"/>
    <w:rsid w:val="00773F96"/>
    <w:rsid w:val="007756CA"/>
    <w:rsid w:val="00776C09"/>
    <w:rsid w:val="00776CE0"/>
    <w:rsid w:val="00777683"/>
    <w:rsid w:val="00780E93"/>
    <w:rsid w:val="0078262F"/>
    <w:rsid w:val="007827BE"/>
    <w:rsid w:val="007828E5"/>
    <w:rsid w:val="00783393"/>
    <w:rsid w:val="00784164"/>
    <w:rsid w:val="0078501B"/>
    <w:rsid w:val="00786659"/>
    <w:rsid w:val="00790372"/>
    <w:rsid w:val="007906C7"/>
    <w:rsid w:val="007907E0"/>
    <w:rsid w:val="0079184E"/>
    <w:rsid w:val="00791C95"/>
    <w:rsid w:val="007927A0"/>
    <w:rsid w:val="00792BC2"/>
    <w:rsid w:val="00793BC9"/>
    <w:rsid w:val="00793EB9"/>
    <w:rsid w:val="00794B53"/>
    <w:rsid w:val="00794DEC"/>
    <w:rsid w:val="0079565B"/>
    <w:rsid w:val="0079568E"/>
    <w:rsid w:val="0079584D"/>
    <w:rsid w:val="00796EF9"/>
    <w:rsid w:val="00797111"/>
    <w:rsid w:val="00797B0C"/>
    <w:rsid w:val="00797F13"/>
    <w:rsid w:val="007A0668"/>
    <w:rsid w:val="007A0924"/>
    <w:rsid w:val="007A15E9"/>
    <w:rsid w:val="007A194D"/>
    <w:rsid w:val="007A2198"/>
    <w:rsid w:val="007A2270"/>
    <w:rsid w:val="007A30CE"/>
    <w:rsid w:val="007A3562"/>
    <w:rsid w:val="007A4D79"/>
    <w:rsid w:val="007A6252"/>
    <w:rsid w:val="007A6D09"/>
    <w:rsid w:val="007A7C54"/>
    <w:rsid w:val="007B0379"/>
    <w:rsid w:val="007B0AD3"/>
    <w:rsid w:val="007B0B99"/>
    <w:rsid w:val="007B1ABA"/>
    <w:rsid w:val="007B268C"/>
    <w:rsid w:val="007B44DC"/>
    <w:rsid w:val="007B511E"/>
    <w:rsid w:val="007B66DC"/>
    <w:rsid w:val="007B6A19"/>
    <w:rsid w:val="007B71E9"/>
    <w:rsid w:val="007C106C"/>
    <w:rsid w:val="007C13C9"/>
    <w:rsid w:val="007C3FE5"/>
    <w:rsid w:val="007C4465"/>
    <w:rsid w:val="007C45F3"/>
    <w:rsid w:val="007C58B5"/>
    <w:rsid w:val="007C6B16"/>
    <w:rsid w:val="007C6FB8"/>
    <w:rsid w:val="007C71DE"/>
    <w:rsid w:val="007D183C"/>
    <w:rsid w:val="007D1E76"/>
    <w:rsid w:val="007D29F5"/>
    <w:rsid w:val="007D2FC1"/>
    <w:rsid w:val="007D30FD"/>
    <w:rsid w:val="007D3B07"/>
    <w:rsid w:val="007D3CCA"/>
    <w:rsid w:val="007D43DF"/>
    <w:rsid w:val="007D49A2"/>
    <w:rsid w:val="007D4A0B"/>
    <w:rsid w:val="007D4CD3"/>
    <w:rsid w:val="007D4F80"/>
    <w:rsid w:val="007D5E78"/>
    <w:rsid w:val="007D6240"/>
    <w:rsid w:val="007D6E0F"/>
    <w:rsid w:val="007D7135"/>
    <w:rsid w:val="007D75D1"/>
    <w:rsid w:val="007D7E14"/>
    <w:rsid w:val="007E0052"/>
    <w:rsid w:val="007E0DC6"/>
    <w:rsid w:val="007E2874"/>
    <w:rsid w:val="007E2A40"/>
    <w:rsid w:val="007E33E1"/>
    <w:rsid w:val="007E3DDE"/>
    <w:rsid w:val="007E4244"/>
    <w:rsid w:val="007E44EB"/>
    <w:rsid w:val="007E4D92"/>
    <w:rsid w:val="007E4E8A"/>
    <w:rsid w:val="007E58AA"/>
    <w:rsid w:val="007E5DD3"/>
    <w:rsid w:val="007E6908"/>
    <w:rsid w:val="007E699F"/>
    <w:rsid w:val="007E72A0"/>
    <w:rsid w:val="007E7679"/>
    <w:rsid w:val="007F0246"/>
    <w:rsid w:val="007F098D"/>
    <w:rsid w:val="007F1F75"/>
    <w:rsid w:val="007F214E"/>
    <w:rsid w:val="007F22C4"/>
    <w:rsid w:val="007F2E68"/>
    <w:rsid w:val="007F5755"/>
    <w:rsid w:val="007F758E"/>
    <w:rsid w:val="007F7930"/>
    <w:rsid w:val="00800794"/>
    <w:rsid w:val="008020D1"/>
    <w:rsid w:val="00802F58"/>
    <w:rsid w:val="00803A64"/>
    <w:rsid w:val="00804F01"/>
    <w:rsid w:val="0080535D"/>
    <w:rsid w:val="00805FFE"/>
    <w:rsid w:val="0080633A"/>
    <w:rsid w:val="0080686D"/>
    <w:rsid w:val="00807546"/>
    <w:rsid w:val="00810054"/>
    <w:rsid w:val="0081081B"/>
    <w:rsid w:val="00810BCB"/>
    <w:rsid w:val="00810E48"/>
    <w:rsid w:val="00811A93"/>
    <w:rsid w:val="00812A85"/>
    <w:rsid w:val="00814BBE"/>
    <w:rsid w:val="00814BDC"/>
    <w:rsid w:val="00815527"/>
    <w:rsid w:val="0081552E"/>
    <w:rsid w:val="0081588F"/>
    <w:rsid w:val="00815E1E"/>
    <w:rsid w:val="00817478"/>
    <w:rsid w:val="00820F1B"/>
    <w:rsid w:val="008212DE"/>
    <w:rsid w:val="008215A3"/>
    <w:rsid w:val="008222A5"/>
    <w:rsid w:val="008228C6"/>
    <w:rsid w:val="00822A66"/>
    <w:rsid w:val="0082521C"/>
    <w:rsid w:val="00826608"/>
    <w:rsid w:val="008269B3"/>
    <w:rsid w:val="00826EBA"/>
    <w:rsid w:val="008302BB"/>
    <w:rsid w:val="00830F70"/>
    <w:rsid w:val="008310B2"/>
    <w:rsid w:val="008311F9"/>
    <w:rsid w:val="0083225C"/>
    <w:rsid w:val="00832373"/>
    <w:rsid w:val="00832C59"/>
    <w:rsid w:val="00833604"/>
    <w:rsid w:val="0083437D"/>
    <w:rsid w:val="0083482C"/>
    <w:rsid w:val="00835BBF"/>
    <w:rsid w:val="00836117"/>
    <w:rsid w:val="0083621B"/>
    <w:rsid w:val="0083711B"/>
    <w:rsid w:val="00840093"/>
    <w:rsid w:val="00840C78"/>
    <w:rsid w:val="00841CB6"/>
    <w:rsid w:val="00842367"/>
    <w:rsid w:val="00842B70"/>
    <w:rsid w:val="0084484B"/>
    <w:rsid w:val="00845E36"/>
    <w:rsid w:val="0084660E"/>
    <w:rsid w:val="00846E7D"/>
    <w:rsid w:val="008472BA"/>
    <w:rsid w:val="00847C30"/>
    <w:rsid w:val="00850A31"/>
    <w:rsid w:val="00851370"/>
    <w:rsid w:val="00851538"/>
    <w:rsid w:val="00851EB6"/>
    <w:rsid w:val="008524F8"/>
    <w:rsid w:val="008530DE"/>
    <w:rsid w:val="00853208"/>
    <w:rsid w:val="008535F0"/>
    <w:rsid w:val="00853A98"/>
    <w:rsid w:val="00853C7B"/>
    <w:rsid w:val="00855D4C"/>
    <w:rsid w:val="008562FA"/>
    <w:rsid w:val="00856B1A"/>
    <w:rsid w:val="00856C40"/>
    <w:rsid w:val="00857C6B"/>
    <w:rsid w:val="00860251"/>
    <w:rsid w:val="008614B3"/>
    <w:rsid w:val="00861A27"/>
    <w:rsid w:val="00863F96"/>
    <w:rsid w:val="008641D2"/>
    <w:rsid w:val="00865770"/>
    <w:rsid w:val="00865941"/>
    <w:rsid w:val="0087052B"/>
    <w:rsid w:val="00870547"/>
    <w:rsid w:val="00870776"/>
    <w:rsid w:val="008709AB"/>
    <w:rsid w:val="008713DC"/>
    <w:rsid w:val="00871945"/>
    <w:rsid w:val="00871BC9"/>
    <w:rsid w:val="00872B89"/>
    <w:rsid w:val="00873394"/>
    <w:rsid w:val="00873BBB"/>
    <w:rsid w:val="0087598F"/>
    <w:rsid w:val="00876983"/>
    <w:rsid w:val="00876A9A"/>
    <w:rsid w:val="00876E6D"/>
    <w:rsid w:val="0087721C"/>
    <w:rsid w:val="008772EB"/>
    <w:rsid w:val="00877592"/>
    <w:rsid w:val="008775A1"/>
    <w:rsid w:val="00877AF9"/>
    <w:rsid w:val="00882B6C"/>
    <w:rsid w:val="00883052"/>
    <w:rsid w:val="00885E9D"/>
    <w:rsid w:val="00886BF9"/>
    <w:rsid w:val="008875EF"/>
    <w:rsid w:val="008902A6"/>
    <w:rsid w:val="00890A9D"/>
    <w:rsid w:val="0089110D"/>
    <w:rsid w:val="00892F67"/>
    <w:rsid w:val="008931FC"/>
    <w:rsid w:val="00893ECA"/>
    <w:rsid w:val="00894138"/>
    <w:rsid w:val="008952FB"/>
    <w:rsid w:val="0089534F"/>
    <w:rsid w:val="008953CE"/>
    <w:rsid w:val="0089644C"/>
    <w:rsid w:val="00896F7B"/>
    <w:rsid w:val="0089709B"/>
    <w:rsid w:val="0089749D"/>
    <w:rsid w:val="008A0F56"/>
    <w:rsid w:val="008A1897"/>
    <w:rsid w:val="008A232B"/>
    <w:rsid w:val="008A25D1"/>
    <w:rsid w:val="008A273A"/>
    <w:rsid w:val="008A41ED"/>
    <w:rsid w:val="008A44CE"/>
    <w:rsid w:val="008A4688"/>
    <w:rsid w:val="008A56BE"/>
    <w:rsid w:val="008A5D67"/>
    <w:rsid w:val="008A7028"/>
    <w:rsid w:val="008B00B7"/>
    <w:rsid w:val="008B03E6"/>
    <w:rsid w:val="008B1708"/>
    <w:rsid w:val="008B2C04"/>
    <w:rsid w:val="008B314E"/>
    <w:rsid w:val="008B34EC"/>
    <w:rsid w:val="008B37C1"/>
    <w:rsid w:val="008B3E3E"/>
    <w:rsid w:val="008B40B4"/>
    <w:rsid w:val="008B42EE"/>
    <w:rsid w:val="008B5915"/>
    <w:rsid w:val="008B5E10"/>
    <w:rsid w:val="008B5ECB"/>
    <w:rsid w:val="008B7B76"/>
    <w:rsid w:val="008B7D15"/>
    <w:rsid w:val="008C0660"/>
    <w:rsid w:val="008C0BD4"/>
    <w:rsid w:val="008C0C88"/>
    <w:rsid w:val="008C1021"/>
    <w:rsid w:val="008C1236"/>
    <w:rsid w:val="008C1399"/>
    <w:rsid w:val="008C13F9"/>
    <w:rsid w:val="008C1668"/>
    <w:rsid w:val="008C1A1F"/>
    <w:rsid w:val="008C3B7E"/>
    <w:rsid w:val="008C4B00"/>
    <w:rsid w:val="008C4FFC"/>
    <w:rsid w:val="008C599C"/>
    <w:rsid w:val="008C63D3"/>
    <w:rsid w:val="008C786B"/>
    <w:rsid w:val="008C7FF9"/>
    <w:rsid w:val="008D05DC"/>
    <w:rsid w:val="008D1745"/>
    <w:rsid w:val="008D1CB6"/>
    <w:rsid w:val="008D2A00"/>
    <w:rsid w:val="008D2F2F"/>
    <w:rsid w:val="008D3C7A"/>
    <w:rsid w:val="008D40D6"/>
    <w:rsid w:val="008D4B01"/>
    <w:rsid w:val="008D4CA9"/>
    <w:rsid w:val="008D51CD"/>
    <w:rsid w:val="008D6166"/>
    <w:rsid w:val="008D6704"/>
    <w:rsid w:val="008D6D00"/>
    <w:rsid w:val="008D76E7"/>
    <w:rsid w:val="008D78D6"/>
    <w:rsid w:val="008D7F6E"/>
    <w:rsid w:val="008D7FE1"/>
    <w:rsid w:val="008E1B80"/>
    <w:rsid w:val="008E1D93"/>
    <w:rsid w:val="008E243A"/>
    <w:rsid w:val="008E25E4"/>
    <w:rsid w:val="008E2D1F"/>
    <w:rsid w:val="008E3B6C"/>
    <w:rsid w:val="008E5D0A"/>
    <w:rsid w:val="008E66E2"/>
    <w:rsid w:val="008E6FCE"/>
    <w:rsid w:val="008E7490"/>
    <w:rsid w:val="008E7968"/>
    <w:rsid w:val="008F025F"/>
    <w:rsid w:val="008F0677"/>
    <w:rsid w:val="008F120A"/>
    <w:rsid w:val="008F19DC"/>
    <w:rsid w:val="008F1DFA"/>
    <w:rsid w:val="008F2406"/>
    <w:rsid w:val="008F4277"/>
    <w:rsid w:val="008F4787"/>
    <w:rsid w:val="008F509F"/>
    <w:rsid w:val="008F5361"/>
    <w:rsid w:val="008F592E"/>
    <w:rsid w:val="008F6265"/>
    <w:rsid w:val="008F6B52"/>
    <w:rsid w:val="008F74C8"/>
    <w:rsid w:val="008F7E6A"/>
    <w:rsid w:val="00900193"/>
    <w:rsid w:val="00900216"/>
    <w:rsid w:val="009005CC"/>
    <w:rsid w:val="00901AA6"/>
    <w:rsid w:val="00901EB6"/>
    <w:rsid w:val="009023DB"/>
    <w:rsid w:val="00903163"/>
    <w:rsid w:val="009037DA"/>
    <w:rsid w:val="00904217"/>
    <w:rsid w:val="00904EBE"/>
    <w:rsid w:val="00906239"/>
    <w:rsid w:val="00907024"/>
    <w:rsid w:val="00907623"/>
    <w:rsid w:val="00907BDC"/>
    <w:rsid w:val="009107DE"/>
    <w:rsid w:val="00910AC2"/>
    <w:rsid w:val="00911A80"/>
    <w:rsid w:val="00911B75"/>
    <w:rsid w:val="00911E5B"/>
    <w:rsid w:val="009126AD"/>
    <w:rsid w:val="009138DB"/>
    <w:rsid w:val="009145E2"/>
    <w:rsid w:val="00914C95"/>
    <w:rsid w:val="00914E94"/>
    <w:rsid w:val="009156BA"/>
    <w:rsid w:val="00916AB4"/>
    <w:rsid w:val="00920D69"/>
    <w:rsid w:val="00921D96"/>
    <w:rsid w:val="00922AEB"/>
    <w:rsid w:val="00924603"/>
    <w:rsid w:val="00924E14"/>
    <w:rsid w:val="00926758"/>
    <w:rsid w:val="00926797"/>
    <w:rsid w:val="00930C2E"/>
    <w:rsid w:val="00930E0C"/>
    <w:rsid w:val="00931988"/>
    <w:rsid w:val="00931A09"/>
    <w:rsid w:val="00932956"/>
    <w:rsid w:val="009336D9"/>
    <w:rsid w:val="0093375A"/>
    <w:rsid w:val="00934595"/>
    <w:rsid w:val="00934CFF"/>
    <w:rsid w:val="00935032"/>
    <w:rsid w:val="00936A62"/>
    <w:rsid w:val="00936FC1"/>
    <w:rsid w:val="009370B3"/>
    <w:rsid w:val="0093772D"/>
    <w:rsid w:val="00937C83"/>
    <w:rsid w:val="009409EA"/>
    <w:rsid w:val="00940A54"/>
    <w:rsid w:val="0094127F"/>
    <w:rsid w:val="009438B6"/>
    <w:rsid w:val="00943FE3"/>
    <w:rsid w:val="00944278"/>
    <w:rsid w:val="0094469B"/>
    <w:rsid w:val="009453E1"/>
    <w:rsid w:val="009458CE"/>
    <w:rsid w:val="00946A48"/>
    <w:rsid w:val="009472A3"/>
    <w:rsid w:val="0094762F"/>
    <w:rsid w:val="009520B8"/>
    <w:rsid w:val="0095373A"/>
    <w:rsid w:val="0095448C"/>
    <w:rsid w:val="00954B2E"/>
    <w:rsid w:val="00955D20"/>
    <w:rsid w:val="00956865"/>
    <w:rsid w:val="00956D84"/>
    <w:rsid w:val="009579C6"/>
    <w:rsid w:val="00960FC1"/>
    <w:rsid w:val="00961233"/>
    <w:rsid w:val="00961A06"/>
    <w:rsid w:val="00961E41"/>
    <w:rsid w:val="00962F07"/>
    <w:rsid w:val="009635A4"/>
    <w:rsid w:val="009638E3"/>
    <w:rsid w:val="009642EB"/>
    <w:rsid w:val="00964C2D"/>
    <w:rsid w:val="00964EBF"/>
    <w:rsid w:val="0096612C"/>
    <w:rsid w:val="0096636A"/>
    <w:rsid w:val="00966BAC"/>
    <w:rsid w:val="009672F6"/>
    <w:rsid w:val="00971927"/>
    <w:rsid w:val="00972963"/>
    <w:rsid w:val="00972C13"/>
    <w:rsid w:val="009737DA"/>
    <w:rsid w:val="00973DBF"/>
    <w:rsid w:val="009741BC"/>
    <w:rsid w:val="00975BA3"/>
    <w:rsid w:val="009761E0"/>
    <w:rsid w:val="0097797D"/>
    <w:rsid w:val="009813E8"/>
    <w:rsid w:val="009817E1"/>
    <w:rsid w:val="00982006"/>
    <w:rsid w:val="00982752"/>
    <w:rsid w:val="00984D6E"/>
    <w:rsid w:val="00985F55"/>
    <w:rsid w:val="0098639D"/>
    <w:rsid w:val="009865EC"/>
    <w:rsid w:val="009866D8"/>
    <w:rsid w:val="00986D32"/>
    <w:rsid w:val="00987EAF"/>
    <w:rsid w:val="009904E9"/>
    <w:rsid w:val="00990B3A"/>
    <w:rsid w:val="00991C3F"/>
    <w:rsid w:val="009927DF"/>
    <w:rsid w:val="00992DEF"/>
    <w:rsid w:val="00992F72"/>
    <w:rsid w:val="00993BBD"/>
    <w:rsid w:val="00993C55"/>
    <w:rsid w:val="009944BD"/>
    <w:rsid w:val="009946F7"/>
    <w:rsid w:val="009951DF"/>
    <w:rsid w:val="009953B9"/>
    <w:rsid w:val="00995633"/>
    <w:rsid w:val="00996174"/>
    <w:rsid w:val="00996A6B"/>
    <w:rsid w:val="00997360"/>
    <w:rsid w:val="00997B69"/>
    <w:rsid w:val="009A08D9"/>
    <w:rsid w:val="009A0F7E"/>
    <w:rsid w:val="009A2081"/>
    <w:rsid w:val="009A30EB"/>
    <w:rsid w:val="009A4A81"/>
    <w:rsid w:val="009A4BA0"/>
    <w:rsid w:val="009A4BCC"/>
    <w:rsid w:val="009A4FD3"/>
    <w:rsid w:val="009A5D03"/>
    <w:rsid w:val="009A6CCC"/>
    <w:rsid w:val="009A730B"/>
    <w:rsid w:val="009A746C"/>
    <w:rsid w:val="009A7545"/>
    <w:rsid w:val="009A7EB6"/>
    <w:rsid w:val="009A7EE7"/>
    <w:rsid w:val="009B00BE"/>
    <w:rsid w:val="009B05ED"/>
    <w:rsid w:val="009B06E4"/>
    <w:rsid w:val="009B10CE"/>
    <w:rsid w:val="009B19A1"/>
    <w:rsid w:val="009B1CD8"/>
    <w:rsid w:val="009B1DF0"/>
    <w:rsid w:val="009B27F5"/>
    <w:rsid w:val="009B2F5E"/>
    <w:rsid w:val="009B325E"/>
    <w:rsid w:val="009B412E"/>
    <w:rsid w:val="009B5BF8"/>
    <w:rsid w:val="009B5E7A"/>
    <w:rsid w:val="009B61B3"/>
    <w:rsid w:val="009B62B9"/>
    <w:rsid w:val="009B632E"/>
    <w:rsid w:val="009B72EC"/>
    <w:rsid w:val="009B77B5"/>
    <w:rsid w:val="009C0107"/>
    <w:rsid w:val="009C1473"/>
    <w:rsid w:val="009C33FF"/>
    <w:rsid w:val="009C3404"/>
    <w:rsid w:val="009C341B"/>
    <w:rsid w:val="009C415D"/>
    <w:rsid w:val="009C4801"/>
    <w:rsid w:val="009C4A21"/>
    <w:rsid w:val="009C5890"/>
    <w:rsid w:val="009C6612"/>
    <w:rsid w:val="009C7190"/>
    <w:rsid w:val="009C7ADC"/>
    <w:rsid w:val="009C7EAF"/>
    <w:rsid w:val="009D1372"/>
    <w:rsid w:val="009D15E4"/>
    <w:rsid w:val="009D15E5"/>
    <w:rsid w:val="009D17E4"/>
    <w:rsid w:val="009D1F4E"/>
    <w:rsid w:val="009D2BE5"/>
    <w:rsid w:val="009D3E81"/>
    <w:rsid w:val="009D40A6"/>
    <w:rsid w:val="009D59D6"/>
    <w:rsid w:val="009D6D37"/>
    <w:rsid w:val="009E006C"/>
    <w:rsid w:val="009E082C"/>
    <w:rsid w:val="009E0A39"/>
    <w:rsid w:val="009E1100"/>
    <w:rsid w:val="009E1D7E"/>
    <w:rsid w:val="009E1D8F"/>
    <w:rsid w:val="009E3125"/>
    <w:rsid w:val="009E31D4"/>
    <w:rsid w:val="009E46AF"/>
    <w:rsid w:val="009E46D8"/>
    <w:rsid w:val="009E7945"/>
    <w:rsid w:val="009E7CA9"/>
    <w:rsid w:val="009E7CE0"/>
    <w:rsid w:val="009F0466"/>
    <w:rsid w:val="009F0CD1"/>
    <w:rsid w:val="009F0F8E"/>
    <w:rsid w:val="009F1105"/>
    <w:rsid w:val="009F2222"/>
    <w:rsid w:val="009F2471"/>
    <w:rsid w:val="009F2A28"/>
    <w:rsid w:val="009F36A8"/>
    <w:rsid w:val="009F3811"/>
    <w:rsid w:val="009F4C54"/>
    <w:rsid w:val="009F4CB4"/>
    <w:rsid w:val="009F5DBD"/>
    <w:rsid w:val="009F696C"/>
    <w:rsid w:val="009F7F2A"/>
    <w:rsid w:val="00A00F9E"/>
    <w:rsid w:val="00A01000"/>
    <w:rsid w:val="00A01241"/>
    <w:rsid w:val="00A01438"/>
    <w:rsid w:val="00A03310"/>
    <w:rsid w:val="00A03313"/>
    <w:rsid w:val="00A0382A"/>
    <w:rsid w:val="00A041D8"/>
    <w:rsid w:val="00A0421E"/>
    <w:rsid w:val="00A04701"/>
    <w:rsid w:val="00A04ADF"/>
    <w:rsid w:val="00A04EB0"/>
    <w:rsid w:val="00A05483"/>
    <w:rsid w:val="00A05C26"/>
    <w:rsid w:val="00A060E3"/>
    <w:rsid w:val="00A062B5"/>
    <w:rsid w:val="00A062F4"/>
    <w:rsid w:val="00A068D1"/>
    <w:rsid w:val="00A07051"/>
    <w:rsid w:val="00A079A7"/>
    <w:rsid w:val="00A1240A"/>
    <w:rsid w:val="00A130AC"/>
    <w:rsid w:val="00A139F5"/>
    <w:rsid w:val="00A1422C"/>
    <w:rsid w:val="00A146E8"/>
    <w:rsid w:val="00A150E4"/>
    <w:rsid w:val="00A1573B"/>
    <w:rsid w:val="00A15E20"/>
    <w:rsid w:val="00A20FAA"/>
    <w:rsid w:val="00A2439B"/>
    <w:rsid w:val="00A2473E"/>
    <w:rsid w:val="00A250E9"/>
    <w:rsid w:val="00A25853"/>
    <w:rsid w:val="00A26EB1"/>
    <w:rsid w:val="00A31501"/>
    <w:rsid w:val="00A318AF"/>
    <w:rsid w:val="00A326C4"/>
    <w:rsid w:val="00A33501"/>
    <w:rsid w:val="00A3380F"/>
    <w:rsid w:val="00A34274"/>
    <w:rsid w:val="00A347F4"/>
    <w:rsid w:val="00A35488"/>
    <w:rsid w:val="00A35520"/>
    <w:rsid w:val="00A35846"/>
    <w:rsid w:val="00A35C86"/>
    <w:rsid w:val="00A369ED"/>
    <w:rsid w:val="00A40769"/>
    <w:rsid w:val="00A40CEE"/>
    <w:rsid w:val="00A41E96"/>
    <w:rsid w:val="00A4325D"/>
    <w:rsid w:val="00A4339A"/>
    <w:rsid w:val="00A433A5"/>
    <w:rsid w:val="00A44ED5"/>
    <w:rsid w:val="00A459D1"/>
    <w:rsid w:val="00A45BD8"/>
    <w:rsid w:val="00A46256"/>
    <w:rsid w:val="00A51613"/>
    <w:rsid w:val="00A53266"/>
    <w:rsid w:val="00A54551"/>
    <w:rsid w:val="00A55C6A"/>
    <w:rsid w:val="00A56C74"/>
    <w:rsid w:val="00A5720C"/>
    <w:rsid w:val="00A57367"/>
    <w:rsid w:val="00A57C54"/>
    <w:rsid w:val="00A60C5D"/>
    <w:rsid w:val="00A60DE7"/>
    <w:rsid w:val="00A60E03"/>
    <w:rsid w:val="00A61023"/>
    <w:rsid w:val="00A617CA"/>
    <w:rsid w:val="00A61828"/>
    <w:rsid w:val="00A61FB9"/>
    <w:rsid w:val="00A62250"/>
    <w:rsid w:val="00A6293C"/>
    <w:rsid w:val="00A630CF"/>
    <w:rsid w:val="00A631BB"/>
    <w:rsid w:val="00A637ED"/>
    <w:rsid w:val="00A64CB8"/>
    <w:rsid w:val="00A65031"/>
    <w:rsid w:val="00A650EF"/>
    <w:rsid w:val="00A6655E"/>
    <w:rsid w:val="00A6733D"/>
    <w:rsid w:val="00A67716"/>
    <w:rsid w:val="00A71185"/>
    <w:rsid w:val="00A717C6"/>
    <w:rsid w:val="00A72277"/>
    <w:rsid w:val="00A728C9"/>
    <w:rsid w:val="00A73A53"/>
    <w:rsid w:val="00A74CC5"/>
    <w:rsid w:val="00A75090"/>
    <w:rsid w:val="00A759D8"/>
    <w:rsid w:val="00A75A48"/>
    <w:rsid w:val="00A76114"/>
    <w:rsid w:val="00A7624D"/>
    <w:rsid w:val="00A77455"/>
    <w:rsid w:val="00A77676"/>
    <w:rsid w:val="00A800C9"/>
    <w:rsid w:val="00A80975"/>
    <w:rsid w:val="00A80A6E"/>
    <w:rsid w:val="00A80A81"/>
    <w:rsid w:val="00A8132F"/>
    <w:rsid w:val="00A81750"/>
    <w:rsid w:val="00A81AA4"/>
    <w:rsid w:val="00A8218E"/>
    <w:rsid w:val="00A82974"/>
    <w:rsid w:val="00A82B11"/>
    <w:rsid w:val="00A82D07"/>
    <w:rsid w:val="00A83103"/>
    <w:rsid w:val="00A84666"/>
    <w:rsid w:val="00A84909"/>
    <w:rsid w:val="00A85CD9"/>
    <w:rsid w:val="00A85D05"/>
    <w:rsid w:val="00A8623F"/>
    <w:rsid w:val="00A8642D"/>
    <w:rsid w:val="00A867D1"/>
    <w:rsid w:val="00A87087"/>
    <w:rsid w:val="00A92416"/>
    <w:rsid w:val="00A925F2"/>
    <w:rsid w:val="00A92E39"/>
    <w:rsid w:val="00A95112"/>
    <w:rsid w:val="00A95AC7"/>
    <w:rsid w:val="00A95DB6"/>
    <w:rsid w:val="00A95E88"/>
    <w:rsid w:val="00A96484"/>
    <w:rsid w:val="00A96B6E"/>
    <w:rsid w:val="00A96F53"/>
    <w:rsid w:val="00A97391"/>
    <w:rsid w:val="00A97930"/>
    <w:rsid w:val="00AA180D"/>
    <w:rsid w:val="00AA255F"/>
    <w:rsid w:val="00AA2F96"/>
    <w:rsid w:val="00AA35AC"/>
    <w:rsid w:val="00AA4133"/>
    <w:rsid w:val="00AA47E5"/>
    <w:rsid w:val="00AA4976"/>
    <w:rsid w:val="00AA5715"/>
    <w:rsid w:val="00AA5B8C"/>
    <w:rsid w:val="00AA7217"/>
    <w:rsid w:val="00AA7EEC"/>
    <w:rsid w:val="00AB0161"/>
    <w:rsid w:val="00AB0453"/>
    <w:rsid w:val="00AB12FA"/>
    <w:rsid w:val="00AB2956"/>
    <w:rsid w:val="00AB3A0C"/>
    <w:rsid w:val="00AB4A13"/>
    <w:rsid w:val="00AB787C"/>
    <w:rsid w:val="00AB7B7A"/>
    <w:rsid w:val="00AC0A05"/>
    <w:rsid w:val="00AC3D37"/>
    <w:rsid w:val="00AC3F7A"/>
    <w:rsid w:val="00AC5511"/>
    <w:rsid w:val="00AC5794"/>
    <w:rsid w:val="00AC5C5F"/>
    <w:rsid w:val="00AC5C6A"/>
    <w:rsid w:val="00AC5E63"/>
    <w:rsid w:val="00AC6BD5"/>
    <w:rsid w:val="00AC6F88"/>
    <w:rsid w:val="00AD2323"/>
    <w:rsid w:val="00AD2E80"/>
    <w:rsid w:val="00AD34FB"/>
    <w:rsid w:val="00AD39DF"/>
    <w:rsid w:val="00AD7422"/>
    <w:rsid w:val="00AD748B"/>
    <w:rsid w:val="00AD7997"/>
    <w:rsid w:val="00AD7CB2"/>
    <w:rsid w:val="00AE09F5"/>
    <w:rsid w:val="00AE0C41"/>
    <w:rsid w:val="00AE0E22"/>
    <w:rsid w:val="00AE1048"/>
    <w:rsid w:val="00AE107C"/>
    <w:rsid w:val="00AE1123"/>
    <w:rsid w:val="00AE2595"/>
    <w:rsid w:val="00AE2710"/>
    <w:rsid w:val="00AE35EC"/>
    <w:rsid w:val="00AE5310"/>
    <w:rsid w:val="00AE7E60"/>
    <w:rsid w:val="00AF0528"/>
    <w:rsid w:val="00AF0711"/>
    <w:rsid w:val="00AF0BAE"/>
    <w:rsid w:val="00AF1382"/>
    <w:rsid w:val="00AF1C52"/>
    <w:rsid w:val="00AF1E01"/>
    <w:rsid w:val="00AF2643"/>
    <w:rsid w:val="00AF2CA2"/>
    <w:rsid w:val="00AF4A02"/>
    <w:rsid w:val="00AF5090"/>
    <w:rsid w:val="00AF63D5"/>
    <w:rsid w:val="00AF6404"/>
    <w:rsid w:val="00AF7C81"/>
    <w:rsid w:val="00B0030A"/>
    <w:rsid w:val="00B01104"/>
    <w:rsid w:val="00B011A2"/>
    <w:rsid w:val="00B016FE"/>
    <w:rsid w:val="00B03230"/>
    <w:rsid w:val="00B0357B"/>
    <w:rsid w:val="00B0367D"/>
    <w:rsid w:val="00B03D6F"/>
    <w:rsid w:val="00B03E69"/>
    <w:rsid w:val="00B04950"/>
    <w:rsid w:val="00B04A10"/>
    <w:rsid w:val="00B05842"/>
    <w:rsid w:val="00B0592B"/>
    <w:rsid w:val="00B07686"/>
    <w:rsid w:val="00B103DC"/>
    <w:rsid w:val="00B10804"/>
    <w:rsid w:val="00B119A6"/>
    <w:rsid w:val="00B12018"/>
    <w:rsid w:val="00B12FF0"/>
    <w:rsid w:val="00B13617"/>
    <w:rsid w:val="00B13D28"/>
    <w:rsid w:val="00B144E3"/>
    <w:rsid w:val="00B157EE"/>
    <w:rsid w:val="00B16EE6"/>
    <w:rsid w:val="00B16F39"/>
    <w:rsid w:val="00B17097"/>
    <w:rsid w:val="00B20431"/>
    <w:rsid w:val="00B2435C"/>
    <w:rsid w:val="00B2440F"/>
    <w:rsid w:val="00B249B0"/>
    <w:rsid w:val="00B24E22"/>
    <w:rsid w:val="00B252AD"/>
    <w:rsid w:val="00B256A3"/>
    <w:rsid w:val="00B262F3"/>
    <w:rsid w:val="00B2658A"/>
    <w:rsid w:val="00B2679D"/>
    <w:rsid w:val="00B27748"/>
    <w:rsid w:val="00B2784F"/>
    <w:rsid w:val="00B27F9E"/>
    <w:rsid w:val="00B308CD"/>
    <w:rsid w:val="00B31485"/>
    <w:rsid w:val="00B32A33"/>
    <w:rsid w:val="00B337CF"/>
    <w:rsid w:val="00B338E8"/>
    <w:rsid w:val="00B33BA8"/>
    <w:rsid w:val="00B34351"/>
    <w:rsid w:val="00B34603"/>
    <w:rsid w:val="00B353BA"/>
    <w:rsid w:val="00B37BA0"/>
    <w:rsid w:val="00B40048"/>
    <w:rsid w:val="00B412BA"/>
    <w:rsid w:val="00B41487"/>
    <w:rsid w:val="00B4150C"/>
    <w:rsid w:val="00B429A7"/>
    <w:rsid w:val="00B432DA"/>
    <w:rsid w:val="00B43D0A"/>
    <w:rsid w:val="00B43DA4"/>
    <w:rsid w:val="00B440C6"/>
    <w:rsid w:val="00B44482"/>
    <w:rsid w:val="00B446A6"/>
    <w:rsid w:val="00B45549"/>
    <w:rsid w:val="00B45695"/>
    <w:rsid w:val="00B45A23"/>
    <w:rsid w:val="00B47706"/>
    <w:rsid w:val="00B47FCA"/>
    <w:rsid w:val="00B5042A"/>
    <w:rsid w:val="00B50468"/>
    <w:rsid w:val="00B50567"/>
    <w:rsid w:val="00B505E1"/>
    <w:rsid w:val="00B5170A"/>
    <w:rsid w:val="00B51AFB"/>
    <w:rsid w:val="00B51E2F"/>
    <w:rsid w:val="00B51F4A"/>
    <w:rsid w:val="00B5241F"/>
    <w:rsid w:val="00B52761"/>
    <w:rsid w:val="00B53D69"/>
    <w:rsid w:val="00B540EB"/>
    <w:rsid w:val="00B5426F"/>
    <w:rsid w:val="00B556B7"/>
    <w:rsid w:val="00B55D1D"/>
    <w:rsid w:val="00B5660F"/>
    <w:rsid w:val="00B57181"/>
    <w:rsid w:val="00B57244"/>
    <w:rsid w:val="00B57CE9"/>
    <w:rsid w:val="00B60430"/>
    <w:rsid w:val="00B60CDF"/>
    <w:rsid w:val="00B60EDD"/>
    <w:rsid w:val="00B6162E"/>
    <w:rsid w:val="00B62295"/>
    <w:rsid w:val="00B6278C"/>
    <w:rsid w:val="00B62A9C"/>
    <w:rsid w:val="00B62AB1"/>
    <w:rsid w:val="00B62B60"/>
    <w:rsid w:val="00B62F86"/>
    <w:rsid w:val="00B63114"/>
    <w:rsid w:val="00B6342E"/>
    <w:rsid w:val="00B65134"/>
    <w:rsid w:val="00B673FE"/>
    <w:rsid w:val="00B70943"/>
    <w:rsid w:val="00B70B6D"/>
    <w:rsid w:val="00B73BD3"/>
    <w:rsid w:val="00B75B6E"/>
    <w:rsid w:val="00B778B7"/>
    <w:rsid w:val="00B80C45"/>
    <w:rsid w:val="00B80EC6"/>
    <w:rsid w:val="00B818A6"/>
    <w:rsid w:val="00B81AB9"/>
    <w:rsid w:val="00B81D6F"/>
    <w:rsid w:val="00B82657"/>
    <w:rsid w:val="00B8334E"/>
    <w:rsid w:val="00B8366D"/>
    <w:rsid w:val="00B85A5F"/>
    <w:rsid w:val="00B85B63"/>
    <w:rsid w:val="00B86139"/>
    <w:rsid w:val="00B863CE"/>
    <w:rsid w:val="00B86849"/>
    <w:rsid w:val="00B86928"/>
    <w:rsid w:val="00B91656"/>
    <w:rsid w:val="00B937E5"/>
    <w:rsid w:val="00B94D1B"/>
    <w:rsid w:val="00B9561F"/>
    <w:rsid w:val="00B96786"/>
    <w:rsid w:val="00B96A15"/>
    <w:rsid w:val="00B974F4"/>
    <w:rsid w:val="00B9794F"/>
    <w:rsid w:val="00BA1A69"/>
    <w:rsid w:val="00BA2693"/>
    <w:rsid w:val="00BA29D7"/>
    <w:rsid w:val="00BA2C79"/>
    <w:rsid w:val="00BA2DA1"/>
    <w:rsid w:val="00BA495C"/>
    <w:rsid w:val="00BA4EB6"/>
    <w:rsid w:val="00BA52EB"/>
    <w:rsid w:val="00BA5C1F"/>
    <w:rsid w:val="00BA5DCA"/>
    <w:rsid w:val="00BA6144"/>
    <w:rsid w:val="00BA6332"/>
    <w:rsid w:val="00BA64A5"/>
    <w:rsid w:val="00BA67AB"/>
    <w:rsid w:val="00BA69A5"/>
    <w:rsid w:val="00BA7AB0"/>
    <w:rsid w:val="00BA7DA6"/>
    <w:rsid w:val="00BB0203"/>
    <w:rsid w:val="00BB07D5"/>
    <w:rsid w:val="00BB0F7E"/>
    <w:rsid w:val="00BB10ED"/>
    <w:rsid w:val="00BB1D8F"/>
    <w:rsid w:val="00BB23B9"/>
    <w:rsid w:val="00BB257D"/>
    <w:rsid w:val="00BB3C53"/>
    <w:rsid w:val="00BB5D68"/>
    <w:rsid w:val="00BC041C"/>
    <w:rsid w:val="00BC0BDF"/>
    <w:rsid w:val="00BC0C94"/>
    <w:rsid w:val="00BC15A9"/>
    <w:rsid w:val="00BC17FD"/>
    <w:rsid w:val="00BC1E5C"/>
    <w:rsid w:val="00BC2C7C"/>
    <w:rsid w:val="00BC32CE"/>
    <w:rsid w:val="00BC3EE1"/>
    <w:rsid w:val="00BC5428"/>
    <w:rsid w:val="00BC5ADD"/>
    <w:rsid w:val="00BC6226"/>
    <w:rsid w:val="00BC6311"/>
    <w:rsid w:val="00BC73BF"/>
    <w:rsid w:val="00BC73C0"/>
    <w:rsid w:val="00BC73E8"/>
    <w:rsid w:val="00BC7B79"/>
    <w:rsid w:val="00BD0466"/>
    <w:rsid w:val="00BD1551"/>
    <w:rsid w:val="00BD1B9D"/>
    <w:rsid w:val="00BD2EEA"/>
    <w:rsid w:val="00BD2FCE"/>
    <w:rsid w:val="00BD410F"/>
    <w:rsid w:val="00BD4319"/>
    <w:rsid w:val="00BD4739"/>
    <w:rsid w:val="00BD6014"/>
    <w:rsid w:val="00BD62DE"/>
    <w:rsid w:val="00BD74A7"/>
    <w:rsid w:val="00BE09F7"/>
    <w:rsid w:val="00BE1496"/>
    <w:rsid w:val="00BE168C"/>
    <w:rsid w:val="00BE276D"/>
    <w:rsid w:val="00BE3CAE"/>
    <w:rsid w:val="00BE453D"/>
    <w:rsid w:val="00BE53B5"/>
    <w:rsid w:val="00BE5E9A"/>
    <w:rsid w:val="00BE6271"/>
    <w:rsid w:val="00BE6F52"/>
    <w:rsid w:val="00BF0039"/>
    <w:rsid w:val="00BF02C7"/>
    <w:rsid w:val="00BF050C"/>
    <w:rsid w:val="00BF0B3C"/>
    <w:rsid w:val="00BF2D9E"/>
    <w:rsid w:val="00BF3B03"/>
    <w:rsid w:val="00BF3D3A"/>
    <w:rsid w:val="00BF49A5"/>
    <w:rsid w:val="00BF55BD"/>
    <w:rsid w:val="00BF6BE6"/>
    <w:rsid w:val="00BF7107"/>
    <w:rsid w:val="00BF71E6"/>
    <w:rsid w:val="00BF7E6A"/>
    <w:rsid w:val="00C00995"/>
    <w:rsid w:val="00C01BA1"/>
    <w:rsid w:val="00C02112"/>
    <w:rsid w:val="00C0288C"/>
    <w:rsid w:val="00C02945"/>
    <w:rsid w:val="00C032CB"/>
    <w:rsid w:val="00C044C2"/>
    <w:rsid w:val="00C0507C"/>
    <w:rsid w:val="00C052C5"/>
    <w:rsid w:val="00C05717"/>
    <w:rsid w:val="00C06116"/>
    <w:rsid w:val="00C06E03"/>
    <w:rsid w:val="00C101C8"/>
    <w:rsid w:val="00C125B8"/>
    <w:rsid w:val="00C1318D"/>
    <w:rsid w:val="00C132A5"/>
    <w:rsid w:val="00C13324"/>
    <w:rsid w:val="00C1351E"/>
    <w:rsid w:val="00C13B28"/>
    <w:rsid w:val="00C14653"/>
    <w:rsid w:val="00C14B2F"/>
    <w:rsid w:val="00C14BA0"/>
    <w:rsid w:val="00C15E5A"/>
    <w:rsid w:val="00C16FFA"/>
    <w:rsid w:val="00C17700"/>
    <w:rsid w:val="00C20540"/>
    <w:rsid w:val="00C209E7"/>
    <w:rsid w:val="00C20A1C"/>
    <w:rsid w:val="00C21761"/>
    <w:rsid w:val="00C2265D"/>
    <w:rsid w:val="00C22A88"/>
    <w:rsid w:val="00C240E8"/>
    <w:rsid w:val="00C2625C"/>
    <w:rsid w:val="00C2678E"/>
    <w:rsid w:val="00C27267"/>
    <w:rsid w:val="00C27431"/>
    <w:rsid w:val="00C30A46"/>
    <w:rsid w:val="00C30FDB"/>
    <w:rsid w:val="00C313EF"/>
    <w:rsid w:val="00C31EF6"/>
    <w:rsid w:val="00C327C7"/>
    <w:rsid w:val="00C327DF"/>
    <w:rsid w:val="00C32FAF"/>
    <w:rsid w:val="00C33D76"/>
    <w:rsid w:val="00C3436E"/>
    <w:rsid w:val="00C343C2"/>
    <w:rsid w:val="00C34535"/>
    <w:rsid w:val="00C36FFD"/>
    <w:rsid w:val="00C426E3"/>
    <w:rsid w:val="00C428FC"/>
    <w:rsid w:val="00C43629"/>
    <w:rsid w:val="00C44F51"/>
    <w:rsid w:val="00C4799D"/>
    <w:rsid w:val="00C50AA2"/>
    <w:rsid w:val="00C50F39"/>
    <w:rsid w:val="00C51BB8"/>
    <w:rsid w:val="00C51E64"/>
    <w:rsid w:val="00C521DD"/>
    <w:rsid w:val="00C52F19"/>
    <w:rsid w:val="00C533AE"/>
    <w:rsid w:val="00C537A8"/>
    <w:rsid w:val="00C53C8A"/>
    <w:rsid w:val="00C546D3"/>
    <w:rsid w:val="00C547E6"/>
    <w:rsid w:val="00C5547D"/>
    <w:rsid w:val="00C556AB"/>
    <w:rsid w:val="00C568A0"/>
    <w:rsid w:val="00C570DC"/>
    <w:rsid w:val="00C57B68"/>
    <w:rsid w:val="00C57C1D"/>
    <w:rsid w:val="00C6140D"/>
    <w:rsid w:val="00C62E87"/>
    <w:rsid w:val="00C633F0"/>
    <w:rsid w:val="00C634A0"/>
    <w:rsid w:val="00C63A8E"/>
    <w:rsid w:val="00C63EAF"/>
    <w:rsid w:val="00C64ABA"/>
    <w:rsid w:val="00C65A28"/>
    <w:rsid w:val="00C66712"/>
    <w:rsid w:val="00C66866"/>
    <w:rsid w:val="00C6723A"/>
    <w:rsid w:val="00C6729B"/>
    <w:rsid w:val="00C672BF"/>
    <w:rsid w:val="00C67346"/>
    <w:rsid w:val="00C675D2"/>
    <w:rsid w:val="00C701F8"/>
    <w:rsid w:val="00C7051A"/>
    <w:rsid w:val="00C707CE"/>
    <w:rsid w:val="00C716C8"/>
    <w:rsid w:val="00C718BA"/>
    <w:rsid w:val="00C71A0E"/>
    <w:rsid w:val="00C72368"/>
    <w:rsid w:val="00C727A3"/>
    <w:rsid w:val="00C72A44"/>
    <w:rsid w:val="00C73608"/>
    <w:rsid w:val="00C73B85"/>
    <w:rsid w:val="00C74994"/>
    <w:rsid w:val="00C74B75"/>
    <w:rsid w:val="00C74C7A"/>
    <w:rsid w:val="00C74CFC"/>
    <w:rsid w:val="00C751DF"/>
    <w:rsid w:val="00C752C6"/>
    <w:rsid w:val="00C75737"/>
    <w:rsid w:val="00C7597B"/>
    <w:rsid w:val="00C76421"/>
    <w:rsid w:val="00C76724"/>
    <w:rsid w:val="00C774FB"/>
    <w:rsid w:val="00C80E40"/>
    <w:rsid w:val="00C81113"/>
    <w:rsid w:val="00C813CB"/>
    <w:rsid w:val="00C816F3"/>
    <w:rsid w:val="00C817B8"/>
    <w:rsid w:val="00C81EF3"/>
    <w:rsid w:val="00C828B7"/>
    <w:rsid w:val="00C82D47"/>
    <w:rsid w:val="00C83FA1"/>
    <w:rsid w:val="00C87087"/>
    <w:rsid w:val="00C8725A"/>
    <w:rsid w:val="00C907D3"/>
    <w:rsid w:val="00C9119C"/>
    <w:rsid w:val="00C915BF"/>
    <w:rsid w:val="00C91868"/>
    <w:rsid w:val="00C91E9A"/>
    <w:rsid w:val="00C92324"/>
    <w:rsid w:val="00C92B0F"/>
    <w:rsid w:val="00C9311A"/>
    <w:rsid w:val="00C937EB"/>
    <w:rsid w:val="00C9380F"/>
    <w:rsid w:val="00C94375"/>
    <w:rsid w:val="00C949DE"/>
    <w:rsid w:val="00C95B06"/>
    <w:rsid w:val="00C9696A"/>
    <w:rsid w:val="00C96A5F"/>
    <w:rsid w:val="00C9770F"/>
    <w:rsid w:val="00C979FB"/>
    <w:rsid w:val="00C97F5A"/>
    <w:rsid w:val="00CA0B04"/>
    <w:rsid w:val="00CA2749"/>
    <w:rsid w:val="00CA2813"/>
    <w:rsid w:val="00CA2B30"/>
    <w:rsid w:val="00CA2C34"/>
    <w:rsid w:val="00CA32B9"/>
    <w:rsid w:val="00CA3361"/>
    <w:rsid w:val="00CA52E8"/>
    <w:rsid w:val="00CA6874"/>
    <w:rsid w:val="00CA72AF"/>
    <w:rsid w:val="00CA72C5"/>
    <w:rsid w:val="00CB0240"/>
    <w:rsid w:val="00CB033C"/>
    <w:rsid w:val="00CB0BAF"/>
    <w:rsid w:val="00CB0C3C"/>
    <w:rsid w:val="00CB106A"/>
    <w:rsid w:val="00CB119B"/>
    <w:rsid w:val="00CB1A48"/>
    <w:rsid w:val="00CB29C6"/>
    <w:rsid w:val="00CB3222"/>
    <w:rsid w:val="00CB3A4A"/>
    <w:rsid w:val="00CB416E"/>
    <w:rsid w:val="00CB5290"/>
    <w:rsid w:val="00CB5A83"/>
    <w:rsid w:val="00CB6AAA"/>
    <w:rsid w:val="00CB7076"/>
    <w:rsid w:val="00CB7DC8"/>
    <w:rsid w:val="00CC20F5"/>
    <w:rsid w:val="00CC2C63"/>
    <w:rsid w:val="00CC337B"/>
    <w:rsid w:val="00CC462F"/>
    <w:rsid w:val="00CC4DD9"/>
    <w:rsid w:val="00CC55E6"/>
    <w:rsid w:val="00CC5A37"/>
    <w:rsid w:val="00CC67DF"/>
    <w:rsid w:val="00CC7566"/>
    <w:rsid w:val="00CC7B1B"/>
    <w:rsid w:val="00CD0543"/>
    <w:rsid w:val="00CD0DD9"/>
    <w:rsid w:val="00CD1ED3"/>
    <w:rsid w:val="00CD2448"/>
    <w:rsid w:val="00CD57D6"/>
    <w:rsid w:val="00CD5CA1"/>
    <w:rsid w:val="00CD5CB4"/>
    <w:rsid w:val="00CD6D3C"/>
    <w:rsid w:val="00CD7B7A"/>
    <w:rsid w:val="00CE0ED1"/>
    <w:rsid w:val="00CE2003"/>
    <w:rsid w:val="00CE23B2"/>
    <w:rsid w:val="00CE2602"/>
    <w:rsid w:val="00CE29D2"/>
    <w:rsid w:val="00CE3C4D"/>
    <w:rsid w:val="00CE4EA5"/>
    <w:rsid w:val="00CE6A35"/>
    <w:rsid w:val="00CE6E1F"/>
    <w:rsid w:val="00CE75EB"/>
    <w:rsid w:val="00CF0697"/>
    <w:rsid w:val="00CF06B3"/>
    <w:rsid w:val="00CF1BB1"/>
    <w:rsid w:val="00CF46AE"/>
    <w:rsid w:val="00CF4DF1"/>
    <w:rsid w:val="00CF5756"/>
    <w:rsid w:val="00CF5AEE"/>
    <w:rsid w:val="00CF7469"/>
    <w:rsid w:val="00CF7ECF"/>
    <w:rsid w:val="00D00DCE"/>
    <w:rsid w:val="00D01AA5"/>
    <w:rsid w:val="00D02BE1"/>
    <w:rsid w:val="00D02DEA"/>
    <w:rsid w:val="00D04727"/>
    <w:rsid w:val="00D05275"/>
    <w:rsid w:val="00D0553F"/>
    <w:rsid w:val="00D06AA1"/>
    <w:rsid w:val="00D07301"/>
    <w:rsid w:val="00D07877"/>
    <w:rsid w:val="00D078D3"/>
    <w:rsid w:val="00D108B2"/>
    <w:rsid w:val="00D121B9"/>
    <w:rsid w:val="00D13C6A"/>
    <w:rsid w:val="00D14595"/>
    <w:rsid w:val="00D159B7"/>
    <w:rsid w:val="00D15F9F"/>
    <w:rsid w:val="00D16C3E"/>
    <w:rsid w:val="00D17513"/>
    <w:rsid w:val="00D17F9C"/>
    <w:rsid w:val="00D20DCF"/>
    <w:rsid w:val="00D20EA4"/>
    <w:rsid w:val="00D2182F"/>
    <w:rsid w:val="00D21DAC"/>
    <w:rsid w:val="00D22E08"/>
    <w:rsid w:val="00D23CE4"/>
    <w:rsid w:val="00D24976"/>
    <w:rsid w:val="00D249D7"/>
    <w:rsid w:val="00D25B1C"/>
    <w:rsid w:val="00D25CE1"/>
    <w:rsid w:val="00D26A0E"/>
    <w:rsid w:val="00D272C1"/>
    <w:rsid w:val="00D27EF6"/>
    <w:rsid w:val="00D30778"/>
    <w:rsid w:val="00D3129E"/>
    <w:rsid w:val="00D31514"/>
    <w:rsid w:val="00D3212F"/>
    <w:rsid w:val="00D32381"/>
    <w:rsid w:val="00D3253B"/>
    <w:rsid w:val="00D326D8"/>
    <w:rsid w:val="00D3273D"/>
    <w:rsid w:val="00D32916"/>
    <w:rsid w:val="00D32DA0"/>
    <w:rsid w:val="00D33173"/>
    <w:rsid w:val="00D3461D"/>
    <w:rsid w:val="00D34971"/>
    <w:rsid w:val="00D356F7"/>
    <w:rsid w:val="00D36C63"/>
    <w:rsid w:val="00D37676"/>
    <w:rsid w:val="00D37F00"/>
    <w:rsid w:val="00D402CC"/>
    <w:rsid w:val="00D40C76"/>
    <w:rsid w:val="00D41223"/>
    <w:rsid w:val="00D41458"/>
    <w:rsid w:val="00D420A9"/>
    <w:rsid w:val="00D42352"/>
    <w:rsid w:val="00D42A76"/>
    <w:rsid w:val="00D42AD8"/>
    <w:rsid w:val="00D42F74"/>
    <w:rsid w:val="00D434A9"/>
    <w:rsid w:val="00D43D8E"/>
    <w:rsid w:val="00D44626"/>
    <w:rsid w:val="00D44840"/>
    <w:rsid w:val="00D459C3"/>
    <w:rsid w:val="00D45FFC"/>
    <w:rsid w:val="00D47774"/>
    <w:rsid w:val="00D478C8"/>
    <w:rsid w:val="00D52412"/>
    <w:rsid w:val="00D52F98"/>
    <w:rsid w:val="00D53104"/>
    <w:rsid w:val="00D533FA"/>
    <w:rsid w:val="00D54327"/>
    <w:rsid w:val="00D547C6"/>
    <w:rsid w:val="00D54CBA"/>
    <w:rsid w:val="00D556FA"/>
    <w:rsid w:val="00D567D7"/>
    <w:rsid w:val="00D56A2C"/>
    <w:rsid w:val="00D56A86"/>
    <w:rsid w:val="00D56AE2"/>
    <w:rsid w:val="00D6044E"/>
    <w:rsid w:val="00D6049B"/>
    <w:rsid w:val="00D607F3"/>
    <w:rsid w:val="00D614BD"/>
    <w:rsid w:val="00D61F90"/>
    <w:rsid w:val="00D62785"/>
    <w:rsid w:val="00D62F54"/>
    <w:rsid w:val="00D6363F"/>
    <w:rsid w:val="00D63A89"/>
    <w:rsid w:val="00D63B47"/>
    <w:rsid w:val="00D64065"/>
    <w:rsid w:val="00D64221"/>
    <w:rsid w:val="00D64EB0"/>
    <w:rsid w:val="00D6510D"/>
    <w:rsid w:val="00D65296"/>
    <w:rsid w:val="00D65607"/>
    <w:rsid w:val="00D658B4"/>
    <w:rsid w:val="00D672D7"/>
    <w:rsid w:val="00D71BB0"/>
    <w:rsid w:val="00D721C3"/>
    <w:rsid w:val="00D72578"/>
    <w:rsid w:val="00D72673"/>
    <w:rsid w:val="00D72822"/>
    <w:rsid w:val="00D72AF7"/>
    <w:rsid w:val="00D74397"/>
    <w:rsid w:val="00D74FC4"/>
    <w:rsid w:val="00D75655"/>
    <w:rsid w:val="00D75A84"/>
    <w:rsid w:val="00D7694C"/>
    <w:rsid w:val="00D769B4"/>
    <w:rsid w:val="00D77A15"/>
    <w:rsid w:val="00D77D4A"/>
    <w:rsid w:val="00D77E60"/>
    <w:rsid w:val="00D80D21"/>
    <w:rsid w:val="00D80E5E"/>
    <w:rsid w:val="00D815E5"/>
    <w:rsid w:val="00D816B3"/>
    <w:rsid w:val="00D81A57"/>
    <w:rsid w:val="00D82487"/>
    <w:rsid w:val="00D83597"/>
    <w:rsid w:val="00D855D2"/>
    <w:rsid w:val="00D859FE"/>
    <w:rsid w:val="00D8612A"/>
    <w:rsid w:val="00D8750E"/>
    <w:rsid w:val="00D90F30"/>
    <w:rsid w:val="00D91DF5"/>
    <w:rsid w:val="00D91F51"/>
    <w:rsid w:val="00D91F99"/>
    <w:rsid w:val="00D92222"/>
    <w:rsid w:val="00D92DD0"/>
    <w:rsid w:val="00D93283"/>
    <w:rsid w:val="00D967F4"/>
    <w:rsid w:val="00D96806"/>
    <w:rsid w:val="00D96BF3"/>
    <w:rsid w:val="00D96FEA"/>
    <w:rsid w:val="00D971ED"/>
    <w:rsid w:val="00D97ECD"/>
    <w:rsid w:val="00DA04CC"/>
    <w:rsid w:val="00DA0561"/>
    <w:rsid w:val="00DA11F5"/>
    <w:rsid w:val="00DA171F"/>
    <w:rsid w:val="00DA2266"/>
    <w:rsid w:val="00DA2520"/>
    <w:rsid w:val="00DA2C56"/>
    <w:rsid w:val="00DA336A"/>
    <w:rsid w:val="00DA44BC"/>
    <w:rsid w:val="00DA4EEA"/>
    <w:rsid w:val="00DA6F8C"/>
    <w:rsid w:val="00DA7319"/>
    <w:rsid w:val="00DA78C9"/>
    <w:rsid w:val="00DA794F"/>
    <w:rsid w:val="00DA7A19"/>
    <w:rsid w:val="00DA7FFA"/>
    <w:rsid w:val="00DB06BB"/>
    <w:rsid w:val="00DB0BE5"/>
    <w:rsid w:val="00DB1408"/>
    <w:rsid w:val="00DB1B3D"/>
    <w:rsid w:val="00DB1C18"/>
    <w:rsid w:val="00DB3F92"/>
    <w:rsid w:val="00DB4E05"/>
    <w:rsid w:val="00DB5990"/>
    <w:rsid w:val="00DB6CE2"/>
    <w:rsid w:val="00DB700A"/>
    <w:rsid w:val="00DB7761"/>
    <w:rsid w:val="00DB7DC8"/>
    <w:rsid w:val="00DC0189"/>
    <w:rsid w:val="00DC0195"/>
    <w:rsid w:val="00DC1125"/>
    <w:rsid w:val="00DC1CCC"/>
    <w:rsid w:val="00DC200A"/>
    <w:rsid w:val="00DC330B"/>
    <w:rsid w:val="00DC368C"/>
    <w:rsid w:val="00DC4983"/>
    <w:rsid w:val="00DC4A5E"/>
    <w:rsid w:val="00DC5134"/>
    <w:rsid w:val="00DC5635"/>
    <w:rsid w:val="00DC62E6"/>
    <w:rsid w:val="00DC6C61"/>
    <w:rsid w:val="00DC78E6"/>
    <w:rsid w:val="00DD2B47"/>
    <w:rsid w:val="00DD334A"/>
    <w:rsid w:val="00DD5603"/>
    <w:rsid w:val="00DD69D0"/>
    <w:rsid w:val="00DD6A8E"/>
    <w:rsid w:val="00DE05D7"/>
    <w:rsid w:val="00DE1E76"/>
    <w:rsid w:val="00DE30C6"/>
    <w:rsid w:val="00DE34A1"/>
    <w:rsid w:val="00DE543E"/>
    <w:rsid w:val="00DE59AA"/>
    <w:rsid w:val="00DE631A"/>
    <w:rsid w:val="00DE76CF"/>
    <w:rsid w:val="00DE7788"/>
    <w:rsid w:val="00DE7857"/>
    <w:rsid w:val="00DE7945"/>
    <w:rsid w:val="00DF0437"/>
    <w:rsid w:val="00DF0E5A"/>
    <w:rsid w:val="00DF10C5"/>
    <w:rsid w:val="00DF12A9"/>
    <w:rsid w:val="00DF2201"/>
    <w:rsid w:val="00DF4C73"/>
    <w:rsid w:val="00DF527D"/>
    <w:rsid w:val="00DF552F"/>
    <w:rsid w:val="00DF5B1A"/>
    <w:rsid w:val="00DF6137"/>
    <w:rsid w:val="00DF69BE"/>
    <w:rsid w:val="00DF6C6A"/>
    <w:rsid w:val="00DF75D5"/>
    <w:rsid w:val="00DF7CAC"/>
    <w:rsid w:val="00E01EA4"/>
    <w:rsid w:val="00E024FF"/>
    <w:rsid w:val="00E05AEC"/>
    <w:rsid w:val="00E06070"/>
    <w:rsid w:val="00E0651C"/>
    <w:rsid w:val="00E0666F"/>
    <w:rsid w:val="00E06BD7"/>
    <w:rsid w:val="00E06E7E"/>
    <w:rsid w:val="00E109D0"/>
    <w:rsid w:val="00E1155C"/>
    <w:rsid w:val="00E12179"/>
    <w:rsid w:val="00E12471"/>
    <w:rsid w:val="00E12CAC"/>
    <w:rsid w:val="00E13706"/>
    <w:rsid w:val="00E138AF"/>
    <w:rsid w:val="00E1390F"/>
    <w:rsid w:val="00E139E4"/>
    <w:rsid w:val="00E13BC6"/>
    <w:rsid w:val="00E13E75"/>
    <w:rsid w:val="00E142A5"/>
    <w:rsid w:val="00E15A16"/>
    <w:rsid w:val="00E15C16"/>
    <w:rsid w:val="00E15EA9"/>
    <w:rsid w:val="00E161F5"/>
    <w:rsid w:val="00E1625A"/>
    <w:rsid w:val="00E168C0"/>
    <w:rsid w:val="00E16921"/>
    <w:rsid w:val="00E17724"/>
    <w:rsid w:val="00E17C7E"/>
    <w:rsid w:val="00E20666"/>
    <w:rsid w:val="00E20688"/>
    <w:rsid w:val="00E20F3E"/>
    <w:rsid w:val="00E21635"/>
    <w:rsid w:val="00E216BA"/>
    <w:rsid w:val="00E21A05"/>
    <w:rsid w:val="00E2244D"/>
    <w:rsid w:val="00E22A55"/>
    <w:rsid w:val="00E22F0A"/>
    <w:rsid w:val="00E250FB"/>
    <w:rsid w:val="00E2512A"/>
    <w:rsid w:val="00E25817"/>
    <w:rsid w:val="00E264BF"/>
    <w:rsid w:val="00E26588"/>
    <w:rsid w:val="00E271D1"/>
    <w:rsid w:val="00E272CA"/>
    <w:rsid w:val="00E27612"/>
    <w:rsid w:val="00E302B8"/>
    <w:rsid w:val="00E315DB"/>
    <w:rsid w:val="00E31AF1"/>
    <w:rsid w:val="00E31CD7"/>
    <w:rsid w:val="00E32099"/>
    <w:rsid w:val="00E32D16"/>
    <w:rsid w:val="00E33304"/>
    <w:rsid w:val="00E33BAF"/>
    <w:rsid w:val="00E34114"/>
    <w:rsid w:val="00E35CA6"/>
    <w:rsid w:val="00E36B24"/>
    <w:rsid w:val="00E36F4A"/>
    <w:rsid w:val="00E404AF"/>
    <w:rsid w:val="00E40515"/>
    <w:rsid w:val="00E40927"/>
    <w:rsid w:val="00E40DD1"/>
    <w:rsid w:val="00E41E4A"/>
    <w:rsid w:val="00E41EB7"/>
    <w:rsid w:val="00E42148"/>
    <w:rsid w:val="00E42468"/>
    <w:rsid w:val="00E43C09"/>
    <w:rsid w:val="00E44099"/>
    <w:rsid w:val="00E44AA9"/>
    <w:rsid w:val="00E453F2"/>
    <w:rsid w:val="00E45A86"/>
    <w:rsid w:val="00E4692A"/>
    <w:rsid w:val="00E46F50"/>
    <w:rsid w:val="00E470E3"/>
    <w:rsid w:val="00E47B8D"/>
    <w:rsid w:val="00E501B9"/>
    <w:rsid w:val="00E50583"/>
    <w:rsid w:val="00E51247"/>
    <w:rsid w:val="00E51838"/>
    <w:rsid w:val="00E518C6"/>
    <w:rsid w:val="00E52A47"/>
    <w:rsid w:val="00E52B16"/>
    <w:rsid w:val="00E5429E"/>
    <w:rsid w:val="00E564A1"/>
    <w:rsid w:val="00E56C2B"/>
    <w:rsid w:val="00E5759E"/>
    <w:rsid w:val="00E61AE2"/>
    <w:rsid w:val="00E620AB"/>
    <w:rsid w:val="00E628D5"/>
    <w:rsid w:val="00E629DE"/>
    <w:rsid w:val="00E62A7A"/>
    <w:rsid w:val="00E62B1F"/>
    <w:rsid w:val="00E62CCB"/>
    <w:rsid w:val="00E62F89"/>
    <w:rsid w:val="00E64023"/>
    <w:rsid w:val="00E6546C"/>
    <w:rsid w:val="00E65A72"/>
    <w:rsid w:val="00E66E52"/>
    <w:rsid w:val="00E66F78"/>
    <w:rsid w:val="00E67CFE"/>
    <w:rsid w:val="00E70AA5"/>
    <w:rsid w:val="00E715D0"/>
    <w:rsid w:val="00E73E06"/>
    <w:rsid w:val="00E757B4"/>
    <w:rsid w:val="00E75C57"/>
    <w:rsid w:val="00E76272"/>
    <w:rsid w:val="00E772A5"/>
    <w:rsid w:val="00E77CB3"/>
    <w:rsid w:val="00E818C1"/>
    <w:rsid w:val="00E819A7"/>
    <w:rsid w:val="00E835B3"/>
    <w:rsid w:val="00E84193"/>
    <w:rsid w:val="00E84221"/>
    <w:rsid w:val="00E845B3"/>
    <w:rsid w:val="00E85644"/>
    <w:rsid w:val="00E85831"/>
    <w:rsid w:val="00E879DC"/>
    <w:rsid w:val="00E90168"/>
    <w:rsid w:val="00E91730"/>
    <w:rsid w:val="00E9262F"/>
    <w:rsid w:val="00E94A8A"/>
    <w:rsid w:val="00E95003"/>
    <w:rsid w:val="00E9582C"/>
    <w:rsid w:val="00E958C4"/>
    <w:rsid w:val="00E95D94"/>
    <w:rsid w:val="00E96BA5"/>
    <w:rsid w:val="00E97E45"/>
    <w:rsid w:val="00EA0197"/>
    <w:rsid w:val="00EA0A75"/>
    <w:rsid w:val="00EA2621"/>
    <w:rsid w:val="00EA2D2B"/>
    <w:rsid w:val="00EA3B09"/>
    <w:rsid w:val="00EA3C10"/>
    <w:rsid w:val="00EA547C"/>
    <w:rsid w:val="00EA5740"/>
    <w:rsid w:val="00EA5DEE"/>
    <w:rsid w:val="00EA6157"/>
    <w:rsid w:val="00EA7E9C"/>
    <w:rsid w:val="00EB0379"/>
    <w:rsid w:val="00EB059D"/>
    <w:rsid w:val="00EB0C34"/>
    <w:rsid w:val="00EB12BB"/>
    <w:rsid w:val="00EB130D"/>
    <w:rsid w:val="00EB16C4"/>
    <w:rsid w:val="00EB1F6E"/>
    <w:rsid w:val="00EB22AE"/>
    <w:rsid w:val="00EB2A07"/>
    <w:rsid w:val="00EB30BA"/>
    <w:rsid w:val="00EB3442"/>
    <w:rsid w:val="00EB6BCC"/>
    <w:rsid w:val="00EC05FE"/>
    <w:rsid w:val="00EC0FFD"/>
    <w:rsid w:val="00EC11FD"/>
    <w:rsid w:val="00EC1954"/>
    <w:rsid w:val="00EC419E"/>
    <w:rsid w:val="00EC4DC2"/>
    <w:rsid w:val="00EC6C4A"/>
    <w:rsid w:val="00EC74C8"/>
    <w:rsid w:val="00EC7865"/>
    <w:rsid w:val="00EC7A8B"/>
    <w:rsid w:val="00ED0031"/>
    <w:rsid w:val="00ED0BC9"/>
    <w:rsid w:val="00ED0F42"/>
    <w:rsid w:val="00ED105C"/>
    <w:rsid w:val="00ED12AB"/>
    <w:rsid w:val="00ED21D2"/>
    <w:rsid w:val="00ED2800"/>
    <w:rsid w:val="00ED3546"/>
    <w:rsid w:val="00ED3954"/>
    <w:rsid w:val="00ED63DC"/>
    <w:rsid w:val="00ED6D0F"/>
    <w:rsid w:val="00ED6D6B"/>
    <w:rsid w:val="00ED7F00"/>
    <w:rsid w:val="00EE07A1"/>
    <w:rsid w:val="00EE0E5C"/>
    <w:rsid w:val="00EE2304"/>
    <w:rsid w:val="00EE2E05"/>
    <w:rsid w:val="00EE2E67"/>
    <w:rsid w:val="00EE38AF"/>
    <w:rsid w:val="00EE5533"/>
    <w:rsid w:val="00EE5D83"/>
    <w:rsid w:val="00EE5F4B"/>
    <w:rsid w:val="00EE60FC"/>
    <w:rsid w:val="00EE6107"/>
    <w:rsid w:val="00EE762E"/>
    <w:rsid w:val="00EF29EC"/>
    <w:rsid w:val="00EF41A5"/>
    <w:rsid w:val="00EF43C3"/>
    <w:rsid w:val="00EF4C84"/>
    <w:rsid w:val="00EF545D"/>
    <w:rsid w:val="00EF546B"/>
    <w:rsid w:val="00EF7A52"/>
    <w:rsid w:val="00F00CA3"/>
    <w:rsid w:val="00F034FF"/>
    <w:rsid w:val="00F0416F"/>
    <w:rsid w:val="00F048F5"/>
    <w:rsid w:val="00F04BEF"/>
    <w:rsid w:val="00F04FB6"/>
    <w:rsid w:val="00F06136"/>
    <w:rsid w:val="00F11171"/>
    <w:rsid w:val="00F11C90"/>
    <w:rsid w:val="00F11EFF"/>
    <w:rsid w:val="00F125D2"/>
    <w:rsid w:val="00F12BD7"/>
    <w:rsid w:val="00F1356D"/>
    <w:rsid w:val="00F142B6"/>
    <w:rsid w:val="00F17071"/>
    <w:rsid w:val="00F171ED"/>
    <w:rsid w:val="00F17F65"/>
    <w:rsid w:val="00F2066E"/>
    <w:rsid w:val="00F2128C"/>
    <w:rsid w:val="00F2195E"/>
    <w:rsid w:val="00F21A41"/>
    <w:rsid w:val="00F25F72"/>
    <w:rsid w:val="00F303C4"/>
    <w:rsid w:val="00F30AA6"/>
    <w:rsid w:val="00F31A76"/>
    <w:rsid w:val="00F33B52"/>
    <w:rsid w:val="00F3457A"/>
    <w:rsid w:val="00F354D4"/>
    <w:rsid w:val="00F36336"/>
    <w:rsid w:val="00F40A1A"/>
    <w:rsid w:val="00F41431"/>
    <w:rsid w:val="00F4191E"/>
    <w:rsid w:val="00F4207F"/>
    <w:rsid w:val="00F42ECB"/>
    <w:rsid w:val="00F43366"/>
    <w:rsid w:val="00F4374C"/>
    <w:rsid w:val="00F43C59"/>
    <w:rsid w:val="00F44CA0"/>
    <w:rsid w:val="00F461D7"/>
    <w:rsid w:val="00F47432"/>
    <w:rsid w:val="00F5080B"/>
    <w:rsid w:val="00F510E6"/>
    <w:rsid w:val="00F523DB"/>
    <w:rsid w:val="00F53CA8"/>
    <w:rsid w:val="00F55521"/>
    <w:rsid w:val="00F578B6"/>
    <w:rsid w:val="00F60021"/>
    <w:rsid w:val="00F61A68"/>
    <w:rsid w:val="00F6206B"/>
    <w:rsid w:val="00F63989"/>
    <w:rsid w:val="00F63A2B"/>
    <w:rsid w:val="00F66A2A"/>
    <w:rsid w:val="00F70545"/>
    <w:rsid w:val="00F71A44"/>
    <w:rsid w:val="00F71BF9"/>
    <w:rsid w:val="00F72D54"/>
    <w:rsid w:val="00F736C5"/>
    <w:rsid w:val="00F73E3A"/>
    <w:rsid w:val="00F745BA"/>
    <w:rsid w:val="00F759AC"/>
    <w:rsid w:val="00F77F48"/>
    <w:rsid w:val="00F809EF"/>
    <w:rsid w:val="00F82C0C"/>
    <w:rsid w:val="00F83B8E"/>
    <w:rsid w:val="00F856A5"/>
    <w:rsid w:val="00F858D6"/>
    <w:rsid w:val="00F86852"/>
    <w:rsid w:val="00F87A3D"/>
    <w:rsid w:val="00F87B83"/>
    <w:rsid w:val="00F87EF6"/>
    <w:rsid w:val="00F90209"/>
    <w:rsid w:val="00F907D0"/>
    <w:rsid w:val="00F908A9"/>
    <w:rsid w:val="00F90D50"/>
    <w:rsid w:val="00F90EED"/>
    <w:rsid w:val="00F91777"/>
    <w:rsid w:val="00F92989"/>
    <w:rsid w:val="00F92C4B"/>
    <w:rsid w:val="00F93D21"/>
    <w:rsid w:val="00F93ECD"/>
    <w:rsid w:val="00F9404F"/>
    <w:rsid w:val="00F94AD1"/>
    <w:rsid w:val="00F94E7D"/>
    <w:rsid w:val="00F95234"/>
    <w:rsid w:val="00F95D01"/>
    <w:rsid w:val="00F96572"/>
    <w:rsid w:val="00F96DCA"/>
    <w:rsid w:val="00F97682"/>
    <w:rsid w:val="00F97818"/>
    <w:rsid w:val="00FA0069"/>
    <w:rsid w:val="00FA1077"/>
    <w:rsid w:val="00FA21C1"/>
    <w:rsid w:val="00FA2C67"/>
    <w:rsid w:val="00FA2C89"/>
    <w:rsid w:val="00FA48EC"/>
    <w:rsid w:val="00FA56D5"/>
    <w:rsid w:val="00FA5CF3"/>
    <w:rsid w:val="00FA641E"/>
    <w:rsid w:val="00FA6612"/>
    <w:rsid w:val="00FA6AA6"/>
    <w:rsid w:val="00FB1C70"/>
    <w:rsid w:val="00FB1E19"/>
    <w:rsid w:val="00FB2559"/>
    <w:rsid w:val="00FB35E9"/>
    <w:rsid w:val="00FB40D4"/>
    <w:rsid w:val="00FB5A46"/>
    <w:rsid w:val="00FB62B7"/>
    <w:rsid w:val="00FB6526"/>
    <w:rsid w:val="00FB683B"/>
    <w:rsid w:val="00FB75BD"/>
    <w:rsid w:val="00FC1542"/>
    <w:rsid w:val="00FC1AA8"/>
    <w:rsid w:val="00FC2938"/>
    <w:rsid w:val="00FC299D"/>
    <w:rsid w:val="00FC43E1"/>
    <w:rsid w:val="00FC54C5"/>
    <w:rsid w:val="00FC5EA9"/>
    <w:rsid w:val="00FC5EDB"/>
    <w:rsid w:val="00FC6524"/>
    <w:rsid w:val="00FC682A"/>
    <w:rsid w:val="00FC6850"/>
    <w:rsid w:val="00FC791E"/>
    <w:rsid w:val="00FD2527"/>
    <w:rsid w:val="00FD343E"/>
    <w:rsid w:val="00FD36AC"/>
    <w:rsid w:val="00FD3DCF"/>
    <w:rsid w:val="00FD3DD2"/>
    <w:rsid w:val="00FD3DDF"/>
    <w:rsid w:val="00FD3E40"/>
    <w:rsid w:val="00FD4252"/>
    <w:rsid w:val="00FD4B6A"/>
    <w:rsid w:val="00FD5E54"/>
    <w:rsid w:val="00FD615C"/>
    <w:rsid w:val="00FD6508"/>
    <w:rsid w:val="00FD6DDF"/>
    <w:rsid w:val="00FD6E28"/>
    <w:rsid w:val="00FD7EE5"/>
    <w:rsid w:val="00FE02E1"/>
    <w:rsid w:val="00FE05CA"/>
    <w:rsid w:val="00FE132F"/>
    <w:rsid w:val="00FE1CC2"/>
    <w:rsid w:val="00FE35D2"/>
    <w:rsid w:val="00FE3893"/>
    <w:rsid w:val="00FE40B5"/>
    <w:rsid w:val="00FE4380"/>
    <w:rsid w:val="00FE61F8"/>
    <w:rsid w:val="00FE664B"/>
    <w:rsid w:val="00FE6689"/>
    <w:rsid w:val="00FE7E68"/>
    <w:rsid w:val="00FF05CD"/>
    <w:rsid w:val="00FF0BCA"/>
    <w:rsid w:val="00FF1290"/>
    <w:rsid w:val="00FF29C5"/>
    <w:rsid w:val="00FF3210"/>
    <w:rsid w:val="00FF3707"/>
    <w:rsid w:val="00FF3AB4"/>
    <w:rsid w:val="00FF3E3C"/>
    <w:rsid w:val="00FF5089"/>
    <w:rsid w:val="00FF6407"/>
    <w:rsid w:val="00FF6637"/>
    <w:rsid w:val="00FF67C1"/>
    <w:rsid w:val="00FF6AB1"/>
    <w:rsid w:val="00FF6D83"/>
    <w:rsid w:val="00FF7167"/>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1311B3B"/>
  <w15:docId w15:val="{C112EFE6-564B-4D94-921C-48847199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BA3"/>
  </w:style>
  <w:style w:type="paragraph" w:styleId="Heading1">
    <w:name w:val="heading 1"/>
    <w:basedOn w:val="Normal"/>
    <w:next w:val="Normal"/>
    <w:link w:val="Heading1Char"/>
    <w:uiPriority w:val="9"/>
    <w:qFormat/>
    <w:rsid w:val="00071BA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071BA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071BA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71BA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071BA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071BA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71BA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71BA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71BA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Calibri" w:eastAsia="Calibri" w:hAnsi="Calibri" w:cs="Calibri"/>
      <w:color w:val="000000"/>
      <w:sz w:val="22"/>
    </w:rPr>
  </w:style>
  <w:style w:type="paragraph" w:styleId="Title">
    <w:name w:val="Title"/>
    <w:basedOn w:val="Normal"/>
    <w:next w:val="Normal"/>
    <w:link w:val="TitleChar"/>
    <w:uiPriority w:val="10"/>
    <w:qFormat/>
    <w:rsid w:val="00071BA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071BA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071BA3"/>
    <w:rPr>
      <w:rFonts w:asciiTheme="majorHAnsi" w:eastAsiaTheme="majorEastAsia" w:hAnsiTheme="majorHAnsi" w:cstheme="majorBidi"/>
      <w:color w:val="365F91" w:themeColor="accent1" w:themeShade="BF"/>
      <w:sz w:val="36"/>
      <w:szCs w:val="36"/>
    </w:rPr>
  </w:style>
  <w:style w:type="character" w:styleId="Hyperlink">
    <w:name w:val="Hyperlink"/>
    <w:basedOn w:val="DefaultParagraphFont"/>
    <w:uiPriority w:val="99"/>
    <w:unhideWhenUsed/>
    <w:rsid w:val="001D2ECF"/>
    <w:rPr>
      <w:color w:val="0000FF" w:themeColor="hyperlink"/>
      <w:u w:val="single"/>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 Accent 11,Recommendati"/>
    <w:basedOn w:val="Normal"/>
    <w:link w:val="ListParagraphChar"/>
    <w:uiPriority w:val="34"/>
    <w:qFormat/>
    <w:rsid w:val="001D2ECF"/>
    <w:pPr>
      <w:ind w:left="720"/>
      <w:contextualSpacing/>
    </w:pPr>
  </w:style>
  <w:style w:type="paragraph" w:styleId="Header">
    <w:name w:val="header"/>
    <w:basedOn w:val="Normal"/>
    <w:link w:val="HeaderChar"/>
    <w:uiPriority w:val="99"/>
    <w:unhideWhenUsed/>
    <w:rsid w:val="005D4F28"/>
    <w:pPr>
      <w:tabs>
        <w:tab w:val="center" w:pos="4320"/>
        <w:tab w:val="right" w:pos="8640"/>
      </w:tabs>
    </w:pPr>
  </w:style>
  <w:style w:type="character" w:customStyle="1" w:styleId="HeaderChar">
    <w:name w:val="Header Char"/>
    <w:basedOn w:val="DefaultParagraphFont"/>
    <w:link w:val="Header"/>
    <w:uiPriority w:val="99"/>
    <w:rsid w:val="005D4F28"/>
    <w:rPr>
      <w:lang w:eastAsia="en-US"/>
    </w:rPr>
  </w:style>
  <w:style w:type="paragraph" w:styleId="Footer">
    <w:name w:val="footer"/>
    <w:basedOn w:val="Normal"/>
    <w:link w:val="FooterChar"/>
    <w:uiPriority w:val="99"/>
    <w:unhideWhenUsed/>
    <w:rsid w:val="005D4F28"/>
    <w:pPr>
      <w:tabs>
        <w:tab w:val="center" w:pos="4320"/>
        <w:tab w:val="right" w:pos="8640"/>
      </w:tabs>
    </w:pPr>
  </w:style>
  <w:style w:type="character" w:customStyle="1" w:styleId="FooterChar">
    <w:name w:val="Footer Char"/>
    <w:basedOn w:val="DefaultParagraphFont"/>
    <w:link w:val="Footer"/>
    <w:uiPriority w:val="99"/>
    <w:rsid w:val="005D4F28"/>
    <w:rPr>
      <w:lang w:eastAsia="en-US"/>
    </w:rPr>
  </w:style>
  <w:style w:type="paragraph" w:customStyle="1" w:styleId="Normal10">
    <w:name w:val="Normal1"/>
    <w:rsid w:val="00D967F4"/>
    <w:pPr>
      <w:spacing w:after="200" w:line="276" w:lineRule="auto"/>
    </w:pPr>
    <w:rPr>
      <w:rFonts w:ascii="Calibri" w:eastAsia="Calibri" w:hAnsi="Calibri" w:cs="Calibri"/>
      <w:color w:val="000000"/>
      <w:sz w:val="22"/>
    </w:rPr>
  </w:style>
  <w:style w:type="paragraph" w:styleId="BalloonText">
    <w:name w:val="Balloon Text"/>
    <w:basedOn w:val="Normal"/>
    <w:link w:val="BalloonTextChar"/>
    <w:uiPriority w:val="99"/>
    <w:semiHidden/>
    <w:unhideWhenUsed/>
    <w:rsid w:val="00D96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7F4"/>
    <w:rPr>
      <w:rFonts w:ascii="Lucida Grande" w:hAnsi="Lucida Grande" w:cs="Lucida Grande"/>
      <w:sz w:val="18"/>
      <w:szCs w:val="18"/>
      <w:lang w:eastAsia="en-US"/>
    </w:rPr>
  </w:style>
  <w:style w:type="table" w:styleId="MediumList1">
    <w:name w:val="Medium List 1"/>
    <w:basedOn w:val="TableNormal"/>
    <w:uiPriority w:val="65"/>
    <w:rsid w:val="0011641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2195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F2195E"/>
    <w:rPr>
      <w:color w:val="800080" w:themeColor="followedHyperlink"/>
      <w:u w:val="single"/>
    </w:rPr>
  </w:style>
  <w:style w:type="paragraph" w:customStyle="1" w:styleId="Default">
    <w:name w:val="Default"/>
    <w:rsid w:val="009E7CE0"/>
    <w:pPr>
      <w:widowControl w:val="0"/>
      <w:autoSpaceDE w:val="0"/>
      <w:autoSpaceDN w:val="0"/>
      <w:adjustRightInd w:val="0"/>
    </w:pPr>
    <w:rPr>
      <w:rFonts w:ascii="Franklin Gothic Book" w:eastAsia="Times New Roman" w:hAnsi="Franklin Gothic Book" w:cs="Franklin Gothic Book"/>
      <w:color w:val="000000"/>
      <w:lang w:val="en-CA" w:eastAsia="en-CA"/>
    </w:rPr>
  </w:style>
  <w:style w:type="paragraph" w:customStyle="1" w:styleId="CM12">
    <w:name w:val="CM12"/>
    <w:basedOn w:val="Default"/>
    <w:next w:val="Default"/>
    <w:uiPriority w:val="99"/>
    <w:rsid w:val="009E7CE0"/>
    <w:rPr>
      <w:rFonts w:cs="Times New Roman"/>
      <w:color w:val="auto"/>
    </w:rPr>
  </w:style>
  <w:style w:type="paragraph" w:customStyle="1" w:styleId="CM13">
    <w:name w:val="CM13"/>
    <w:basedOn w:val="Default"/>
    <w:next w:val="Default"/>
    <w:uiPriority w:val="99"/>
    <w:rsid w:val="009E7CE0"/>
    <w:rPr>
      <w:rFonts w:cs="Times New Roman"/>
      <w:color w:val="auto"/>
    </w:rPr>
  </w:style>
  <w:style w:type="paragraph" w:customStyle="1" w:styleId="CM3">
    <w:name w:val="CM3"/>
    <w:basedOn w:val="Default"/>
    <w:next w:val="Default"/>
    <w:uiPriority w:val="99"/>
    <w:rsid w:val="009E7CE0"/>
    <w:pPr>
      <w:spacing w:line="268" w:lineRule="atLeast"/>
    </w:pPr>
    <w:rPr>
      <w:rFonts w:cs="Times New Roman"/>
      <w:color w:val="auto"/>
    </w:rPr>
  </w:style>
  <w:style w:type="paragraph" w:customStyle="1" w:styleId="CM5">
    <w:name w:val="CM5"/>
    <w:basedOn w:val="Default"/>
    <w:next w:val="Default"/>
    <w:uiPriority w:val="99"/>
    <w:rsid w:val="009E7CE0"/>
    <w:rPr>
      <w:rFonts w:cs="Times New Roman"/>
      <w:color w:val="auto"/>
    </w:rPr>
  </w:style>
  <w:style w:type="paragraph" w:customStyle="1" w:styleId="CM14">
    <w:name w:val="CM14"/>
    <w:basedOn w:val="Default"/>
    <w:next w:val="Default"/>
    <w:uiPriority w:val="99"/>
    <w:rsid w:val="009E7CE0"/>
    <w:rPr>
      <w:rFonts w:cs="Times New Roman"/>
      <w:color w:val="auto"/>
    </w:rPr>
  </w:style>
  <w:style w:type="paragraph" w:customStyle="1" w:styleId="CM6">
    <w:name w:val="CM6"/>
    <w:basedOn w:val="Default"/>
    <w:next w:val="Default"/>
    <w:uiPriority w:val="99"/>
    <w:rsid w:val="009E7CE0"/>
    <w:pPr>
      <w:spacing w:line="308" w:lineRule="atLeast"/>
    </w:pPr>
    <w:rPr>
      <w:rFonts w:cs="Times New Roman"/>
      <w:color w:val="auto"/>
    </w:rPr>
  </w:style>
  <w:style w:type="paragraph" w:customStyle="1" w:styleId="CM7">
    <w:name w:val="CM7"/>
    <w:basedOn w:val="Default"/>
    <w:next w:val="Default"/>
    <w:uiPriority w:val="99"/>
    <w:rsid w:val="009E7CE0"/>
    <w:pPr>
      <w:spacing w:line="273" w:lineRule="atLeast"/>
    </w:pPr>
    <w:rPr>
      <w:rFonts w:cs="Times New Roman"/>
      <w:color w:val="auto"/>
    </w:rPr>
  </w:style>
  <w:style w:type="table" w:styleId="TableGrid">
    <w:name w:val="Table Grid"/>
    <w:basedOn w:val="TableNormal"/>
    <w:uiPriority w:val="59"/>
    <w:rsid w:val="00C2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3795"/>
    <w:rPr>
      <w:rFonts w:ascii="Times New Roman" w:hAnsi="Times New Roman"/>
    </w:rPr>
  </w:style>
  <w:style w:type="character" w:styleId="Strong">
    <w:name w:val="Strong"/>
    <w:basedOn w:val="DefaultParagraphFont"/>
    <w:uiPriority w:val="22"/>
    <w:qFormat/>
    <w:rsid w:val="00071BA3"/>
    <w:rPr>
      <w:b/>
      <w:bCs/>
    </w:rPr>
  </w:style>
  <w:style w:type="table" w:styleId="LightList">
    <w:name w:val="Light List"/>
    <w:basedOn w:val="TableNormal"/>
    <w:uiPriority w:val="61"/>
    <w:rsid w:val="006A5C68"/>
    <w:rPr>
      <w:rFonts w:ascii="Times New Roman" w:eastAsia="Times New Roman" w:hAnsi="Times New Roman" w:cs="Times New Roman"/>
      <w:sz w:val="20"/>
      <w:szCs w:val="20"/>
      <w:lang w:val="en-CA" w:eastAsia="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Accent1">
    <w:name w:val="Medium Grid 3 Accent 1"/>
    <w:basedOn w:val="TableNormal"/>
    <w:uiPriority w:val="69"/>
    <w:rsid w:val="00963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NoList1">
    <w:name w:val="No List1"/>
    <w:next w:val="NoList"/>
    <w:uiPriority w:val="99"/>
    <w:semiHidden/>
    <w:unhideWhenUsed/>
    <w:rsid w:val="008B3E3E"/>
  </w:style>
  <w:style w:type="character" w:customStyle="1" w:styleId="Heading2Char">
    <w:name w:val="Heading 2 Char"/>
    <w:basedOn w:val="DefaultParagraphFont"/>
    <w:link w:val="Heading2"/>
    <w:uiPriority w:val="9"/>
    <w:rsid w:val="00071BA3"/>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071BA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71BA3"/>
    <w:rPr>
      <w:rFonts w:asciiTheme="majorHAnsi" w:eastAsiaTheme="majorEastAsia" w:hAnsiTheme="majorHAnsi" w:cstheme="majorBidi"/>
      <w:sz w:val="24"/>
      <w:szCs w:val="24"/>
    </w:rPr>
  </w:style>
  <w:style w:type="character" w:customStyle="1" w:styleId="wb-invisible">
    <w:name w:val="wb-invisible"/>
    <w:basedOn w:val="DefaultParagraphFont"/>
    <w:rsid w:val="008B3E3E"/>
  </w:style>
  <w:style w:type="character" w:customStyle="1" w:styleId="expandicon">
    <w:name w:val="expandicon"/>
    <w:basedOn w:val="DefaultParagraphFont"/>
    <w:rsid w:val="008B3E3E"/>
  </w:style>
  <w:style w:type="character" w:customStyle="1" w:styleId="sublink">
    <w:name w:val="sublink"/>
    <w:basedOn w:val="DefaultParagraphFont"/>
    <w:rsid w:val="008B3E3E"/>
  </w:style>
  <w:style w:type="character" w:customStyle="1" w:styleId="apple-converted-space">
    <w:name w:val="apple-converted-space"/>
    <w:basedOn w:val="DefaultParagraphFont"/>
    <w:rsid w:val="008B3E3E"/>
  </w:style>
  <w:style w:type="paragraph" w:styleId="z-TopofForm">
    <w:name w:val="HTML Top of Form"/>
    <w:basedOn w:val="Normal"/>
    <w:next w:val="Normal"/>
    <w:link w:val="z-TopofFormChar"/>
    <w:hidden/>
    <w:uiPriority w:val="99"/>
    <w:semiHidden/>
    <w:unhideWhenUsed/>
    <w:rsid w:val="008B3E3E"/>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8B3E3E"/>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8B3E3E"/>
    <w:pPr>
      <w:pBdr>
        <w:top w:val="single" w:sz="6" w:space="1" w:color="auto"/>
      </w:pBdr>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8B3E3E"/>
    <w:rPr>
      <w:rFonts w:ascii="Arial" w:eastAsia="Times New Roman" w:hAnsi="Arial" w:cs="Arial"/>
      <w:vanish/>
      <w:sz w:val="16"/>
      <w:szCs w:val="16"/>
      <w:lang w:val="en-CA" w:eastAsia="en-CA"/>
    </w:rPr>
  </w:style>
  <w:style w:type="character" w:styleId="Emphasis">
    <w:name w:val="Emphasis"/>
    <w:basedOn w:val="DefaultParagraphFont"/>
    <w:uiPriority w:val="20"/>
    <w:qFormat/>
    <w:rsid w:val="00071BA3"/>
    <w:rPr>
      <w:i/>
      <w:iCs/>
    </w:rPr>
  </w:style>
  <w:style w:type="character" w:customStyle="1" w:styleId="uppercase">
    <w:name w:val="uppercase"/>
    <w:basedOn w:val="DefaultParagraphFont"/>
    <w:rsid w:val="008B3E3E"/>
  </w:style>
  <w:style w:type="paragraph" w:styleId="HTMLAddress">
    <w:name w:val="HTML Address"/>
    <w:basedOn w:val="Normal"/>
    <w:link w:val="HTMLAddressChar"/>
    <w:uiPriority w:val="99"/>
    <w:semiHidden/>
    <w:unhideWhenUsed/>
    <w:rsid w:val="008B3E3E"/>
    <w:rPr>
      <w:rFonts w:ascii="Times New Roman" w:eastAsia="Times New Roman" w:hAnsi="Times New Roman"/>
      <w:i/>
      <w:iCs/>
      <w:lang w:eastAsia="en-CA"/>
    </w:rPr>
  </w:style>
  <w:style w:type="character" w:customStyle="1" w:styleId="HTMLAddressChar">
    <w:name w:val="HTML Address Char"/>
    <w:basedOn w:val="DefaultParagraphFont"/>
    <w:link w:val="HTMLAddress"/>
    <w:uiPriority w:val="99"/>
    <w:semiHidden/>
    <w:rsid w:val="008B3E3E"/>
    <w:rPr>
      <w:rFonts w:ascii="Times New Roman" w:eastAsia="Times New Roman" w:hAnsi="Times New Roman" w:cs="Times New Roman"/>
      <w:i/>
      <w:iCs/>
      <w:lang w:val="en-CA" w:eastAsia="en-CA"/>
    </w:rPr>
  </w:style>
  <w:style w:type="paragraph" w:customStyle="1" w:styleId="mobile-hide">
    <w:name w:val="mobile-hide"/>
    <w:basedOn w:val="Normal"/>
    <w:rsid w:val="008B3E3E"/>
    <w:pPr>
      <w:spacing w:before="100" w:beforeAutospacing="1" w:after="100" w:afterAutospacing="1"/>
    </w:pPr>
    <w:rPr>
      <w:rFonts w:ascii="Times New Roman" w:eastAsia="Times New Roman" w:hAnsi="Times New Roman"/>
      <w:lang w:eastAsia="en-CA"/>
    </w:rPr>
  </w:style>
  <w:style w:type="paragraph" w:customStyle="1" w:styleId="Heading">
    <w:name w:val="Heading"/>
    <w:basedOn w:val="Heading1"/>
    <w:link w:val="HeadingChar"/>
    <w:rsid w:val="00233DE8"/>
  </w:style>
  <w:style w:type="character" w:customStyle="1" w:styleId="HeadingChar">
    <w:name w:val="Heading Char"/>
    <w:basedOn w:val="Heading1Char"/>
    <w:link w:val="Heading"/>
    <w:rsid w:val="00233DE8"/>
    <w:rPr>
      <w:rFonts w:ascii="Calibri" w:eastAsia="Calibri" w:hAnsi="Calibri" w:cs="Calibri"/>
      <w:b w:val="0"/>
      <w:color w:val="000000"/>
      <w:sz w:val="28"/>
      <w:szCs w:val="36"/>
    </w:rPr>
  </w:style>
  <w:style w:type="character" w:styleId="CommentReference">
    <w:name w:val="annotation reference"/>
    <w:basedOn w:val="DefaultParagraphFont"/>
    <w:uiPriority w:val="99"/>
    <w:semiHidden/>
    <w:unhideWhenUsed/>
    <w:rsid w:val="00514E5A"/>
    <w:rPr>
      <w:sz w:val="16"/>
      <w:szCs w:val="16"/>
    </w:rPr>
  </w:style>
  <w:style w:type="paragraph" w:styleId="CommentText">
    <w:name w:val="annotation text"/>
    <w:basedOn w:val="Normal"/>
    <w:link w:val="CommentTextChar"/>
    <w:uiPriority w:val="99"/>
    <w:semiHidden/>
    <w:unhideWhenUsed/>
    <w:rsid w:val="00514E5A"/>
    <w:rPr>
      <w:sz w:val="20"/>
      <w:szCs w:val="20"/>
    </w:rPr>
  </w:style>
  <w:style w:type="character" w:customStyle="1" w:styleId="CommentTextChar">
    <w:name w:val="Comment Text Char"/>
    <w:basedOn w:val="DefaultParagraphFont"/>
    <w:link w:val="CommentText"/>
    <w:uiPriority w:val="99"/>
    <w:semiHidden/>
    <w:rsid w:val="00514E5A"/>
    <w:rPr>
      <w:sz w:val="20"/>
      <w:szCs w:val="20"/>
      <w:lang w:eastAsia="en-US"/>
    </w:rPr>
  </w:style>
  <w:style w:type="paragraph" w:styleId="CommentSubject">
    <w:name w:val="annotation subject"/>
    <w:basedOn w:val="CommentText"/>
    <w:next w:val="CommentText"/>
    <w:link w:val="CommentSubjectChar"/>
    <w:uiPriority w:val="99"/>
    <w:semiHidden/>
    <w:unhideWhenUsed/>
    <w:rsid w:val="00514E5A"/>
    <w:rPr>
      <w:b/>
      <w:bCs/>
    </w:rPr>
  </w:style>
  <w:style w:type="character" w:customStyle="1" w:styleId="CommentSubjectChar">
    <w:name w:val="Comment Subject Char"/>
    <w:basedOn w:val="CommentTextChar"/>
    <w:link w:val="CommentSubject"/>
    <w:uiPriority w:val="99"/>
    <w:semiHidden/>
    <w:rsid w:val="00514E5A"/>
    <w:rPr>
      <w:b/>
      <w:bCs/>
      <w:sz w:val="20"/>
      <w:szCs w:val="20"/>
      <w:lang w:eastAsia="en-US"/>
    </w:rPr>
  </w:style>
  <w:style w:type="paragraph" w:styleId="BodyText">
    <w:name w:val="Body Text"/>
    <w:aliases w:val="Brödtext Char"/>
    <w:link w:val="BodyTextChar"/>
    <w:rsid w:val="00CC20F5"/>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MS Mincho" w:hAnsi="Arial" w:cs="Times New Roman"/>
      <w:sz w:val="22"/>
      <w:szCs w:val="20"/>
      <w:lang w:eastAsia="en-US"/>
    </w:rPr>
  </w:style>
  <w:style w:type="character" w:customStyle="1" w:styleId="BodyTextChar">
    <w:name w:val="Body Text Char"/>
    <w:aliases w:val="Brödtext Char Char"/>
    <w:basedOn w:val="DefaultParagraphFont"/>
    <w:link w:val="BodyText"/>
    <w:rsid w:val="00CC20F5"/>
    <w:rPr>
      <w:rFonts w:ascii="Arial" w:eastAsia="MS Mincho" w:hAnsi="Arial" w:cs="Times New Roman"/>
      <w:sz w:val="22"/>
      <w:szCs w:val="20"/>
      <w:lang w:eastAsia="en-US"/>
    </w:rPr>
  </w:style>
  <w:style w:type="paragraph" w:customStyle="1" w:styleId="xmsonormal">
    <w:name w:val="x_msonormal"/>
    <w:basedOn w:val="Normal"/>
    <w:rsid w:val="00B0367D"/>
    <w:pPr>
      <w:spacing w:before="100" w:beforeAutospacing="1" w:after="100" w:afterAutospacing="1"/>
    </w:pPr>
    <w:rPr>
      <w:rFonts w:ascii="Times New Roman" w:eastAsia="Times New Roman" w:hAnsi="Times New Roman"/>
    </w:rPr>
  </w:style>
  <w:style w:type="table" w:styleId="ListTable2">
    <w:name w:val="List Table 2"/>
    <w:basedOn w:val="TableNormal"/>
    <w:uiPriority w:val="47"/>
    <w:rsid w:val="008641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875AB"/>
    <w:rPr>
      <w:rFonts w:ascii="Calibri" w:eastAsiaTheme="minorHAnsi" w:hAnsi="Calibri" w:cs="Times New Roman"/>
      <w:sz w:val="22"/>
      <w:szCs w:val="22"/>
      <w:lang w:val="en-CA" w:eastAsia="en-US"/>
    </w:rPr>
  </w:style>
  <w:style w:type="paragraph" w:customStyle="1" w:styleId="xmsolistparagraph">
    <w:name w:val="x_msolistparagraph"/>
    <w:basedOn w:val="Normal"/>
    <w:rsid w:val="00093720"/>
    <w:pPr>
      <w:spacing w:before="100" w:beforeAutospacing="1" w:after="100" w:afterAutospacing="1"/>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7D7E14"/>
    <w:pPr>
      <w:ind w:left="283"/>
    </w:pPr>
  </w:style>
  <w:style w:type="character" w:customStyle="1" w:styleId="BodyTextIndentChar">
    <w:name w:val="Body Text Indent Char"/>
    <w:basedOn w:val="DefaultParagraphFont"/>
    <w:link w:val="BodyTextIndent"/>
    <w:uiPriority w:val="99"/>
    <w:semiHidden/>
    <w:rsid w:val="007D7E14"/>
    <w:rPr>
      <w:rFonts w:ascii="Calibri" w:eastAsiaTheme="minorHAnsi" w:hAnsi="Calibri" w:cs="Times New Roman"/>
      <w:sz w:val="22"/>
      <w:szCs w:val="22"/>
      <w:lang w:val="en-CA" w:eastAsia="en-US"/>
    </w:rPr>
  </w:style>
  <w:style w:type="character" w:customStyle="1" w:styleId="date-display-single">
    <w:name w:val="date-display-single"/>
    <w:basedOn w:val="DefaultParagraphFont"/>
    <w:rsid w:val="00FC299D"/>
  </w:style>
  <w:style w:type="character" w:customStyle="1" w:styleId="fieldset-legend">
    <w:name w:val="fieldset-legend"/>
    <w:basedOn w:val="DefaultParagraphFont"/>
    <w:rsid w:val="00FC299D"/>
  </w:style>
  <w:style w:type="character" w:customStyle="1" w:styleId="file">
    <w:name w:val="file"/>
    <w:basedOn w:val="DefaultParagraphFont"/>
    <w:rsid w:val="00FC299D"/>
  </w:style>
  <w:style w:type="paragraph" w:styleId="PlainText">
    <w:name w:val="Plain Text"/>
    <w:basedOn w:val="Normal"/>
    <w:link w:val="PlainTextChar"/>
    <w:uiPriority w:val="99"/>
    <w:semiHidden/>
    <w:unhideWhenUsed/>
    <w:rsid w:val="00D72578"/>
    <w:rPr>
      <w:rFonts w:ascii="Arial" w:hAnsi="Arial" w:cs="Arial"/>
    </w:rPr>
  </w:style>
  <w:style w:type="character" w:customStyle="1" w:styleId="PlainTextChar">
    <w:name w:val="Plain Text Char"/>
    <w:basedOn w:val="DefaultParagraphFont"/>
    <w:link w:val="PlainText"/>
    <w:uiPriority w:val="99"/>
    <w:semiHidden/>
    <w:rsid w:val="00D72578"/>
    <w:rPr>
      <w:rFonts w:ascii="Arial" w:eastAsiaTheme="minorHAnsi" w:hAnsi="Arial" w:cs="Arial"/>
      <w:sz w:val="22"/>
      <w:szCs w:val="22"/>
      <w:lang w:val="en-CA" w:eastAsia="en-US"/>
    </w:rPr>
  </w:style>
  <w:style w:type="paragraph" w:customStyle="1" w:styleId="lightgrid-accent31">
    <w:name w:val="lightgrid-accent31"/>
    <w:basedOn w:val="Normal"/>
    <w:uiPriority w:val="99"/>
    <w:semiHidden/>
    <w:rsid w:val="008D3C7A"/>
    <w:pPr>
      <w:spacing w:before="100" w:beforeAutospacing="1" w:after="100" w:afterAutospacing="1"/>
    </w:pPr>
    <w:rPr>
      <w:rFonts w:ascii="Times New Roman" w:hAnsi="Times New Roman"/>
      <w:sz w:val="24"/>
      <w:szCs w:val="24"/>
    </w:rPr>
  </w:style>
  <w:style w:type="character" w:customStyle="1" w:styleId="eventinfotitle">
    <w:name w:val="eventinfotitle"/>
    <w:basedOn w:val="DefaultParagraphFont"/>
    <w:rsid w:val="00907024"/>
  </w:style>
  <w:style w:type="character" w:customStyle="1" w:styleId="cc-calendar">
    <w:name w:val="cc-calendar"/>
    <w:basedOn w:val="DefaultParagraphFont"/>
    <w:rsid w:val="00907024"/>
  </w:style>
  <w:style w:type="character" w:customStyle="1" w:styleId="cc-link-xsm">
    <w:name w:val="cc-link-xsm"/>
    <w:basedOn w:val="DefaultParagraphFont"/>
    <w:rsid w:val="00907024"/>
  </w:style>
  <w:style w:type="character" w:customStyle="1" w:styleId="spelle">
    <w:name w:val="spelle"/>
    <w:basedOn w:val="DefaultParagraphFont"/>
    <w:rsid w:val="007F22C4"/>
  </w:style>
  <w:style w:type="character" w:customStyle="1" w:styleId="grame">
    <w:name w:val="grame"/>
    <w:basedOn w:val="DefaultParagraphFont"/>
    <w:rsid w:val="007F22C4"/>
  </w:style>
  <w:style w:type="character" w:customStyle="1" w:styleId="main-heading">
    <w:name w:val="main-heading"/>
    <w:basedOn w:val="DefaultParagraphFont"/>
    <w:rsid w:val="001F1D7C"/>
  </w:style>
  <w:style w:type="character" w:customStyle="1" w:styleId="Heading5Char">
    <w:name w:val="Heading 5 Char"/>
    <w:basedOn w:val="DefaultParagraphFont"/>
    <w:link w:val="Heading5"/>
    <w:uiPriority w:val="9"/>
    <w:rsid w:val="00071BA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071BA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71BA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71BA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71BA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71BA3"/>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071BA3"/>
    <w:rPr>
      <w:rFonts w:asciiTheme="majorHAnsi" w:eastAsiaTheme="majorEastAsia" w:hAnsiTheme="majorHAnsi" w:cstheme="majorBidi"/>
      <w:color w:val="365F91" w:themeColor="accent1" w:themeShade="BF"/>
      <w:spacing w:val="-7"/>
      <w:sz w:val="80"/>
      <w:szCs w:val="80"/>
    </w:rPr>
  </w:style>
  <w:style w:type="character" w:customStyle="1" w:styleId="SubtitleChar">
    <w:name w:val="Subtitle Char"/>
    <w:basedOn w:val="DefaultParagraphFont"/>
    <w:link w:val="Subtitle"/>
    <w:uiPriority w:val="11"/>
    <w:rsid w:val="00071BA3"/>
    <w:rPr>
      <w:rFonts w:asciiTheme="majorHAnsi" w:eastAsiaTheme="majorEastAsia" w:hAnsiTheme="majorHAnsi" w:cstheme="majorBidi"/>
      <w:color w:val="404040" w:themeColor="text1" w:themeTint="BF"/>
      <w:sz w:val="30"/>
      <w:szCs w:val="30"/>
    </w:rPr>
  </w:style>
  <w:style w:type="paragraph" w:styleId="NoSpacing">
    <w:name w:val="No Spacing"/>
    <w:link w:val="NoSpacingChar"/>
    <w:uiPriority w:val="1"/>
    <w:qFormat/>
    <w:rsid w:val="00071BA3"/>
    <w:pPr>
      <w:spacing w:after="0" w:line="240" w:lineRule="auto"/>
    </w:pPr>
  </w:style>
  <w:style w:type="paragraph" w:styleId="Quote">
    <w:name w:val="Quote"/>
    <w:basedOn w:val="Normal"/>
    <w:next w:val="Normal"/>
    <w:link w:val="QuoteChar"/>
    <w:uiPriority w:val="29"/>
    <w:qFormat/>
    <w:rsid w:val="00071BA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71BA3"/>
    <w:rPr>
      <w:i/>
      <w:iCs/>
    </w:rPr>
  </w:style>
  <w:style w:type="paragraph" w:styleId="IntenseQuote">
    <w:name w:val="Intense Quote"/>
    <w:basedOn w:val="Normal"/>
    <w:next w:val="Normal"/>
    <w:link w:val="IntenseQuoteChar"/>
    <w:uiPriority w:val="30"/>
    <w:qFormat/>
    <w:rsid w:val="00071BA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71BA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71BA3"/>
    <w:rPr>
      <w:i/>
      <w:iCs/>
      <w:color w:val="595959" w:themeColor="text1" w:themeTint="A6"/>
    </w:rPr>
  </w:style>
  <w:style w:type="character" w:styleId="IntenseEmphasis">
    <w:name w:val="Intense Emphasis"/>
    <w:basedOn w:val="DefaultParagraphFont"/>
    <w:uiPriority w:val="21"/>
    <w:qFormat/>
    <w:rsid w:val="00071BA3"/>
    <w:rPr>
      <w:b/>
      <w:bCs/>
      <w:i/>
      <w:iCs/>
    </w:rPr>
  </w:style>
  <w:style w:type="character" w:styleId="SubtleReference">
    <w:name w:val="Subtle Reference"/>
    <w:basedOn w:val="DefaultParagraphFont"/>
    <w:uiPriority w:val="31"/>
    <w:qFormat/>
    <w:rsid w:val="00071BA3"/>
    <w:rPr>
      <w:smallCaps/>
      <w:color w:val="404040" w:themeColor="text1" w:themeTint="BF"/>
    </w:rPr>
  </w:style>
  <w:style w:type="character" w:styleId="IntenseReference">
    <w:name w:val="Intense Reference"/>
    <w:basedOn w:val="DefaultParagraphFont"/>
    <w:uiPriority w:val="32"/>
    <w:qFormat/>
    <w:rsid w:val="00071BA3"/>
    <w:rPr>
      <w:b/>
      <w:bCs/>
      <w:smallCaps/>
      <w:u w:val="single"/>
    </w:rPr>
  </w:style>
  <w:style w:type="character" w:styleId="BookTitle">
    <w:name w:val="Book Title"/>
    <w:basedOn w:val="DefaultParagraphFont"/>
    <w:uiPriority w:val="33"/>
    <w:qFormat/>
    <w:rsid w:val="00071BA3"/>
    <w:rPr>
      <w:b/>
      <w:bCs/>
      <w:smallCaps/>
    </w:rPr>
  </w:style>
  <w:style w:type="paragraph" w:styleId="TOCHeading">
    <w:name w:val="TOC Heading"/>
    <w:basedOn w:val="Heading1"/>
    <w:next w:val="Normal"/>
    <w:uiPriority w:val="39"/>
    <w:semiHidden/>
    <w:unhideWhenUsed/>
    <w:qFormat/>
    <w:rsid w:val="00071BA3"/>
    <w:pPr>
      <w:outlineLvl w:val="9"/>
    </w:pPr>
  </w:style>
  <w:style w:type="character" w:customStyle="1" w:styleId="NoSpacingChar">
    <w:name w:val="No Spacing Char"/>
    <w:basedOn w:val="DefaultParagraphFont"/>
    <w:link w:val="NoSpacing"/>
    <w:uiPriority w:val="1"/>
    <w:rsid w:val="00326E58"/>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326E58"/>
  </w:style>
  <w:style w:type="character" w:customStyle="1" w:styleId="bitlink--hash">
    <w:name w:val="bitlink--hash"/>
    <w:basedOn w:val="DefaultParagraphFont"/>
    <w:rsid w:val="00D20EA4"/>
  </w:style>
  <w:style w:type="paragraph" w:customStyle="1" w:styleId="xmsonormal0">
    <w:name w:val="xmsonormal"/>
    <w:basedOn w:val="Normal"/>
    <w:uiPriority w:val="99"/>
    <w:rsid w:val="00077B11"/>
    <w:pPr>
      <w:spacing w:after="0" w:line="240" w:lineRule="auto"/>
    </w:pPr>
    <w:rPr>
      <w:rFonts w:ascii="Calibri" w:eastAsiaTheme="minorHAnsi" w:hAnsi="Calibri" w:cs="Times New Roman"/>
      <w:sz w:val="22"/>
      <w:szCs w:val="22"/>
      <w:lang w:eastAsia="en-US"/>
    </w:rPr>
  </w:style>
  <w:style w:type="paragraph" w:customStyle="1" w:styleId="xmsolistparagraph0">
    <w:name w:val="xmsolistparagraph"/>
    <w:basedOn w:val="Normal"/>
    <w:uiPriority w:val="99"/>
    <w:rsid w:val="00077B11"/>
    <w:pPr>
      <w:spacing w:after="200" w:line="276" w:lineRule="auto"/>
      <w:ind w:left="720"/>
    </w:pPr>
    <w:rPr>
      <w:rFonts w:ascii="Calibri" w:eastAsiaTheme="minorHAnsi" w:hAnsi="Calibri" w:cs="Times New Roman"/>
      <w:sz w:val="24"/>
      <w:szCs w:val="24"/>
      <w:lang w:eastAsia="en-US"/>
    </w:rPr>
  </w:style>
  <w:style w:type="paragraph" w:customStyle="1" w:styleId="msonormal0">
    <w:name w:val="msonormal"/>
    <w:basedOn w:val="Normal"/>
    <w:rsid w:val="00CD6D3C"/>
    <w:pPr>
      <w:spacing w:after="0" w:line="240" w:lineRule="auto"/>
    </w:pPr>
    <w:rPr>
      <w:rFonts w:ascii="Calibri" w:eastAsiaTheme="minorHAnsi" w:hAnsi="Calibri" w:cs="Calibri"/>
      <w:sz w:val="22"/>
      <w:szCs w:val="22"/>
      <w:lang w:eastAsia="en-US"/>
    </w:rPr>
  </w:style>
  <w:style w:type="paragraph" w:customStyle="1" w:styleId="footer-main-width">
    <w:name w:val="footer-main-width"/>
    <w:basedOn w:val="Normal"/>
    <w:rsid w:val="00CD6D3C"/>
    <w:pPr>
      <w:spacing w:after="0" w:line="240" w:lineRule="auto"/>
      <w:ind w:hanging="240"/>
    </w:pPr>
    <w:rPr>
      <w:rFonts w:ascii="Calibri" w:eastAsiaTheme="minorHAnsi" w:hAnsi="Calibri" w:cs="Calibri"/>
      <w:sz w:val="22"/>
      <w:szCs w:val="22"/>
      <w:lang w:eastAsia="en-US"/>
    </w:rPr>
  </w:style>
  <w:style w:type="paragraph" w:customStyle="1" w:styleId="preheader-container">
    <w:name w:val="preheader-container"/>
    <w:basedOn w:val="Normal"/>
    <w:rsid w:val="00CD6D3C"/>
    <w:pPr>
      <w:spacing w:after="0" w:line="15" w:lineRule="atLeast"/>
      <w:ind w:hanging="240"/>
    </w:pPr>
    <w:rPr>
      <w:rFonts w:ascii="Calibri" w:eastAsiaTheme="minorHAnsi" w:hAnsi="Calibri" w:cs="Calibri"/>
      <w:vanish/>
      <w:sz w:val="2"/>
      <w:szCs w:val="2"/>
      <w:lang w:eastAsia="en-US"/>
    </w:rPr>
  </w:style>
  <w:style w:type="character" w:customStyle="1" w:styleId="onecolumnmobile">
    <w:name w:val="onecolumnmobile"/>
    <w:basedOn w:val="DefaultParagraphFont"/>
    <w:rsid w:val="00CD6D3C"/>
  </w:style>
  <w:style w:type="character" w:customStyle="1" w:styleId="mobhide">
    <w:name w:val="mobhide"/>
    <w:basedOn w:val="DefaultParagraphFont"/>
    <w:rsid w:val="00CD6D3C"/>
  </w:style>
  <w:style w:type="character" w:customStyle="1" w:styleId="emailstyle22">
    <w:name w:val="emailstyle22"/>
    <w:basedOn w:val="DefaultParagraphFont"/>
    <w:semiHidden/>
    <w:rsid w:val="00CD6D3C"/>
    <w:rPr>
      <w:rFonts w:ascii="Calibri" w:hAnsi="Calibri" w:cs="Calibri" w:hint="default"/>
      <w:color w:val="1F3864"/>
    </w:rPr>
  </w:style>
  <w:style w:type="character" w:styleId="UnresolvedMention">
    <w:name w:val="Unresolved Mention"/>
    <w:basedOn w:val="DefaultParagraphFont"/>
    <w:uiPriority w:val="99"/>
    <w:semiHidden/>
    <w:unhideWhenUsed/>
    <w:rsid w:val="00853208"/>
    <w:rPr>
      <w:color w:val="605E5C"/>
      <w:shd w:val="clear" w:color="auto" w:fill="E1DFDD"/>
    </w:rPr>
  </w:style>
  <w:style w:type="character" w:customStyle="1" w:styleId="caps">
    <w:name w:val="caps"/>
    <w:basedOn w:val="DefaultParagraphFont"/>
    <w:rsid w:val="00713198"/>
  </w:style>
  <w:style w:type="paragraph" w:customStyle="1" w:styleId="paragraph">
    <w:name w:val="paragraph"/>
    <w:basedOn w:val="Normal"/>
    <w:rsid w:val="00872B89"/>
    <w:pPr>
      <w:spacing w:before="100" w:beforeAutospacing="1" w:after="100" w:afterAutospacing="1" w:line="240" w:lineRule="auto"/>
    </w:pPr>
    <w:rPr>
      <w:rFonts w:ascii="Times New Roman" w:eastAsiaTheme="minorHAnsi" w:hAnsi="Times New Roman" w:cs="Times New Roman"/>
      <w:sz w:val="24"/>
      <w:szCs w:val="24"/>
      <w:lang w:eastAsia="fr-FR"/>
    </w:rPr>
  </w:style>
  <w:style w:type="character" w:customStyle="1" w:styleId="normaltextrun">
    <w:name w:val="normaltextrun"/>
    <w:basedOn w:val="DefaultParagraphFont"/>
    <w:rsid w:val="00872B89"/>
  </w:style>
  <w:style w:type="character" w:customStyle="1" w:styleId="eop">
    <w:name w:val="eop"/>
    <w:basedOn w:val="DefaultParagraphFont"/>
    <w:rsid w:val="00872B89"/>
  </w:style>
  <w:style w:type="character" w:customStyle="1" w:styleId="spellingerror">
    <w:name w:val="spellingerror"/>
    <w:basedOn w:val="DefaultParagraphFont"/>
    <w:rsid w:val="00872B89"/>
  </w:style>
  <w:style w:type="paragraph" w:customStyle="1" w:styleId="wordsection1">
    <w:name w:val="wordsection1"/>
    <w:basedOn w:val="Normal"/>
    <w:uiPriority w:val="99"/>
    <w:rsid w:val="00910AC2"/>
    <w:pPr>
      <w:spacing w:after="0" w:line="276" w:lineRule="auto"/>
    </w:pPr>
    <w:rPr>
      <w:rFonts w:ascii="Calibri" w:eastAsiaTheme="minorHAns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9481">
      <w:bodyDiv w:val="1"/>
      <w:marLeft w:val="0"/>
      <w:marRight w:val="0"/>
      <w:marTop w:val="0"/>
      <w:marBottom w:val="0"/>
      <w:divBdr>
        <w:top w:val="none" w:sz="0" w:space="0" w:color="auto"/>
        <w:left w:val="none" w:sz="0" w:space="0" w:color="auto"/>
        <w:bottom w:val="none" w:sz="0" w:space="0" w:color="auto"/>
        <w:right w:val="none" w:sz="0" w:space="0" w:color="auto"/>
      </w:divBdr>
    </w:div>
    <w:div w:id="10377504">
      <w:bodyDiv w:val="1"/>
      <w:marLeft w:val="0"/>
      <w:marRight w:val="0"/>
      <w:marTop w:val="0"/>
      <w:marBottom w:val="0"/>
      <w:divBdr>
        <w:top w:val="none" w:sz="0" w:space="0" w:color="auto"/>
        <w:left w:val="none" w:sz="0" w:space="0" w:color="auto"/>
        <w:bottom w:val="none" w:sz="0" w:space="0" w:color="auto"/>
        <w:right w:val="none" w:sz="0" w:space="0" w:color="auto"/>
      </w:divBdr>
    </w:div>
    <w:div w:id="15157580">
      <w:bodyDiv w:val="1"/>
      <w:marLeft w:val="0"/>
      <w:marRight w:val="0"/>
      <w:marTop w:val="0"/>
      <w:marBottom w:val="0"/>
      <w:divBdr>
        <w:top w:val="none" w:sz="0" w:space="0" w:color="auto"/>
        <w:left w:val="none" w:sz="0" w:space="0" w:color="auto"/>
        <w:bottom w:val="none" w:sz="0" w:space="0" w:color="auto"/>
        <w:right w:val="none" w:sz="0" w:space="0" w:color="auto"/>
      </w:divBdr>
    </w:div>
    <w:div w:id="18821274">
      <w:bodyDiv w:val="1"/>
      <w:marLeft w:val="0"/>
      <w:marRight w:val="0"/>
      <w:marTop w:val="0"/>
      <w:marBottom w:val="0"/>
      <w:divBdr>
        <w:top w:val="none" w:sz="0" w:space="0" w:color="auto"/>
        <w:left w:val="none" w:sz="0" w:space="0" w:color="auto"/>
        <w:bottom w:val="none" w:sz="0" w:space="0" w:color="auto"/>
        <w:right w:val="none" w:sz="0" w:space="0" w:color="auto"/>
      </w:divBdr>
    </w:div>
    <w:div w:id="21902556">
      <w:bodyDiv w:val="1"/>
      <w:marLeft w:val="0"/>
      <w:marRight w:val="0"/>
      <w:marTop w:val="0"/>
      <w:marBottom w:val="0"/>
      <w:divBdr>
        <w:top w:val="none" w:sz="0" w:space="0" w:color="auto"/>
        <w:left w:val="none" w:sz="0" w:space="0" w:color="auto"/>
        <w:bottom w:val="none" w:sz="0" w:space="0" w:color="auto"/>
        <w:right w:val="none" w:sz="0" w:space="0" w:color="auto"/>
      </w:divBdr>
    </w:div>
    <w:div w:id="23479250">
      <w:bodyDiv w:val="1"/>
      <w:marLeft w:val="0"/>
      <w:marRight w:val="0"/>
      <w:marTop w:val="0"/>
      <w:marBottom w:val="0"/>
      <w:divBdr>
        <w:top w:val="none" w:sz="0" w:space="0" w:color="auto"/>
        <w:left w:val="none" w:sz="0" w:space="0" w:color="auto"/>
        <w:bottom w:val="none" w:sz="0" w:space="0" w:color="auto"/>
        <w:right w:val="none" w:sz="0" w:space="0" w:color="auto"/>
      </w:divBdr>
    </w:div>
    <w:div w:id="26563647">
      <w:bodyDiv w:val="1"/>
      <w:marLeft w:val="0"/>
      <w:marRight w:val="0"/>
      <w:marTop w:val="0"/>
      <w:marBottom w:val="0"/>
      <w:divBdr>
        <w:top w:val="none" w:sz="0" w:space="0" w:color="auto"/>
        <w:left w:val="none" w:sz="0" w:space="0" w:color="auto"/>
        <w:bottom w:val="none" w:sz="0" w:space="0" w:color="auto"/>
        <w:right w:val="none" w:sz="0" w:space="0" w:color="auto"/>
      </w:divBdr>
    </w:div>
    <w:div w:id="45760368">
      <w:bodyDiv w:val="1"/>
      <w:marLeft w:val="0"/>
      <w:marRight w:val="0"/>
      <w:marTop w:val="0"/>
      <w:marBottom w:val="0"/>
      <w:divBdr>
        <w:top w:val="none" w:sz="0" w:space="0" w:color="auto"/>
        <w:left w:val="none" w:sz="0" w:space="0" w:color="auto"/>
        <w:bottom w:val="none" w:sz="0" w:space="0" w:color="auto"/>
        <w:right w:val="none" w:sz="0" w:space="0" w:color="auto"/>
      </w:divBdr>
    </w:div>
    <w:div w:id="51852903">
      <w:bodyDiv w:val="1"/>
      <w:marLeft w:val="0"/>
      <w:marRight w:val="0"/>
      <w:marTop w:val="0"/>
      <w:marBottom w:val="0"/>
      <w:divBdr>
        <w:top w:val="none" w:sz="0" w:space="0" w:color="auto"/>
        <w:left w:val="none" w:sz="0" w:space="0" w:color="auto"/>
        <w:bottom w:val="none" w:sz="0" w:space="0" w:color="auto"/>
        <w:right w:val="none" w:sz="0" w:space="0" w:color="auto"/>
      </w:divBdr>
    </w:div>
    <w:div w:id="52823567">
      <w:bodyDiv w:val="1"/>
      <w:marLeft w:val="0"/>
      <w:marRight w:val="0"/>
      <w:marTop w:val="0"/>
      <w:marBottom w:val="0"/>
      <w:divBdr>
        <w:top w:val="none" w:sz="0" w:space="0" w:color="auto"/>
        <w:left w:val="none" w:sz="0" w:space="0" w:color="auto"/>
        <w:bottom w:val="none" w:sz="0" w:space="0" w:color="auto"/>
        <w:right w:val="none" w:sz="0" w:space="0" w:color="auto"/>
      </w:divBdr>
    </w:div>
    <w:div w:id="60325428">
      <w:bodyDiv w:val="1"/>
      <w:marLeft w:val="0"/>
      <w:marRight w:val="0"/>
      <w:marTop w:val="0"/>
      <w:marBottom w:val="0"/>
      <w:divBdr>
        <w:top w:val="none" w:sz="0" w:space="0" w:color="auto"/>
        <w:left w:val="none" w:sz="0" w:space="0" w:color="auto"/>
        <w:bottom w:val="none" w:sz="0" w:space="0" w:color="auto"/>
        <w:right w:val="none" w:sz="0" w:space="0" w:color="auto"/>
      </w:divBdr>
    </w:div>
    <w:div w:id="61755134">
      <w:bodyDiv w:val="1"/>
      <w:marLeft w:val="0"/>
      <w:marRight w:val="0"/>
      <w:marTop w:val="0"/>
      <w:marBottom w:val="0"/>
      <w:divBdr>
        <w:top w:val="none" w:sz="0" w:space="0" w:color="auto"/>
        <w:left w:val="none" w:sz="0" w:space="0" w:color="auto"/>
        <w:bottom w:val="none" w:sz="0" w:space="0" w:color="auto"/>
        <w:right w:val="none" w:sz="0" w:space="0" w:color="auto"/>
      </w:divBdr>
    </w:div>
    <w:div w:id="70394148">
      <w:bodyDiv w:val="1"/>
      <w:marLeft w:val="0"/>
      <w:marRight w:val="0"/>
      <w:marTop w:val="0"/>
      <w:marBottom w:val="0"/>
      <w:divBdr>
        <w:top w:val="none" w:sz="0" w:space="0" w:color="auto"/>
        <w:left w:val="none" w:sz="0" w:space="0" w:color="auto"/>
        <w:bottom w:val="none" w:sz="0" w:space="0" w:color="auto"/>
        <w:right w:val="none" w:sz="0" w:space="0" w:color="auto"/>
      </w:divBdr>
    </w:div>
    <w:div w:id="74477171">
      <w:bodyDiv w:val="1"/>
      <w:marLeft w:val="0"/>
      <w:marRight w:val="0"/>
      <w:marTop w:val="0"/>
      <w:marBottom w:val="0"/>
      <w:divBdr>
        <w:top w:val="none" w:sz="0" w:space="0" w:color="auto"/>
        <w:left w:val="none" w:sz="0" w:space="0" w:color="auto"/>
        <w:bottom w:val="none" w:sz="0" w:space="0" w:color="auto"/>
        <w:right w:val="none" w:sz="0" w:space="0" w:color="auto"/>
      </w:divBdr>
    </w:div>
    <w:div w:id="80610735">
      <w:bodyDiv w:val="1"/>
      <w:marLeft w:val="0"/>
      <w:marRight w:val="0"/>
      <w:marTop w:val="0"/>
      <w:marBottom w:val="0"/>
      <w:divBdr>
        <w:top w:val="none" w:sz="0" w:space="0" w:color="auto"/>
        <w:left w:val="none" w:sz="0" w:space="0" w:color="auto"/>
        <w:bottom w:val="none" w:sz="0" w:space="0" w:color="auto"/>
        <w:right w:val="none" w:sz="0" w:space="0" w:color="auto"/>
      </w:divBdr>
    </w:div>
    <w:div w:id="81029244">
      <w:bodyDiv w:val="1"/>
      <w:marLeft w:val="0"/>
      <w:marRight w:val="0"/>
      <w:marTop w:val="0"/>
      <w:marBottom w:val="0"/>
      <w:divBdr>
        <w:top w:val="none" w:sz="0" w:space="0" w:color="auto"/>
        <w:left w:val="none" w:sz="0" w:space="0" w:color="auto"/>
        <w:bottom w:val="none" w:sz="0" w:space="0" w:color="auto"/>
        <w:right w:val="none" w:sz="0" w:space="0" w:color="auto"/>
      </w:divBdr>
    </w:div>
    <w:div w:id="92288552">
      <w:bodyDiv w:val="1"/>
      <w:marLeft w:val="0"/>
      <w:marRight w:val="0"/>
      <w:marTop w:val="0"/>
      <w:marBottom w:val="0"/>
      <w:divBdr>
        <w:top w:val="none" w:sz="0" w:space="0" w:color="auto"/>
        <w:left w:val="none" w:sz="0" w:space="0" w:color="auto"/>
        <w:bottom w:val="none" w:sz="0" w:space="0" w:color="auto"/>
        <w:right w:val="none" w:sz="0" w:space="0" w:color="auto"/>
      </w:divBdr>
    </w:div>
    <w:div w:id="92602662">
      <w:bodyDiv w:val="1"/>
      <w:marLeft w:val="0"/>
      <w:marRight w:val="0"/>
      <w:marTop w:val="0"/>
      <w:marBottom w:val="0"/>
      <w:divBdr>
        <w:top w:val="none" w:sz="0" w:space="0" w:color="auto"/>
        <w:left w:val="none" w:sz="0" w:space="0" w:color="auto"/>
        <w:bottom w:val="none" w:sz="0" w:space="0" w:color="auto"/>
        <w:right w:val="none" w:sz="0" w:space="0" w:color="auto"/>
      </w:divBdr>
    </w:div>
    <w:div w:id="93139991">
      <w:bodyDiv w:val="1"/>
      <w:marLeft w:val="0"/>
      <w:marRight w:val="0"/>
      <w:marTop w:val="0"/>
      <w:marBottom w:val="0"/>
      <w:divBdr>
        <w:top w:val="none" w:sz="0" w:space="0" w:color="auto"/>
        <w:left w:val="none" w:sz="0" w:space="0" w:color="auto"/>
        <w:bottom w:val="none" w:sz="0" w:space="0" w:color="auto"/>
        <w:right w:val="none" w:sz="0" w:space="0" w:color="auto"/>
      </w:divBdr>
    </w:div>
    <w:div w:id="94449311">
      <w:bodyDiv w:val="1"/>
      <w:marLeft w:val="0"/>
      <w:marRight w:val="0"/>
      <w:marTop w:val="0"/>
      <w:marBottom w:val="0"/>
      <w:divBdr>
        <w:top w:val="none" w:sz="0" w:space="0" w:color="auto"/>
        <w:left w:val="none" w:sz="0" w:space="0" w:color="auto"/>
        <w:bottom w:val="none" w:sz="0" w:space="0" w:color="auto"/>
        <w:right w:val="none" w:sz="0" w:space="0" w:color="auto"/>
      </w:divBdr>
    </w:div>
    <w:div w:id="103381853">
      <w:bodyDiv w:val="1"/>
      <w:marLeft w:val="0"/>
      <w:marRight w:val="0"/>
      <w:marTop w:val="0"/>
      <w:marBottom w:val="0"/>
      <w:divBdr>
        <w:top w:val="none" w:sz="0" w:space="0" w:color="auto"/>
        <w:left w:val="none" w:sz="0" w:space="0" w:color="auto"/>
        <w:bottom w:val="none" w:sz="0" w:space="0" w:color="auto"/>
        <w:right w:val="none" w:sz="0" w:space="0" w:color="auto"/>
      </w:divBdr>
    </w:div>
    <w:div w:id="124592584">
      <w:bodyDiv w:val="1"/>
      <w:marLeft w:val="0"/>
      <w:marRight w:val="0"/>
      <w:marTop w:val="0"/>
      <w:marBottom w:val="0"/>
      <w:divBdr>
        <w:top w:val="none" w:sz="0" w:space="0" w:color="auto"/>
        <w:left w:val="none" w:sz="0" w:space="0" w:color="auto"/>
        <w:bottom w:val="none" w:sz="0" w:space="0" w:color="auto"/>
        <w:right w:val="none" w:sz="0" w:space="0" w:color="auto"/>
      </w:divBdr>
    </w:div>
    <w:div w:id="131797964">
      <w:bodyDiv w:val="1"/>
      <w:marLeft w:val="0"/>
      <w:marRight w:val="0"/>
      <w:marTop w:val="0"/>
      <w:marBottom w:val="0"/>
      <w:divBdr>
        <w:top w:val="none" w:sz="0" w:space="0" w:color="auto"/>
        <w:left w:val="none" w:sz="0" w:space="0" w:color="auto"/>
        <w:bottom w:val="none" w:sz="0" w:space="0" w:color="auto"/>
        <w:right w:val="none" w:sz="0" w:space="0" w:color="auto"/>
      </w:divBdr>
    </w:div>
    <w:div w:id="137191699">
      <w:bodyDiv w:val="1"/>
      <w:marLeft w:val="0"/>
      <w:marRight w:val="0"/>
      <w:marTop w:val="0"/>
      <w:marBottom w:val="0"/>
      <w:divBdr>
        <w:top w:val="none" w:sz="0" w:space="0" w:color="auto"/>
        <w:left w:val="none" w:sz="0" w:space="0" w:color="auto"/>
        <w:bottom w:val="none" w:sz="0" w:space="0" w:color="auto"/>
        <w:right w:val="none" w:sz="0" w:space="0" w:color="auto"/>
      </w:divBdr>
    </w:div>
    <w:div w:id="139080431">
      <w:bodyDiv w:val="1"/>
      <w:marLeft w:val="0"/>
      <w:marRight w:val="0"/>
      <w:marTop w:val="0"/>
      <w:marBottom w:val="0"/>
      <w:divBdr>
        <w:top w:val="none" w:sz="0" w:space="0" w:color="auto"/>
        <w:left w:val="none" w:sz="0" w:space="0" w:color="auto"/>
        <w:bottom w:val="none" w:sz="0" w:space="0" w:color="auto"/>
        <w:right w:val="none" w:sz="0" w:space="0" w:color="auto"/>
      </w:divBdr>
    </w:div>
    <w:div w:id="143088981">
      <w:bodyDiv w:val="1"/>
      <w:marLeft w:val="0"/>
      <w:marRight w:val="0"/>
      <w:marTop w:val="0"/>
      <w:marBottom w:val="0"/>
      <w:divBdr>
        <w:top w:val="none" w:sz="0" w:space="0" w:color="auto"/>
        <w:left w:val="none" w:sz="0" w:space="0" w:color="auto"/>
        <w:bottom w:val="none" w:sz="0" w:space="0" w:color="auto"/>
        <w:right w:val="none" w:sz="0" w:space="0" w:color="auto"/>
      </w:divBdr>
    </w:div>
    <w:div w:id="147090705">
      <w:bodyDiv w:val="1"/>
      <w:marLeft w:val="0"/>
      <w:marRight w:val="0"/>
      <w:marTop w:val="0"/>
      <w:marBottom w:val="0"/>
      <w:divBdr>
        <w:top w:val="none" w:sz="0" w:space="0" w:color="auto"/>
        <w:left w:val="none" w:sz="0" w:space="0" w:color="auto"/>
        <w:bottom w:val="none" w:sz="0" w:space="0" w:color="auto"/>
        <w:right w:val="none" w:sz="0" w:space="0" w:color="auto"/>
      </w:divBdr>
    </w:div>
    <w:div w:id="149295373">
      <w:bodyDiv w:val="1"/>
      <w:marLeft w:val="0"/>
      <w:marRight w:val="0"/>
      <w:marTop w:val="0"/>
      <w:marBottom w:val="0"/>
      <w:divBdr>
        <w:top w:val="none" w:sz="0" w:space="0" w:color="auto"/>
        <w:left w:val="none" w:sz="0" w:space="0" w:color="auto"/>
        <w:bottom w:val="none" w:sz="0" w:space="0" w:color="auto"/>
        <w:right w:val="none" w:sz="0" w:space="0" w:color="auto"/>
      </w:divBdr>
    </w:div>
    <w:div w:id="154927473">
      <w:bodyDiv w:val="1"/>
      <w:marLeft w:val="0"/>
      <w:marRight w:val="0"/>
      <w:marTop w:val="0"/>
      <w:marBottom w:val="0"/>
      <w:divBdr>
        <w:top w:val="none" w:sz="0" w:space="0" w:color="auto"/>
        <w:left w:val="none" w:sz="0" w:space="0" w:color="auto"/>
        <w:bottom w:val="none" w:sz="0" w:space="0" w:color="auto"/>
        <w:right w:val="none" w:sz="0" w:space="0" w:color="auto"/>
      </w:divBdr>
    </w:div>
    <w:div w:id="164444231">
      <w:bodyDiv w:val="1"/>
      <w:marLeft w:val="0"/>
      <w:marRight w:val="0"/>
      <w:marTop w:val="0"/>
      <w:marBottom w:val="0"/>
      <w:divBdr>
        <w:top w:val="none" w:sz="0" w:space="0" w:color="auto"/>
        <w:left w:val="none" w:sz="0" w:space="0" w:color="auto"/>
        <w:bottom w:val="none" w:sz="0" w:space="0" w:color="auto"/>
        <w:right w:val="none" w:sz="0" w:space="0" w:color="auto"/>
      </w:divBdr>
    </w:div>
    <w:div w:id="164706908">
      <w:bodyDiv w:val="1"/>
      <w:marLeft w:val="0"/>
      <w:marRight w:val="0"/>
      <w:marTop w:val="0"/>
      <w:marBottom w:val="0"/>
      <w:divBdr>
        <w:top w:val="none" w:sz="0" w:space="0" w:color="auto"/>
        <w:left w:val="none" w:sz="0" w:space="0" w:color="auto"/>
        <w:bottom w:val="none" w:sz="0" w:space="0" w:color="auto"/>
        <w:right w:val="none" w:sz="0" w:space="0" w:color="auto"/>
      </w:divBdr>
    </w:div>
    <w:div w:id="166680948">
      <w:bodyDiv w:val="1"/>
      <w:marLeft w:val="0"/>
      <w:marRight w:val="0"/>
      <w:marTop w:val="0"/>
      <w:marBottom w:val="0"/>
      <w:divBdr>
        <w:top w:val="none" w:sz="0" w:space="0" w:color="auto"/>
        <w:left w:val="none" w:sz="0" w:space="0" w:color="auto"/>
        <w:bottom w:val="none" w:sz="0" w:space="0" w:color="auto"/>
        <w:right w:val="none" w:sz="0" w:space="0" w:color="auto"/>
      </w:divBdr>
    </w:div>
    <w:div w:id="170225442">
      <w:bodyDiv w:val="1"/>
      <w:marLeft w:val="0"/>
      <w:marRight w:val="0"/>
      <w:marTop w:val="0"/>
      <w:marBottom w:val="0"/>
      <w:divBdr>
        <w:top w:val="none" w:sz="0" w:space="0" w:color="auto"/>
        <w:left w:val="none" w:sz="0" w:space="0" w:color="auto"/>
        <w:bottom w:val="none" w:sz="0" w:space="0" w:color="auto"/>
        <w:right w:val="none" w:sz="0" w:space="0" w:color="auto"/>
      </w:divBdr>
    </w:div>
    <w:div w:id="175078708">
      <w:bodyDiv w:val="1"/>
      <w:marLeft w:val="0"/>
      <w:marRight w:val="0"/>
      <w:marTop w:val="0"/>
      <w:marBottom w:val="0"/>
      <w:divBdr>
        <w:top w:val="none" w:sz="0" w:space="0" w:color="auto"/>
        <w:left w:val="none" w:sz="0" w:space="0" w:color="auto"/>
        <w:bottom w:val="none" w:sz="0" w:space="0" w:color="auto"/>
        <w:right w:val="none" w:sz="0" w:space="0" w:color="auto"/>
      </w:divBdr>
    </w:div>
    <w:div w:id="175925743">
      <w:bodyDiv w:val="1"/>
      <w:marLeft w:val="0"/>
      <w:marRight w:val="0"/>
      <w:marTop w:val="0"/>
      <w:marBottom w:val="0"/>
      <w:divBdr>
        <w:top w:val="none" w:sz="0" w:space="0" w:color="auto"/>
        <w:left w:val="none" w:sz="0" w:space="0" w:color="auto"/>
        <w:bottom w:val="none" w:sz="0" w:space="0" w:color="auto"/>
        <w:right w:val="none" w:sz="0" w:space="0" w:color="auto"/>
      </w:divBdr>
    </w:div>
    <w:div w:id="178398609">
      <w:bodyDiv w:val="1"/>
      <w:marLeft w:val="0"/>
      <w:marRight w:val="0"/>
      <w:marTop w:val="0"/>
      <w:marBottom w:val="0"/>
      <w:divBdr>
        <w:top w:val="none" w:sz="0" w:space="0" w:color="auto"/>
        <w:left w:val="none" w:sz="0" w:space="0" w:color="auto"/>
        <w:bottom w:val="none" w:sz="0" w:space="0" w:color="auto"/>
        <w:right w:val="none" w:sz="0" w:space="0" w:color="auto"/>
      </w:divBdr>
    </w:div>
    <w:div w:id="180701919">
      <w:bodyDiv w:val="1"/>
      <w:marLeft w:val="0"/>
      <w:marRight w:val="0"/>
      <w:marTop w:val="0"/>
      <w:marBottom w:val="0"/>
      <w:divBdr>
        <w:top w:val="none" w:sz="0" w:space="0" w:color="auto"/>
        <w:left w:val="none" w:sz="0" w:space="0" w:color="auto"/>
        <w:bottom w:val="none" w:sz="0" w:space="0" w:color="auto"/>
        <w:right w:val="none" w:sz="0" w:space="0" w:color="auto"/>
      </w:divBdr>
    </w:div>
    <w:div w:id="182017268">
      <w:bodyDiv w:val="1"/>
      <w:marLeft w:val="0"/>
      <w:marRight w:val="0"/>
      <w:marTop w:val="0"/>
      <w:marBottom w:val="0"/>
      <w:divBdr>
        <w:top w:val="none" w:sz="0" w:space="0" w:color="auto"/>
        <w:left w:val="none" w:sz="0" w:space="0" w:color="auto"/>
        <w:bottom w:val="none" w:sz="0" w:space="0" w:color="auto"/>
        <w:right w:val="none" w:sz="0" w:space="0" w:color="auto"/>
      </w:divBdr>
    </w:div>
    <w:div w:id="183400457">
      <w:bodyDiv w:val="1"/>
      <w:marLeft w:val="0"/>
      <w:marRight w:val="0"/>
      <w:marTop w:val="0"/>
      <w:marBottom w:val="0"/>
      <w:divBdr>
        <w:top w:val="none" w:sz="0" w:space="0" w:color="auto"/>
        <w:left w:val="none" w:sz="0" w:space="0" w:color="auto"/>
        <w:bottom w:val="none" w:sz="0" w:space="0" w:color="auto"/>
        <w:right w:val="none" w:sz="0" w:space="0" w:color="auto"/>
      </w:divBdr>
    </w:div>
    <w:div w:id="185365892">
      <w:bodyDiv w:val="1"/>
      <w:marLeft w:val="0"/>
      <w:marRight w:val="0"/>
      <w:marTop w:val="0"/>
      <w:marBottom w:val="0"/>
      <w:divBdr>
        <w:top w:val="none" w:sz="0" w:space="0" w:color="auto"/>
        <w:left w:val="none" w:sz="0" w:space="0" w:color="auto"/>
        <w:bottom w:val="none" w:sz="0" w:space="0" w:color="auto"/>
        <w:right w:val="none" w:sz="0" w:space="0" w:color="auto"/>
      </w:divBdr>
    </w:div>
    <w:div w:id="185414978">
      <w:bodyDiv w:val="1"/>
      <w:marLeft w:val="0"/>
      <w:marRight w:val="0"/>
      <w:marTop w:val="0"/>
      <w:marBottom w:val="0"/>
      <w:divBdr>
        <w:top w:val="none" w:sz="0" w:space="0" w:color="auto"/>
        <w:left w:val="none" w:sz="0" w:space="0" w:color="auto"/>
        <w:bottom w:val="none" w:sz="0" w:space="0" w:color="auto"/>
        <w:right w:val="none" w:sz="0" w:space="0" w:color="auto"/>
      </w:divBdr>
    </w:div>
    <w:div w:id="186725194">
      <w:bodyDiv w:val="1"/>
      <w:marLeft w:val="0"/>
      <w:marRight w:val="0"/>
      <w:marTop w:val="0"/>
      <w:marBottom w:val="0"/>
      <w:divBdr>
        <w:top w:val="none" w:sz="0" w:space="0" w:color="auto"/>
        <w:left w:val="none" w:sz="0" w:space="0" w:color="auto"/>
        <w:bottom w:val="none" w:sz="0" w:space="0" w:color="auto"/>
        <w:right w:val="none" w:sz="0" w:space="0" w:color="auto"/>
      </w:divBdr>
    </w:div>
    <w:div w:id="191772436">
      <w:bodyDiv w:val="1"/>
      <w:marLeft w:val="0"/>
      <w:marRight w:val="0"/>
      <w:marTop w:val="0"/>
      <w:marBottom w:val="0"/>
      <w:divBdr>
        <w:top w:val="none" w:sz="0" w:space="0" w:color="auto"/>
        <w:left w:val="none" w:sz="0" w:space="0" w:color="auto"/>
        <w:bottom w:val="none" w:sz="0" w:space="0" w:color="auto"/>
        <w:right w:val="none" w:sz="0" w:space="0" w:color="auto"/>
      </w:divBdr>
    </w:div>
    <w:div w:id="197207372">
      <w:bodyDiv w:val="1"/>
      <w:marLeft w:val="0"/>
      <w:marRight w:val="0"/>
      <w:marTop w:val="0"/>
      <w:marBottom w:val="0"/>
      <w:divBdr>
        <w:top w:val="none" w:sz="0" w:space="0" w:color="auto"/>
        <w:left w:val="none" w:sz="0" w:space="0" w:color="auto"/>
        <w:bottom w:val="none" w:sz="0" w:space="0" w:color="auto"/>
        <w:right w:val="none" w:sz="0" w:space="0" w:color="auto"/>
      </w:divBdr>
    </w:div>
    <w:div w:id="197862379">
      <w:bodyDiv w:val="1"/>
      <w:marLeft w:val="0"/>
      <w:marRight w:val="0"/>
      <w:marTop w:val="0"/>
      <w:marBottom w:val="0"/>
      <w:divBdr>
        <w:top w:val="none" w:sz="0" w:space="0" w:color="auto"/>
        <w:left w:val="none" w:sz="0" w:space="0" w:color="auto"/>
        <w:bottom w:val="none" w:sz="0" w:space="0" w:color="auto"/>
        <w:right w:val="none" w:sz="0" w:space="0" w:color="auto"/>
      </w:divBdr>
    </w:div>
    <w:div w:id="198275005">
      <w:bodyDiv w:val="1"/>
      <w:marLeft w:val="0"/>
      <w:marRight w:val="0"/>
      <w:marTop w:val="0"/>
      <w:marBottom w:val="0"/>
      <w:divBdr>
        <w:top w:val="none" w:sz="0" w:space="0" w:color="auto"/>
        <w:left w:val="none" w:sz="0" w:space="0" w:color="auto"/>
        <w:bottom w:val="none" w:sz="0" w:space="0" w:color="auto"/>
        <w:right w:val="none" w:sz="0" w:space="0" w:color="auto"/>
      </w:divBdr>
    </w:div>
    <w:div w:id="200745727">
      <w:bodyDiv w:val="1"/>
      <w:marLeft w:val="0"/>
      <w:marRight w:val="0"/>
      <w:marTop w:val="0"/>
      <w:marBottom w:val="0"/>
      <w:divBdr>
        <w:top w:val="none" w:sz="0" w:space="0" w:color="auto"/>
        <w:left w:val="none" w:sz="0" w:space="0" w:color="auto"/>
        <w:bottom w:val="none" w:sz="0" w:space="0" w:color="auto"/>
        <w:right w:val="none" w:sz="0" w:space="0" w:color="auto"/>
      </w:divBdr>
    </w:div>
    <w:div w:id="214007566">
      <w:bodyDiv w:val="1"/>
      <w:marLeft w:val="0"/>
      <w:marRight w:val="0"/>
      <w:marTop w:val="0"/>
      <w:marBottom w:val="0"/>
      <w:divBdr>
        <w:top w:val="none" w:sz="0" w:space="0" w:color="auto"/>
        <w:left w:val="none" w:sz="0" w:space="0" w:color="auto"/>
        <w:bottom w:val="none" w:sz="0" w:space="0" w:color="auto"/>
        <w:right w:val="none" w:sz="0" w:space="0" w:color="auto"/>
      </w:divBdr>
    </w:div>
    <w:div w:id="220098938">
      <w:bodyDiv w:val="1"/>
      <w:marLeft w:val="0"/>
      <w:marRight w:val="0"/>
      <w:marTop w:val="0"/>
      <w:marBottom w:val="0"/>
      <w:divBdr>
        <w:top w:val="none" w:sz="0" w:space="0" w:color="auto"/>
        <w:left w:val="none" w:sz="0" w:space="0" w:color="auto"/>
        <w:bottom w:val="none" w:sz="0" w:space="0" w:color="auto"/>
        <w:right w:val="none" w:sz="0" w:space="0" w:color="auto"/>
      </w:divBdr>
    </w:div>
    <w:div w:id="220486166">
      <w:bodyDiv w:val="1"/>
      <w:marLeft w:val="0"/>
      <w:marRight w:val="0"/>
      <w:marTop w:val="0"/>
      <w:marBottom w:val="0"/>
      <w:divBdr>
        <w:top w:val="none" w:sz="0" w:space="0" w:color="auto"/>
        <w:left w:val="none" w:sz="0" w:space="0" w:color="auto"/>
        <w:bottom w:val="none" w:sz="0" w:space="0" w:color="auto"/>
        <w:right w:val="none" w:sz="0" w:space="0" w:color="auto"/>
      </w:divBdr>
    </w:div>
    <w:div w:id="224489065">
      <w:bodyDiv w:val="1"/>
      <w:marLeft w:val="0"/>
      <w:marRight w:val="0"/>
      <w:marTop w:val="0"/>
      <w:marBottom w:val="0"/>
      <w:divBdr>
        <w:top w:val="none" w:sz="0" w:space="0" w:color="auto"/>
        <w:left w:val="none" w:sz="0" w:space="0" w:color="auto"/>
        <w:bottom w:val="none" w:sz="0" w:space="0" w:color="auto"/>
        <w:right w:val="none" w:sz="0" w:space="0" w:color="auto"/>
      </w:divBdr>
    </w:div>
    <w:div w:id="227348706">
      <w:bodyDiv w:val="1"/>
      <w:marLeft w:val="0"/>
      <w:marRight w:val="0"/>
      <w:marTop w:val="0"/>
      <w:marBottom w:val="0"/>
      <w:divBdr>
        <w:top w:val="none" w:sz="0" w:space="0" w:color="auto"/>
        <w:left w:val="none" w:sz="0" w:space="0" w:color="auto"/>
        <w:bottom w:val="none" w:sz="0" w:space="0" w:color="auto"/>
        <w:right w:val="none" w:sz="0" w:space="0" w:color="auto"/>
      </w:divBdr>
    </w:div>
    <w:div w:id="238175936">
      <w:bodyDiv w:val="1"/>
      <w:marLeft w:val="0"/>
      <w:marRight w:val="0"/>
      <w:marTop w:val="0"/>
      <w:marBottom w:val="0"/>
      <w:divBdr>
        <w:top w:val="none" w:sz="0" w:space="0" w:color="auto"/>
        <w:left w:val="none" w:sz="0" w:space="0" w:color="auto"/>
        <w:bottom w:val="none" w:sz="0" w:space="0" w:color="auto"/>
        <w:right w:val="none" w:sz="0" w:space="0" w:color="auto"/>
      </w:divBdr>
    </w:div>
    <w:div w:id="243227661">
      <w:bodyDiv w:val="1"/>
      <w:marLeft w:val="0"/>
      <w:marRight w:val="0"/>
      <w:marTop w:val="0"/>
      <w:marBottom w:val="0"/>
      <w:divBdr>
        <w:top w:val="none" w:sz="0" w:space="0" w:color="auto"/>
        <w:left w:val="none" w:sz="0" w:space="0" w:color="auto"/>
        <w:bottom w:val="none" w:sz="0" w:space="0" w:color="auto"/>
        <w:right w:val="none" w:sz="0" w:space="0" w:color="auto"/>
      </w:divBdr>
    </w:div>
    <w:div w:id="256258629">
      <w:bodyDiv w:val="1"/>
      <w:marLeft w:val="0"/>
      <w:marRight w:val="0"/>
      <w:marTop w:val="0"/>
      <w:marBottom w:val="0"/>
      <w:divBdr>
        <w:top w:val="none" w:sz="0" w:space="0" w:color="auto"/>
        <w:left w:val="none" w:sz="0" w:space="0" w:color="auto"/>
        <w:bottom w:val="none" w:sz="0" w:space="0" w:color="auto"/>
        <w:right w:val="none" w:sz="0" w:space="0" w:color="auto"/>
      </w:divBdr>
    </w:div>
    <w:div w:id="257566014">
      <w:bodyDiv w:val="1"/>
      <w:marLeft w:val="0"/>
      <w:marRight w:val="0"/>
      <w:marTop w:val="0"/>
      <w:marBottom w:val="0"/>
      <w:divBdr>
        <w:top w:val="none" w:sz="0" w:space="0" w:color="auto"/>
        <w:left w:val="none" w:sz="0" w:space="0" w:color="auto"/>
        <w:bottom w:val="none" w:sz="0" w:space="0" w:color="auto"/>
        <w:right w:val="none" w:sz="0" w:space="0" w:color="auto"/>
      </w:divBdr>
    </w:div>
    <w:div w:id="260841301">
      <w:bodyDiv w:val="1"/>
      <w:marLeft w:val="0"/>
      <w:marRight w:val="0"/>
      <w:marTop w:val="0"/>
      <w:marBottom w:val="0"/>
      <w:divBdr>
        <w:top w:val="none" w:sz="0" w:space="0" w:color="auto"/>
        <w:left w:val="none" w:sz="0" w:space="0" w:color="auto"/>
        <w:bottom w:val="none" w:sz="0" w:space="0" w:color="auto"/>
        <w:right w:val="none" w:sz="0" w:space="0" w:color="auto"/>
      </w:divBdr>
    </w:div>
    <w:div w:id="261451477">
      <w:bodyDiv w:val="1"/>
      <w:marLeft w:val="0"/>
      <w:marRight w:val="0"/>
      <w:marTop w:val="0"/>
      <w:marBottom w:val="0"/>
      <w:divBdr>
        <w:top w:val="none" w:sz="0" w:space="0" w:color="auto"/>
        <w:left w:val="none" w:sz="0" w:space="0" w:color="auto"/>
        <w:bottom w:val="none" w:sz="0" w:space="0" w:color="auto"/>
        <w:right w:val="none" w:sz="0" w:space="0" w:color="auto"/>
      </w:divBdr>
    </w:div>
    <w:div w:id="265701163">
      <w:bodyDiv w:val="1"/>
      <w:marLeft w:val="0"/>
      <w:marRight w:val="0"/>
      <w:marTop w:val="0"/>
      <w:marBottom w:val="0"/>
      <w:divBdr>
        <w:top w:val="none" w:sz="0" w:space="0" w:color="auto"/>
        <w:left w:val="none" w:sz="0" w:space="0" w:color="auto"/>
        <w:bottom w:val="none" w:sz="0" w:space="0" w:color="auto"/>
        <w:right w:val="none" w:sz="0" w:space="0" w:color="auto"/>
      </w:divBdr>
    </w:div>
    <w:div w:id="271867675">
      <w:bodyDiv w:val="1"/>
      <w:marLeft w:val="0"/>
      <w:marRight w:val="0"/>
      <w:marTop w:val="0"/>
      <w:marBottom w:val="0"/>
      <w:divBdr>
        <w:top w:val="none" w:sz="0" w:space="0" w:color="auto"/>
        <w:left w:val="none" w:sz="0" w:space="0" w:color="auto"/>
        <w:bottom w:val="none" w:sz="0" w:space="0" w:color="auto"/>
        <w:right w:val="none" w:sz="0" w:space="0" w:color="auto"/>
      </w:divBdr>
    </w:div>
    <w:div w:id="272858839">
      <w:bodyDiv w:val="1"/>
      <w:marLeft w:val="0"/>
      <w:marRight w:val="0"/>
      <w:marTop w:val="0"/>
      <w:marBottom w:val="0"/>
      <w:divBdr>
        <w:top w:val="none" w:sz="0" w:space="0" w:color="auto"/>
        <w:left w:val="none" w:sz="0" w:space="0" w:color="auto"/>
        <w:bottom w:val="none" w:sz="0" w:space="0" w:color="auto"/>
        <w:right w:val="none" w:sz="0" w:space="0" w:color="auto"/>
      </w:divBdr>
    </w:div>
    <w:div w:id="273827259">
      <w:bodyDiv w:val="1"/>
      <w:marLeft w:val="0"/>
      <w:marRight w:val="0"/>
      <w:marTop w:val="0"/>
      <w:marBottom w:val="0"/>
      <w:divBdr>
        <w:top w:val="none" w:sz="0" w:space="0" w:color="auto"/>
        <w:left w:val="none" w:sz="0" w:space="0" w:color="auto"/>
        <w:bottom w:val="none" w:sz="0" w:space="0" w:color="auto"/>
        <w:right w:val="none" w:sz="0" w:space="0" w:color="auto"/>
      </w:divBdr>
    </w:div>
    <w:div w:id="274101731">
      <w:bodyDiv w:val="1"/>
      <w:marLeft w:val="0"/>
      <w:marRight w:val="0"/>
      <w:marTop w:val="0"/>
      <w:marBottom w:val="0"/>
      <w:divBdr>
        <w:top w:val="none" w:sz="0" w:space="0" w:color="auto"/>
        <w:left w:val="none" w:sz="0" w:space="0" w:color="auto"/>
        <w:bottom w:val="none" w:sz="0" w:space="0" w:color="auto"/>
        <w:right w:val="none" w:sz="0" w:space="0" w:color="auto"/>
      </w:divBdr>
    </w:div>
    <w:div w:id="274750750">
      <w:bodyDiv w:val="1"/>
      <w:marLeft w:val="0"/>
      <w:marRight w:val="0"/>
      <w:marTop w:val="0"/>
      <w:marBottom w:val="0"/>
      <w:divBdr>
        <w:top w:val="none" w:sz="0" w:space="0" w:color="auto"/>
        <w:left w:val="none" w:sz="0" w:space="0" w:color="auto"/>
        <w:bottom w:val="none" w:sz="0" w:space="0" w:color="auto"/>
        <w:right w:val="none" w:sz="0" w:space="0" w:color="auto"/>
      </w:divBdr>
    </w:div>
    <w:div w:id="280454021">
      <w:bodyDiv w:val="1"/>
      <w:marLeft w:val="0"/>
      <w:marRight w:val="0"/>
      <w:marTop w:val="0"/>
      <w:marBottom w:val="0"/>
      <w:divBdr>
        <w:top w:val="none" w:sz="0" w:space="0" w:color="auto"/>
        <w:left w:val="none" w:sz="0" w:space="0" w:color="auto"/>
        <w:bottom w:val="none" w:sz="0" w:space="0" w:color="auto"/>
        <w:right w:val="none" w:sz="0" w:space="0" w:color="auto"/>
      </w:divBdr>
    </w:div>
    <w:div w:id="283539155">
      <w:bodyDiv w:val="1"/>
      <w:marLeft w:val="0"/>
      <w:marRight w:val="0"/>
      <w:marTop w:val="0"/>
      <w:marBottom w:val="0"/>
      <w:divBdr>
        <w:top w:val="none" w:sz="0" w:space="0" w:color="auto"/>
        <w:left w:val="none" w:sz="0" w:space="0" w:color="auto"/>
        <w:bottom w:val="none" w:sz="0" w:space="0" w:color="auto"/>
        <w:right w:val="none" w:sz="0" w:space="0" w:color="auto"/>
      </w:divBdr>
    </w:div>
    <w:div w:id="292174113">
      <w:bodyDiv w:val="1"/>
      <w:marLeft w:val="0"/>
      <w:marRight w:val="0"/>
      <w:marTop w:val="0"/>
      <w:marBottom w:val="0"/>
      <w:divBdr>
        <w:top w:val="none" w:sz="0" w:space="0" w:color="auto"/>
        <w:left w:val="none" w:sz="0" w:space="0" w:color="auto"/>
        <w:bottom w:val="none" w:sz="0" w:space="0" w:color="auto"/>
        <w:right w:val="none" w:sz="0" w:space="0" w:color="auto"/>
      </w:divBdr>
    </w:div>
    <w:div w:id="297956955">
      <w:bodyDiv w:val="1"/>
      <w:marLeft w:val="0"/>
      <w:marRight w:val="0"/>
      <w:marTop w:val="0"/>
      <w:marBottom w:val="0"/>
      <w:divBdr>
        <w:top w:val="none" w:sz="0" w:space="0" w:color="auto"/>
        <w:left w:val="none" w:sz="0" w:space="0" w:color="auto"/>
        <w:bottom w:val="none" w:sz="0" w:space="0" w:color="auto"/>
        <w:right w:val="none" w:sz="0" w:space="0" w:color="auto"/>
      </w:divBdr>
    </w:div>
    <w:div w:id="301227647">
      <w:bodyDiv w:val="1"/>
      <w:marLeft w:val="0"/>
      <w:marRight w:val="0"/>
      <w:marTop w:val="0"/>
      <w:marBottom w:val="0"/>
      <w:divBdr>
        <w:top w:val="none" w:sz="0" w:space="0" w:color="auto"/>
        <w:left w:val="none" w:sz="0" w:space="0" w:color="auto"/>
        <w:bottom w:val="none" w:sz="0" w:space="0" w:color="auto"/>
        <w:right w:val="none" w:sz="0" w:space="0" w:color="auto"/>
      </w:divBdr>
    </w:div>
    <w:div w:id="301348350">
      <w:bodyDiv w:val="1"/>
      <w:marLeft w:val="0"/>
      <w:marRight w:val="0"/>
      <w:marTop w:val="0"/>
      <w:marBottom w:val="0"/>
      <w:divBdr>
        <w:top w:val="none" w:sz="0" w:space="0" w:color="auto"/>
        <w:left w:val="none" w:sz="0" w:space="0" w:color="auto"/>
        <w:bottom w:val="none" w:sz="0" w:space="0" w:color="auto"/>
        <w:right w:val="none" w:sz="0" w:space="0" w:color="auto"/>
      </w:divBdr>
    </w:div>
    <w:div w:id="304748827">
      <w:bodyDiv w:val="1"/>
      <w:marLeft w:val="0"/>
      <w:marRight w:val="0"/>
      <w:marTop w:val="0"/>
      <w:marBottom w:val="0"/>
      <w:divBdr>
        <w:top w:val="none" w:sz="0" w:space="0" w:color="auto"/>
        <w:left w:val="none" w:sz="0" w:space="0" w:color="auto"/>
        <w:bottom w:val="none" w:sz="0" w:space="0" w:color="auto"/>
        <w:right w:val="none" w:sz="0" w:space="0" w:color="auto"/>
      </w:divBdr>
    </w:div>
    <w:div w:id="306397172">
      <w:bodyDiv w:val="1"/>
      <w:marLeft w:val="0"/>
      <w:marRight w:val="0"/>
      <w:marTop w:val="0"/>
      <w:marBottom w:val="0"/>
      <w:divBdr>
        <w:top w:val="none" w:sz="0" w:space="0" w:color="auto"/>
        <w:left w:val="none" w:sz="0" w:space="0" w:color="auto"/>
        <w:bottom w:val="none" w:sz="0" w:space="0" w:color="auto"/>
        <w:right w:val="none" w:sz="0" w:space="0" w:color="auto"/>
      </w:divBdr>
    </w:div>
    <w:div w:id="314259830">
      <w:bodyDiv w:val="1"/>
      <w:marLeft w:val="0"/>
      <w:marRight w:val="0"/>
      <w:marTop w:val="0"/>
      <w:marBottom w:val="0"/>
      <w:divBdr>
        <w:top w:val="none" w:sz="0" w:space="0" w:color="auto"/>
        <w:left w:val="none" w:sz="0" w:space="0" w:color="auto"/>
        <w:bottom w:val="none" w:sz="0" w:space="0" w:color="auto"/>
        <w:right w:val="none" w:sz="0" w:space="0" w:color="auto"/>
      </w:divBdr>
    </w:div>
    <w:div w:id="316809362">
      <w:bodyDiv w:val="1"/>
      <w:marLeft w:val="0"/>
      <w:marRight w:val="0"/>
      <w:marTop w:val="0"/>
      <w:marBottom w:val="0"/>
      <w:divBdr>
        <w:top w:val="none" w:sz="0" w:space="0" w:color="auto"/>
        <w:left w:val="none" w:sz="0" w:space="0" w:color="auto"/>
        <w:bottom w:val="none" w:sz="0" w:space="0" w:color="auto"/>
        <w:right w:val="none" w:sz="0" w:space="0" w:color="auto"/>
      </w:divBdr>
    </w:div>
    <w:div w:id="331220025">
      <w:bodyDiv w:val="1"/>
      <w:marLeft w:val="0"/>
      <w:marRight w:val="0"/>
      <w:marTop w:val="0"/>
      <w:marBottom w:val="0"/>
      <w:divBdr>
        <w:top w:val="none" w:sz="0" w:space="0" w:color="auto"/>
        <w:left w:val="none" w:sz="0" w:space="0" w:color="auto"/>
        <w:bottom w:val="none" w:sz="0" w:space="0" w:color="auto"/>
        <w:right w:val="none" w:sz="0" w:space="0" w:color="auto"/>
      </w:divBdr>
    </w:div>
    <w:div w:id="341592855">
      <w:bodyDiv w:val="1"/>
      <w:marLeft w:val="0"/>
      <w:marRight w:val="0"/>
      <w:marTop w:val="0"/>
      <w:marBottom w:val="0"/>
      <w:divBdr>
        <w:top w:val="none" w:sz="0" w:space="0" w:color="auto"/>
        <w:left w:val="none" w:sz="0" w:space="0" w:color="auto"/>
        <w:bottom w:val="none" w:sz="0" w:space="0" w:color="auto"/>
        <w:right w:val="none" w:sz="0" w:space="0" w:color="auto"/>
      </w:divBdr>
    </w:div>
    <w:div w:id="346912155">
      <w:bodyDiv w:val="1"/>
      <w:marLeft w:val="0"/>
      <w:marRight w:val="0"/>
      <w:marTop w:val="0"/>
      <w:marBottom w:val="0"/>
      <w:divBdr>
        <w:top w:val="none" w:sz="0" w:space="0" w:color="auto"/>
        <w:left w:val="none" w:sz="0" w:space="0" w:color="auto"/>
        <w:bottom w:val="none" w:sz="0" w:space="0" w:color="auto"/>
        <w:right w:val="none" w:sz="0" w:space="0" w:color="auto"/>
      </w:divBdr>
    </w:div>
    <w:div w:id="348062942">
      <w:bodyDiv w:val="1"/>
      <w:marLeft w:val="0"/>
      <w:marRight w:val="0"/>
      <w:marTop w:val="0"/>
      <w:marBottom w:val="0"/>
      <w:divBdr>
        <w:top w:val="none" w:sz="0" w:space="0" w:color="auto"/>
        <w:left w:val="none" w:sz="0" w:space="0" w:color="auto"/>
        <w:bottom w:val="none" w:sz="0" w:space="0" w:color="auto"/>
        <w:right w:val="none" w:sz="0" w:space="0" w:color="auto"/>
      </w:divBdr>
      <w:divsChild>
        <w:div w:id="649285457">
          <w:marLeft w:val="0"/>
          <w:marRight w:val="0"/>
          <w:marTop w:val="0"/>
          <w:marBottom w:val="0"/>
          <w:divBdr>
            <w:top w:val="none" w:sz="0" w:space="0" w:color="auto"/>
            <w:left w:val="none" w:sz="0" w:space="0" w:color="auto"/>
            <w:bottom w:val="none" w:sz="0" w:space="0" w:color="auto"/>
            <w:right w:val="none" w:sz="0" w:space="0" w:color="auto"/>
          </w:divBdr>
        </w:div>
        <w:div w:id="80176357">
          <w:marLeft w:val="0"/>
          <w:marRight w:val="0"/>
          <w:marTop w:val="0"/>
          <w:marBottom w:val="0"/>
          <w:divBdr>
            <w:top w:val="none" w:sz="0" w:space="0" w:color="auto"/>
            <w:left w:val="none" w:sz="0" w:space="0" w:color="auto"/>
            <w:bottom w:val="none" w:sz="0" w:space="0" w:color="auto"/>
            <w:right w:val="none" w:sz="0" w:space="0" w:color="auto"/>
          </w:divBdr>
        </w:div>
        <w:div w:id="1277442502">
          <w:marLeft w:val="0"/>
          <w:marRight w:val="0"/>
          <w:marTop w:val="0"/>
          <w:marBottom w:val="0"/>
          <w:divBdr>
            <w:top w:val="none" w:sz="0" w:space="0" w:color="auto"/>
            <w:left w:val="none" w:sz="0" w:space="0" w:color="auto"/>
            <w:bottom w:val="none" w:sz="0" w:space="0" w:color="auto"/>
            <w:right w:val="none" w:sz="0" w:space="0" w:color="auto"/>
          </w:divBdr>
        </w:div>
        <w:div w:id="724379660">
          <w:marLeft w:val="0"/>
          <w:marRight w:val="0"/>
          <w:marTop w:val="0"/>
          <w:marBottom w:val="0"/>
          <w:divBdr>
            <w:top w:val="none" w:sz="0" w:space="0" w:color="auto"/>
            <w:left w:val="none" w:sz="0" w:space="0" w:color="auto"/>
            <w:bottom w:val="none" w:sz="0" w:space="0" w:color="auto"/>
            <w:right w:val="none" w:sz="0" w:space="0" w:color="auto"/>
          </w:divBdr>
        </w:div>
        <w:div w:id="1809666101">
          <w:marLeft w:val="0"/>
          <w:marRight w:val="0"/>
          <w:marTop w:val="0"/>
          <w:marBottom w:val="0"/>
          <w:divBdr>
            <w:top w:val="none" w:sz="0" w:space="0" w:color="auto"/>
            <w:left w:val="none" w:sz="0" w:space="0" w:color="auto"/>
            <w:bottom w:val="none" w:sz="0" w:space="0" w:color="auto"/>
            <w:right w:val="none" w:sz="0" w:space="0" w:color="auto"/>
          </w:divBdr>
        </w:div>
      </w:divsChild>
    </w:div>
    <w:div w:id="358431453">
      <w:bodyDiv w:val="1"/>
      <w:marLeft w:val="0"/>
      <w:marRight w:val="0"/>
      <w:marTop w:val="0"/>
      <w:marBottom w:val="0"/>
      <w:divBdr>
        <w:top w:val="none" w:sz="0" w:space="0" w:color="auto"/>
        <w:left w:val="none" w:sz="0" w:space="0" w:color="auto"/>
        <w:bottom w:val="none" w:sz="0" w:space="0" w:color="auto"/>
        <w:right w:val="none" w:sz="0" w:space="0" w:color="auto"/>
      </w:divBdr>
    </w:div>
    <w:div w:id="361328136">
      <w:bodyDiv w:val="1"/>
      <w:marLeft w:val="0"/>
      <w:marRight w:val="0"/>
      <w:marTop w:val="0"/>
      <w:marBottom w:val="0"/>
      <w:divBdr>
        <w:top w:val="none" w:sz="0" w:space="0" w:color="auto"/>
        <w:left w:val="none" w:sz="0" w:space="0" w:color="auto"/>
        <w:bottom w:val="none" w:sz="0" w:space="0" w:color="auto"/>
        <w:right w:val="none" w:sz="0" w:space="0" w:color="auto"/>
      </w:divBdr>
    </w:div>
    <w:div w:id="362363539">
      <w:bodyDiv w:val="1"/>
      <w:marLeft w:val="0"/>
      <w:marRight w:val="0"/>
      <w:marTop w:val="0"/>
      <w:marBottom w:val="0"/>
      <w:divBdr>
        <w:top w:val="none" w:sz="0" w:space="0" w:color="auto"/>
        <w:left w:val="none" w:sz="0" w:space="0" w:color="auto"/>
        <w:bottom w:val="none" w:sz="0" w:space="0" w:color="auto"/>
        <w:right w:val="none" w:sz="0" w:space="0" w:color="auto"/>
      </w:divBdr>
    </w:div>
    <w:div w:id="371926239">
      <w:bodyDiv w:val="1"/>
      <w:marLeft w:val="0"/>
      <w:marRight w:val="0"/>
      <w:marTop w:val="0"/>
      <w:marBottom w:val="0"/>
      <w:divBdr>
        <w:top w:val="none" w:sz="0" w:space="0" w:color="auto"/>
        <w:left w:val="none" w:sz="0" w:space="0" w:color="auto"/>
        <w:bottom w:val="none" w:sz="0" w:space="0" w:color="auto"/>
        <w:right w:val="none" w:sz="0" w:space="0" w:color="auto"/>
      </w:divBdr>
    </w:div>
    <w:div w:id="374740149">
      <w:bodyDiv w:val="1"/>
      <w:marLeft w:val="0"/>
      <w:marRight w:val="0"/>
      <w:marTop w:val="0"/>
      <w:marBottom w:val="0"/>
      <w:divBdr>
        <w:top w:val="none" w:sz="0" w:space="0" w:color="auto"/>
        <w:left w:val="none" w:sz="0" w:space="0" w:color="auto"/>
        <w:bottom w:val="none" w:sz="0" w:space="0" w:color="auto"/>
        <w:right w:val="none" w:sz="0" w:space="0" w:color="auto"/>
      </w:divBdr>
      <w:divsChild>
        <w:div w:id="1426001759">
          <w:marLeft w:val="0"/>
          <w:marRight w:val="0"/>
          <w:marTop w:val="0"/>
          <w:marBottom w:val="0"/>
          <w:divBdr>
            <w:top w:val="none" w:sz="0" w:space="0" w:color="auto"/>
            <w:left w:val="none" w:sz="0" w:space="0" w:color="auto"/>
            <w:bottom w:val="none" w:sz="0" w:space="0" w:color="auto"/>
            <w:right w:val="none" w:sz="0" w:space="0" w:color="auto"/>
          </w:divBdr>
        </w:div>
        <w:div w:id="1873181401">
          <w:marLeft w:val="0"/>
          <w:marRight w:val="-11025"/>
          <w:marTop w:val="0"/>
          <w:marBottom w:val="0"/>
          <w:divBdr>
            <w:top w:val="none" w:sz="0" w:space="0" w:color="auto"/>
            <w:left w:val="none" w:sz="0" w:space="0" w:color="auto"/>
            <w:bottom w:val="none" w:sz="0" w:space="0" w:color="auto"/>
            <w:right w:val="none" w:sz="0" w:space="0" w:color="auto"/>
          </w:divBdr>
          <w:divsChild>
            <w:div w:id="1570647532">
              <w:marLeft w:val="0"/>
              <w:marRight w:val="0"/>
              <w:marTop w:val="0"/>
              <w:marBottom w:val="375"/>
              <w:divBdr>
                <w:top w:val="none" w:sz="0" w:space="0" w:color="auto"/>
                <w:left w:val="none" w:sz="0" w:space="0" w:color="auto"/>
                <w:bottom w:val="none" w:sz="0" w:space="0" w:color="auto"/>
                <w:right w:val="none" w:sz="0" w:space="0" w:color="auto"/>
              </w:divBdr>
              <w:divsChild>
                <w:div w:id="1497308938">
                  <w:marLeft w:val="-150"/>
                  <w:marRight w:val="-150"/>
                  <w:marTop w:val="0"/>
                  <w:marBottom w:val="0"/>
                  <w:divBdr>
                    <w:top w:val="none" w:sz="0" w:space="0" w:color="auto"/>
                    <w:left w:val="none" w:sz="0" w:space="0" w:color="auto"/>
                    <w:bottom w:val="none" w:sz="0" w:space="0" w:color="auto"/>
                    <w:right w:val="none" w:sz="0" w:space="0" w:color="auto"/>
                  </w:divBdr>
                  <w:divsChild>
                    <w:div w:id="1233078848">
                      <w:marLeft w:val="0"/>
                      <w:marRight w:val="-3675"/>
                      <w:marTop w:val="0"/>
                      <w:marBottom w:val="0"/>
                      <w:divBdr>
                        <w:top w:val="none" w:sz="0" w:space="0" w:color="auto"/>
                        <w:left w:val="none" w:sz="0" w:space="0" w:color="auto"/>
                        <w:bottom w:val="none" w:sz="0" w:space="0" w:color="auto"/>
                        <w:right w:val="none" w:sz="0" w:space="0" w:color="auto"/>
                      </w:divBdr>
                    </w:div>
                    <w:div w:id="1545167688">
                      <w:marLeft w:val="3675"/>
                      <w:marRight w:val="-11025"/>
                      <w:marTop w:val="0"/>
                      <w:marBottom w:val="0"/>
                      <w:divBdr>
                        <w:top w:val="none" w:sz="0" w:space="0" w:color="auto"/>
                        <w:left w:val="none" w:sz="0" w:space="0" w:color="auto"/>
                        <w:bottom w:val="none" w:sz="0" w:space="0" w:color="auto"/>
                        <w:right w:val="none" w:sz="0" w:space="0" w:color="auto"/>
                      </w:divBdr>
                      <w:divsChild>
                        <w:div w:id="2775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8127">
              <w:marLeft w:val="0"/>
              <w:marRight w:val="0"/>
              <w:marTop w:val="0"/>
              <w:marBottom w:val="0"/>
              <w:divBdr>
                <w:top w:val="none" w:sz="0" w:space="0" w:color="auto"/>
                <w:left w:val="none" w:sz="0" w:space="0" w:color="auto"/>
                <w:bottom w:val="none" w:sz="0" w:space="0" w:color="auto"/>
                <w:right w:val="none" w:sz="0" w:space="0" w:color="auto"/>
              </w:divBdr>
              <w:divsChild>
                <w:div w:id="147677404">
                  <w:marLeft w:val="0"/>
                  <w:marRight w:val="0"/>
                  <w:marTop w:val="0"/>
                  <w:marBottom w:val="0"/>
                  <w:divBdr>
                    <w:top w:val="none" w:sz="0" w:space="0" w:color="auto"/>
                    <w:left w:val="none" w:sz="0" w:space="0" w:color="auto"/>
                    <w:bottom w:val="none" w:sz="0" w:space="0" w:color="auto"/>
                    <w:right w:val="none" w:sz="0" w:space="0" w:color="auto"/>
                  </w:divBdr>
                  <w:divsChild>
                    <w:div w:id="244413645">
                      <w:marLeft w:val="0"/>
                      <w:marRight w:val="0"/>
                      <w:marTop w:val="0"/>
                      <w:marBottom w:val="0"/>
                      <w:divBdr>
                        <w:top w:val="none" w:sz="0" w:space="0" w:color="auto"/>
                        <w:left w:val="none" w:sz="0" w:space="0" w:color="auto"/>
                        <w:bottom w:val="none" w:sz="0" w:space="0" w:color="auto"/>
                        <w:right w:val="none" w:sz="0" w:space="0" w:color="auto"/>
                      </w:divBdr>
                      <w:divsChild>
                        <w:div w:id="7578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362876">
      <w:bodyDiv w:val="1"/>
      <w:marLeft w:val="0"/>
      <w:marRight w:val="0"/>
      <w:marTop w:val="0"/>
      <w:marBottom w:val="0"/>
      <w:divBdr>
        <w:top w:val="none" w:sz="0" w:space="0" w:color="auto"/>
        <w:left w:val="none" w:sz="0" w:space="0" w:color="auto"/>
        <w:bottom w:val="none" w:sz="0" w:space="0" w:color="auto"/>
        <w:right w:val="none" w:sz="0" w:space="0" w:color="auto"/>
      </w:divBdr>
    </w:div>
    <w:div w:id="400373509">
      <w:bodyDiv w:val="1"/>
      <w:marLeft w:val="0"/>
      <w:marRight w:val="0"/>
      <w:marTop w:val="0"/>
      <w:marBottom w:val="0"/>
      <w:divBdr>
        <w:top w:val="none" w:sz="0" w:space="0" w:color="auto"/>
        <w:left w:val="none" w:sz="0" w:space="0" w:color="auto"/>
        <w:bottom w:val="none" w:sz="0" w:space="0" w:color="auto"/>
        <w:right w:val="none" w:sz="0" w:space="0" w:color="auto"/>
      </w:divBdr>
    </w:div>
    <w:div w:id="409160972">
      <w:bodyDiv w:val="1"/>
      <w:marLeft w:val="0"/>
      <w:marRight w:val="0"/>
      <w:marTop w:val="0"/>
      <w:marBottom w:val="0"/>
      <w:divBdr>
        <w:top w:val="none" w:sz="0" w:space="0" w:color="auto"/>
        <w:left w:val="none" w:sz="0" w:space="0" w:color="auto"/>
        <w:bottom w:val="none" w:sz="0" w:space="0" w:color="auto"/>
        <w:right w:val="none" w:sz="0" w:space="0" w:color="auto"/>
      </w:divBdr>
    </w:div>
    <w:div w:id="415631205">
      <w:bodyDiv w:val="1"/>
      <w:marLeft w:val="0"/>
      <w:marRight w:val="0"/>
      <w:marTop w:val="0"/>
      <w:marBottom w:val="0"/>
      <w:divBdr>
        <w:top w:val="none" w:sz="0" w:space="0" w:color="auto"/>
        <w:left w:val="none" w:sz="0" w:space="0" w:color="auto"/>
        <w:bottom w:val="none" w:sz="0" w:space="0" w:color="auto"/>
        <w:right w:val="none" w:sz="0" w:space="0" w:color="auto"/>
      </w:divBdr>
    </w:div>
    <w:div w:id="423188612">
      <w:bodyDiv w:val="1"/>
      <w:marLeft w:val="0"/>
      <w:marRight w:val="0"/>
      <w:marTop w:val="0"/>
      <w:marBottom w:val="0"/>
      <w:divBdr>
        <w:top w:val="none" w:sz="0" w:space="0" w:color="auto"/>
        <w:left w:val="none" w:sz="0" w:space="0" w:color="auto"/>
        <w:bottom w:val="none" w:sz="0" w:space="0" w:color="auto"/>
        <w:right w:val="none" w:sz="0" w:space="0" w:color="auto"/>
      </w:divBdr>
    </w:div>
    <w:div w:id="426467261">
      <w:bodyDiv w:val="1"/>
      <w:marLeft w:val="0"/>
      <w:marRight w:val="0"/>
      <w:marTop w:val="0"/>
      <w:marBottom w:val="0"/>
      <w:divBdr>
        <w:top w:val="none" w:sz="0" w:space="0" w:color="auto"/>
        <w:left w:val="none" w:sz="0" w:space="0" w:color="auto"/>
        <w:bottom w:val="none" w:sz="0" w:space="0" w:color="auto"/>
        <w:right w:val="none" w:sz="0" w:space="0" w:color="auto"/>
      </w:divBdr>
    </w:div>
    <w:div w:id="432820817">
      <w:bodyDiv w:val="1"/>
      <w:marLeft w:val="0"/>
      <w:marRight w:val="0"/>
      <w:marTop w:val="0"/>
      <w:marBottom w:val="0"/>
      <w:divBdr>
        <w:top w:val="none" w:sz="0" w:space="0" w:color="auto"/>
        <w:left w:val="none" w:sz="0" w:space="0" w:color="auto"/>
        <w:bottom w:val="none" w:sz="0" w:space="0" w:color="auto"/>
        <w:right w:val="none" w:sz="0" w:space="0" w:color="auto"/>
      </w:divBdr>
    </w:div>
    <w:div w:id="438834739">
      <w:bodyDiv w:val="1"/>
      <w:marLeft w:val="0"/>
      <w:marRight w:val="0"/>
      <w:marTop w:val="0"/>
      <w:marBottom w:val="0"/>
      <w:divBdr>
        <w:top w:val="none" w:sz="0" w:space="0" w:color="auto"/>
        <w:left w:val="none" w:sz="0" w:space="0" w:color="auto"/>
        <w:bottom w:val="none" w:sz="0" w:space="0" w:color="auto"/>
        <w:right w:val="none" w:sz="0" w:space="0" w:color="auto"/>
      </w:divBdr>
    </w:div>
    <w:div w:id="444038345">
      <w:bodyDiv w:val="1"/>
      <w:marLeft w:val="0"/>
      <w:marRight w:val="0"/>
      <w:marTop w:val="0"/>
      <w:marBottom w:val="0"/>
      <w:divBdr>
        <w:top w:val="none" w:sz="0" w:space="0" w:color="auto"/>
        <w:left w:val="none" w:sz="0" w:space="0" w:color="auto"/>
        <w:bottom w:val="none" w:sz="0" w:space="0" w:color="auto"/>
        <w:right w:val="none" w:sz="0" w:space="0" w:color="auto"/>
      </w:divBdr>
    </w:div>
    <w:div w:id="458063190">
      <w:bodyDiv w:val="1"/>
      <w:marLeft w:val="0"/>
      <w:marRight w:val="0"/>
      <w:marTop w:val="0"/>
      <w:marBottom w:val="0"/>
      <w:divBdr>
        <w:top w:val="none" w:sz="0" w:space="0" w:color="auto"/>
        <w:left w:val="none" w:sz="0" w:space="0" w:color="auto"/>
        <w:bottom w:val="none" w:sz="0" w:space="0" w:color="auto"/>
        <w:right w:val="none" w:sz="0" w:space="0" w:color="auto"/>
      </w:divBdr>
    </w:div>
    <w:div w:id="465395327">
      <w:bodyDiv w:val="1"/>
      <w:marLeft w:val="0"/>
      <w:marRight w:val="0"/>
      <w:marTop w:val="0"/>
      <w:marBottom w:val="0"/>
      <w:divBdr>
        <w:top w:val="none" w:sz="0" w:space="0" w:color="auto"/>
        <w:left w:val="none" w:sz="0" w:space="0" w:color="auto"/>
        <w:bottom w:val="none" w:sz="0" w:space="0" w:color="auto"/>
        <w:right w:val="none" w:sz="0" w:space="0" w:color="auto"/>
      </w:divBdr>
    </w:div>
    <w:div w:id="466432833">
      <w:bodyDiv w:val="1"/>
      <w:marLeft w:val="0"/>
      <w:marRight w:val="0"/>
      <w:marTop w:val="0"/>
      <w:marBottom w:val="0"/>
      <w:divBdr>
        <w:top w:val="none" w:sz="0" w:space="0" w:color="auto"/>
        <w:left w:val="none" w:sz="0" w:space="0" w:color="auto"/>
        <w:bottom w:val="none" w:sz="0" w:space="0" w:color="auto"/>
        <w:right w:val="none" w:sz="0" w:space="0" w:color="auto"/>
      </w:divBdr>
    </w:div>
    <w:div w:id="475949183">
      <w:bodyDiv w:val="1"/>
      <w:marLeft w:val="0"/>
      <w:marRight w:val="0"/>
      <w:marTop w:val="0"/>
      <w:marBottom w:val="0"/>
      <w:divBdr>
        <w:top w:val="none" w:sz="0" w:space="0" w:color="auto"/>
        <w:left w:val="none" w:sz="0" w:space="0" w:color="auto"/>
        <w:bottom w:val="none" w:sz="0" w:space="0" w:color="auto"/>
        <w:right w:val="none" w:sz="0" w:space="0" w:color="auto"/>
      </w:divBdr>
    </w:div>
    <w:div w:id="479348912">
      <w:bodyDiv w:val="1"/>
      <w:marLeft w:val="0"/>
      <w:marRight w:val="0"/>
      <w:marTop w:val="0"/>
      <w:marBottom w:val="0"/>
      <w:divBdr>
        <w:top w:val="none" w:sz="0" w:space="0" w:color="auto"/>
        <w:left w:val="none" w:sz="0" w:space="0" w:color="auto"/>
        <w:bottom w:val="none" w:sz="0" w:space="0" w:color="auto"/>
        <w:right w:val="none" w:sz="0" w:space="0" w:color="auto"/>
      </w:divBdr>
    </w:div>
    <w:div w:id="490605950">
      <w:bodyDiv w:val="1"/>
      <w:marLeft w:val="0"/>
      <w:marRight w:val="0"/>
      <w:marTop w:val="0"/>
      <w:marBottom w:val="0"/>
      <w:divBdr>
        <w:top w:val="none" w:sz="0" w:space="0" w:color="auto"/>
        <w:left w:val="none" w:sz="0" w:space="0" w:color="auto"/>
        <w:bottom w:val="none" w:sz="0" w:space="0" w:color="auto"/>
        <w:right w:val="none" w:sz="0" w:space="0" w:color="auto"/>
      </w:divBdr>
    </w:div>
    <w:div w:id="494495290">
      <w:bodyDiv w:val="1"/>
      <w:marLeft w:val="0"/>
      <w:marRight w:val="0"/>
      <w:marTop w:val="0"/>
      <w:marBottom w:val="0"/>
      <w:divBdr>
        <w:top w:val="none" w:sz="0" w:space="0" w:color="auto"/>
        <w:left w:val="none" w:sz="0" w:space="0" w:color="auto"/>
        <w:bottom w:val="none" w:sz="0" w:space="0" w:color="auto"/>
        <w:right w:val="none" w:sz="0" w:space="0" w:color="auto"/>
      </w:divBdr>
    </w:div>
    <w:div w:id="495413821">
      <w:bodyDiv w:val="1"/>
      <w:marLeft w:val="0"/>
      <w:marRight w:val="0"/>
      <w:marTop w:val="0"/>
      <w:marBottom w:val="0"/>
      <w:divBdr>
        <w:top w:val="none" w:sz="0" w:space="0" w:color="auto"/>
        <w:left w:val="none" w:sz="0" w:space="0" w:color="auto"/>
        <w:bottom w:val="none" w:sz="0" w:space="0" w:color="auto"/>
        <w:right w:val="none" w:sz="0" w:space="0" w:color="auto"/>
      </w:divBdr>
    </w:div>
    <w:div w:id="497307835">
      <w:bodyDiv w:val="1"/>
      <w:marLeft w:val="0"/>
      <w:marRight w:val="0"/>
      <w:marTop w:val="0"/>
      <w:marBottom w:val="0"/>
      <w:divBdr>
        <w:top w:val="none" w:sz="0" w:space="0" w:color="auto"/>
        <w:left w:val="none" w:sz="0" w:space="0" w:color="auto"/>
        <w:bottom w:val="none" w:sz="0" w:space="0" w:color="auto"/>
        <w:right w:val="none" w:sz="0" w:space="0" w:color="auto"/>
      </w:divBdr>
    </w:div>
    <w:div w:id="504200631">
      <w:bodyDiv w:val="1"/>
      <w:marLeft w:val="0"/>
      <w:marRight w:val="0"/>
      <w:marTop w:val="0"/>
      <w:marBottom w:val="0"/>
      <w:divBdr>
        <w:top w:val="none" w:sz="0" w:space="0" w:color="auto"/>
        <w:left w:val="none" w:sz="0" w:space="0" w:color="auto"/>
        <w:bottom w:val="none" w:sz="0" w:space="0" w:color="auto"/>
        <w:right w:val="none" w:sz="0" w:space="0" w:color="auto"/>
      </w:divBdr>
    </w:div>
    <w:div w:id="510338215">
      <w:bodyDiv w:val="1"/>
      <w:marLeft w:val="0"/>
      <w:marRight w:val="0"/>
      <w:marTop w:val="0"/>
      <w:marBottom w:val="0"/>
      <w:divBdr>
        <w:top w:val="none" w:sz="0" w:space="0" w:color="auto"/>
        <w:left w:val="none" w:sz="0" w:space="0" w:color="auto"/>
        <w:bottom w:val="none" w:sz="0" w:space="0" w:color="auto"/>
        <w:right w:val="none" w:sz="0" w:space="0" w:color="auto"/>
      </w:divBdr>
    </w:div>
    <w:div w:id="513106461">
      <w:bodyDiv w:val="1"/>
      <w:marLeft w:val="0"/>
      <w:marRight w:val="0"/>
      <w:marTop w:val="0"/>
      <w:marBottom w:val="0"/>
      <w:divBdr>
        <w:top w:val="none" w:sz="0" w:space="0" w:color="auto"/>
        <w:left w:val="none" w:sz="0" w:space="0" w:color="auto"/>
        <w:bottom w:val="none" w:sz="0" w:space="0" w:color="auto"/>
        <w:right w:val="none" w:sz="0" w:space="0" w:color="auto"/>
      </w:divBdr>
    </w:div>
    <w:div w:id="517892051">
      <w:bodyDiv w:val="1"/>
      <w:marLeft w:val="0"/>
      <w:marRight w:val="0"/>
      <w:marTop w:val="0"/>
      <w:marBottom w:val="0"/>
      <w:divBdr>
        <w:top w:val="none" w:sz="0" w:space="0" w:color="auto"/>
        <w:left w:val="none" w:sz="0" w:space="0" w:color="auto"/>
        <w:bottom w:val="none" w:sz="0" w:space="0" w:color="auto"/>
        <w:right w:val="none" w:sz="0" w:space="0" w:color="auto"/>
      </w:divBdr>
    </w:div>
    <w:div w:id="519903209">
      <w:bodyDiv w:val="1"/>
      <w:marLeft w:val="0"/>
      <w:marRight w:val="0"/>
      <w:marTop w:val="0"/>
      <w:marBottom w:val="0"/>
      <w:divBdr>
        <w:top w:val="none" w:sz="0" w:space="0" w:color="auto"/>
        <w:left w:val="none" w:sz="0" w:space="0" w:color="auto"/>
        <w:bottom w:val="none" w:sz="0" w:space="0" w:color="auto"/>
        <w:right w:val="none" w:sz="0" w:space="0" w:color="auto"/>
      </w:divBdr>
    </w:div>
    <w:div w:id="526874400">
      <w:bodyDiv w:val="1"/>
      <w:marLeft w:val="0"/>
      <w:marRight w:val="0"/>
      <w:marTop w:val="0"/>
      <w:marBottom w:val="0"/>
      <w:divBdr>
        <w:top w:val="none" w:sz="0" w:space="0" w:color="auto"/>
        <w:left w:val="none" w:sz="0" w:space="0" w:color="auto"/>
        <w:bottom w:val="none" w:sz="0" w:space="0" w:color="auto"/>
        <w:right w:val="none" w:sz="0" w:space="0" w:color="auto"/>
      </w:divBdr>
      <w:divsChild>
        <w:div w:id="701637908">
          <w:marLeft w:val="0"/>
          <w:marRight w:val="0"/>
          <w:marTop w:val="0"/>
          <w:marBottom w:val="0"/>
          <w:divBdr>
            <w:top w:val="none" w:sz="0" w:space="0" w:color="auto"/>
            <w:left w:val="none" w:sz="0" w:space="0" w:color="auto"/>
            <w:bottom w:val="none" w:sz="0" w:space="0" w:color="auto"/>
            <w:right w:val="none" w:sz="0" w:space="0" w:color="auto"/>
          </w:divBdr>
          <w:divsChild>
            <w:div w:id="1107428844">
              <w:marLeft w:val="0"/>
              <w:marRight w:val="0"/>
              <w:marTop w:val="0"/>
              <w:marBottom w:val="0"/>
              <w:divBdr>
                <w:top w:val="none" w:sz="0" w:space="0" w:color="auto"/>
                <w:left w:val="none" w:sz="0" w:space="0" w:color="auto"/>
                <w:bottom w:val="none" w:sz="0" w:space="0" w:color="auto"/>
                <w:right w:val="none" w:sz="0" w:space="0" w:color="auto"/>
              </w:divBdr>
              <w:divsChild>
                <w:div w:id="48306159">
                  <w:marLeft w:val="0"/>
                  <w:marRight w:val="0"/>
                  <w:marTop w:val="0"/>
                  <w:marBottom w:val="0"/>
                  <w:divBdr>
                    <w:top w:val="none" w:sz="0" w:space="0" w:color="auto"/>
                    <w:left w:val="none" w:sz="0" w:space="0" w:color="auto"/>
                    <w:bottom w:val="none" w:sz="0" w:space="0" w:color="auto"/>
                    <w:right w:val="none" w:sz="0" w:space="0" w:color="auto"/>
                  </w:divBdr>
                  <w:divsChild>
                    <w:div w:id="1026180254">
                      <w:marLeft w:val="0"/>
                      <w:marRight w:val="0"/>
                      <w:marTop w:val="0"/>
                      <w:marBottom w:val="0"/>
                      <w:divBdr>
                        <w:top w:val="none" w:sz="0" w:space="0" w:color="auto"/>
                        <w:left w:val="none" w:sz="0" w:space="0" w:color="auto"/>
                        <w:bottom w:val="none" w:sz="0" w:space="0" w:color="auto"/>
                        <w:right w:val="none" w:sz="0" w:space="0" w:color="auto"/>
                      </w:divBdr>
                      <w:divsChild>
                        <w:div w:id="1879202687">
                          <w:marLeft w:val="0"/>
                          <w:marRight w:val="0"/>
                          <w:marTop w:val="0"/>
                          <w:marBottom w:val="0"/>
                          <w:divBdr>
                            <w:top w:val="none" w:sz="0" w:space="0" w:color="auto"/>
                            <w:left w:val="none" w:sz="0" w:space="0" w:color="auto"/>
                            <w:bottom w:val="none" w:sz="0" w:space="0" w:color="auto"/>
                            <w:right w:val="none" w:sz="0" w:space="0" w:color="auto"/>
                          </w:divBdr>
                          <w:divsChild>
                            <w:div w:id="1050956372">
                              <w:marLeft w:val="0"/>
                              <w:marRight w:val="0"/>
                              <w:marTop w:val="0"/>
                              <w:marBottom w:val="0"/>
                              <w:divBdr>
                                <w:top w:val="none" w:sz="0" w:space="0" w:color="auto"/>
                                <w:left w:val="none" w:sz="0" w:space="0" w:color="auto"/>
                                <w:bottom w:val="none" w:sz="0" w:space="0" w:color="auto"/>
                                <w:right w:val="none" w:sz="0" w:space="0" w:color="auto"/>
                              </w:divBdr>
                              <w:divsChild>
                                <w:div w:id="13504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85858">
          <w:marLeft w:val="0"/>
          <w:marRight w:val="0"/>
          <w:marTop w:val="0"/>
          <w:marBottom w:val="0"/>
          <w:divBdr>
            <w:top w:val="none" w:sz="0" w:space="0" w:color="auto"/>
            <w:left w:val="none" w:sz="0" w:space="0" w:color="auto"/>
            <w:bottom w:val="none" w:sz="0" w:space="0" w:color="auto"/>
            <w:right w:val="none" w:sz="0" w:space="0" w:color="auto"/>
          </w:divBdr>
          <w:divsChild>
            <w:div w:id="1084229389">
              <w:marLeft w:val="0"/>
              <w:marRight w:val="0"/>
              <w:marTop w:val="0"/>
              <w:marBottom w:val="0"/>
              <w:divBdr>
                <w:top w:val="none" w:sz="0" w:space="0" w:color="auto"/>
                <w:left w:val="none" w:sz="0" w:space="0" w:color="auto"/>
                <w:bottom w:val="none" w:sz="0" w:space="0" w:color="auto"/>
                <w:right w:val="none" w:sz="0" w:space="0" w:color="auto"/>
              </w:divBdr>
              <w:divsChild>
                <w:div w:id="2034115675">
                  <w:marLeft w:val="0"/>
                  <w:marRight w:val="0"/>
                  <w:marTop w:val="0"/>
                  <w:marBottom w:val="0"/>
                  <w:divBdr>
                    <w:top w:val="none" w:sz="0" w:space="0" w:color="auto"/>
                    <w:left w:val="none" w:sz="0" w:space="0" w:color="auto"/>
                    <w:bottom w:val="none" w:sz="0" w:space="0" w:color="auto"/>
                    <w:right w:val="none" w:sz="0" w:space="0" w:color="auto"/>
                  </w:divBdr>
                  <w:divsChild>
                    <w:div w:id="686172493">
                      <w:marLeft w:val="0"/>
                      <w:marRight w:val="0"/>
                      <w:marTop w:val="0"/>
                      <w:marBottom w:val="0"/>
                      <w:divBdr>
                        <w:top w:val="none" w:sz="0" w:space="0" w:color="auto"/>
                        <w:left w:val="none" w:sz="0" w:space="0" w:color="auto"/>
                        <w:bottom w:val="none" w:sz="0" w:space="0" w:color="auto"/>
                        <w:right w:val="none" w:sz="0" w:space="0" w:color="auto"/>
                      </w:divBdr>
                      <w:divsChild>
                        <w:div w:id="1631278811">
                          <w:marLeft w:val="0"/>
                          <w:marRight w:val="0"/>
                          <w:marTop w:val="0"/>
                          <w:marBottom w:val="0"/>
                          <w:divBdr>
                            <w:top w:val="none" w:sz="0" w:space="0" w:color="auto"/>
                            <w:left w:val="none" w:sz="0" w:space="0" w:color="auto"/>
                            <w:bottom w:val="none" w:sz="0" w:space="0" w:color="auto"/>
                            <w:right w:val="none" w:sz="0" w:space="0" w:color="auto"/>
                          </w:divBdr>
                          <w:divsChild>
                            <w:div w:id="1804301296">
                              <w:marLeft w:val="0"/>
                              <w:marRight w:val="0"/>
                              <w:marTop w:val="0"/>
                              <w:marBottom w:val="0"/>
                              <w:divBdr>
                                <w:top w:val="none" w:sz="0" w:space="0" w:color="auto"/>
                                <w:left w:val="none" w:sz="0" w:space="0" w:color="auto"/>
                                <w:bottom w:val="none" w:sz="0" w:space="0" w:color="auto"/>
                                <w:right w:val="none" w:sz="0" w:space="0" w:color="auto"/>
                              </w:divBdr>
                              <w:divsChild>
                                <w:div w:id="577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468908">
      <w:bodyDiv w:val="1"/>
      <w:marLeft w:val="0"/>
      <w:marRight w:val="0"/>
      <w:marTop w:val="0"/>
      <w:marBottom w:val="0"/>
      <w:divBdr>
        <w:top w:val="none" w:sz="0" w:space="0" w:color="auto"/>
        <w:left w:val="none" w:sz="0" w:space="0" w:color="auto"/>
        <w:bottom w:val="none" w:sz="0" w:space="0" w:color="auto"/>
        <w:right w:val="none" w:sz="0" w:space="0" w:color="auto"/>
      </w:divBdr>
    </w:div>
    <w:div w:id="535578547">
      <w:bodyDiv w:val="1"/>
      <w:marLeft w:val="0"/>
      <w:marRight w:val="0"/>
      <w:marTop w:val="0"/>
      <w:marBottom w:val="0"/>
      <w:divBdr>
        <w:top w:val="none" w:sz="0" w:space="0" w:color="auto"/>
        <w:left w:val="none" w:sz="0" w:space="0" w:color="auto"/>
        <w:bottom w:val="none" w:sz="0" w:space="0" w:color="auto"/>
        <w:right w:val="none" w:sz="0" w:space="0" w:color="auto"/>
      </w:divBdr>
    </w:div>
    <w:div w:id="535772823">
      <w:bodyDiv w:val="1"/>
      <w:marLeft w:val="0"/>
      <w:marRight w:val="0"/>
      <w:marTop w:val="0"/>
      <w:marBottom w:val="0"/>
      <w:divBdr>
        <w:top w:val="none" w:sz="0" w:space="0" w:color="auto"/>
        <w:left w:val="none" w:sz="0" w:space="0" w:color="auto"/>
        <w:bottom w:val="none" w:sz="0" w:space="0" w:color="auto"/>
        <w:right w:val="none" w:sz="0" w:space="0" w:color="auto"/>
      </w:divBdr>
    </w:div>
    <w:div w:id="537355062">
      <w:bodyDiv w:val="1"/>
      <w:marLeft w:val="0"/>
      <w:marRight w:val="0"/>
      <w:marTop w:val="0"/>
      <w:marBottom w:val="0"/>
      <w:divBdr>
        <w:top w:val="none" w:sz="0" w:space="0" w:color="auto"/>
        <w:left w:val="none" w:sz="0" w:space="0" w:color="auto"/>
        <w:bottom w:val="none" w:sz="0" w:space="0" w:color="auto"/>
        <w:right w:val="none" w:sz="0" w:space="0" w:color="auto"/>
      </w:divBdr>
    </w:div>
    <w:div w:id="541676119">
      <w:bodyDiv w:val="1"/>
      <w:marLeft w:val="0"/>
      <w:marRight w:val="0"/>
      <w:marTop w:val="0"/>
      <w:marBottom w:val="0"/>
      <w:divBdr>
        <w:top w:val="none" w:sz="0" w:space="0" w:color="auto"/>
        <w:left w:val="none" w:sz="0" w:space="0" w:color="auto"/>
        <w:bottom w:val="none" w:sz="0" w:space="0" w:color="auto"/>
        <w:right w:val="none" w:sz="0" w:space="0" w:color="auto"/>
      </w:divBdr>
    </w:div>
    <w:div w:id="542715381">
      <w:bodyDiv w:val="1"/>
      <w:marLeft w:val="0"/>
      <w:marRight w:val="0"/>
      <w:marTop w:val="0"/>
      <w:marBottom w:val="0"/>
      <w:divBdr>
        <w:top w:val="none" w:sz="0" w:space="0" w:color="auto"/>
        <w:left w:val="none" w:sz="0" w:space="0" w:color="auto"/>
        <w:bottom w:val="none" w:sz="0" w:space="0" w:color="auto"/>
        <w:right w:val="none" w:sz="0" w:space="0" w:color="auto"/>
      </w:divBdr>
    </w:div>
    <w:div w:id="543636679">
      <w:bodyDiv w:val="1"/>
      <w:marLeft w:val="0"/>
      <w:marRight w:val="0"/>
      <w:marTop w:val="0"/>
      <w:marBottom w:val="0"/>
      <w:divBdr>
        <w:top w:val="none" w:sz="0" w:space="0" w:color="auto"/>
        <w:left w:val="none" w:sz="0" w:space="0" w:color="auto"/>
        <w:bottom w:val="none" w:sz="0" w:space="0" w:color="auto"/>
        <w:right w:val="none" w:sz="0" w:space="0" w:color="auto"/>
      </w:divBdr>
    </w:div>
    <w:div w:id="551426248">
      <w:bodyDiv w:val="1"/>
      <w:marLeft w:val="0"/>
      <w:marRight w:val="0"/>
      <w:marTop w:val="0"/>
      <w:marBottom w:val="0"/>
      <w:divBdr>
        <w:top w:val="none" w:sz="0" w:space="0" w:color="auto"/>
        <w:left w:val="none" w:sz="0" w:space="0" w:color="auto"/>
        <w:bottom w:val="none" w:sz="0" w:space="0" w:color="auto"/>
        <w:right w:val="none" w:sz="0" w:space="0" w:color="auto"/>
      </w:divBdr>
    </w:div>
    <w:div w:id="554778467">
      <w:bodyDiv w:val="1"/>
      <w:marLeft w:val="0"/>
      <w:marRight w:val="0"/>
      <w:marTop w:val="0"/>
      <w:marBottom w:val="0"/>
      <w:divBdr>
        <w:top w:val="none" w:sz="0" w:space="0" w:color="auto"/>
        <w:left w:val="none" w:sz="0" w:space="0" w:color="auto"/>
        <w:bottom w:val="none" w:sz="0" w:space="0" w:color="auto"/>
        <w:right w:val="none" w:sz="0" w:space="0" w:color="auto"/>
      </w:divBdr>
    </w:div>
    <w:div w:id="555118717">
      <w:bodyDiv w:val="1"/>
      <w:marLeft w:val="0"/>
      <w:marRight w:val="0"/>
      <w:marTop w:val="0"/>
      <w:marBottom w:val="0"/>
      <w:divBdr>
        <w:top w:val="none" w:sz="0" w:space="0" w:color="auto"/>
        <w:left w:val="none" w:sz="0" w:space="0" w:color="auto"/>
        <w:bottom w:val="none" w:sz="0" w:space="0" w:color="auto"/>
        <w:right w:val="none" w:sz="0" w:space="0" w:color="auto"/>
      </w:divBdr>
    </w:div>
    <w:div w:id="555581125">
      <w:bodyDiv w:val="1"/>
      <w:marLeft w:val="0"/>
      <w:marRight w:val="0"/>
      <w:marTop w:val="0"/>
      <w:marBottom w:val="0"/>
      <w:divBdr>
        <w:top w:val="none" w:sz="0" w:space="0" w:color="auto"/>
        <w:left w:val="none" w:sz="0" w:space="0" w:color="auto"/>
        <w:bottom w:val="none" w:sz="0" w:space="0" w:color="auto"/>
        <w:right w:val="none" w:sz="0" w:space="0" w:color="auto"/>
      </w:divBdr>
    </w:div>
    <w:div w:id="557866805">
      <w:bodyDiv w:val="1"/>
      <w:marLeft w:val="0"/>
      <w:marRight w:val="0"/>
      <w:marTop w:val="0"/>
      <w:marBottom w:val="0"/>
      <w:divBdr>
        <w:top w:val="none" w:sz="0" w:space="0" w:color="auto"/>
        <w:left w:val="none" w:sz="0" w:space="0" w:color="auto"/>
        <w:bottom w:val="none" w:sz="0" w:space="0" w:color="auto"/>
        <w:right w:val="none" w:sz="0" w:space="0" w:color="auto"/>
      </w:divBdr>
    </w:div>
    <w:div w:id="558321052">
      <w:bodyDiv w:val="1"/>
      <w:marLeft w:val="0"/>
      <w:marRight w:val="0"/>
      <w:marTop w:val="0"/>
      <w:marBottom w:val="0"/>
      <w:divBdr>
        <w:top w:val="none" w:sz="0" w:space="0" w:color="auto"/>
        <w:left w:val="none" w:sz="0" w:space="0" w:color="auto"/>
        <w:bottom w:val="none" w:sz="0" w:space="0" w:color="auto"/>
        <w:right w:val="none" w:sz="0" w:space="0" w:color="auto"/>
      </w:divBdr>
    </w:div>
    <w:div w:id="566650532">
      <w:bodyDiv w:val="1"/>
      <w:marLeft w:val="0"/>
      <w:marRight w:val="0"/>
      <w:marTop w:val="0"/>
      <w:marBottom w:val="0"/>
      <w:divBdr>
        <w:top w:val="none" w:sz="0" w:space="0" w:color="auto"/>
        <w:left w:val="none" w:sz="0" w:space="0" w:color="auto"/>
        <w:bottom w:val="none" w:sz="0" w:space="0" w:color="auto"/>
        <w:right w:val="none" w:sz="0" w:space="0" w:color="auto"/>
      </w:divBdr>
    </w:div>
    <w:div w:id="580677295">
      <w:bodyDiv w:val="1"/>
      <w:marLeft w:val="0"/>
      <w:marRight w:val="0"/>
      <w:marTop w:val="0"/>
      <w:marBottom w:val="0"/>
      <w:divBdr>
        <w:top w:val="none" w:sz="0" w:space="0" w:color="auto"/>
        <w:left w:val="none" w:sz="0" w:space="0" w:color="auto"/>
        <w:bottom w:val="none" w:sz="0" w:space="0" w:color="auto"/>
        <w:right w:val="none" w:sz="0" w:space="0" w:color="auto"/>
      </w:divBdr>
    </w:div>
    <w:div w:id="585384791">
      <w:bodyDiv w:val="1"/>
      <w:marLeft w:val="0"/>
      <w:marRight w:val="0"/>
      <w:marTop w:val="0"/>
      <w:marBottom w:val="0"/>
      <w:divBdr>
        <w:top w:val="none" w:sz="0" w:space="0" w:color="auto"/>
        <w:left w:val="none" w:sz="0" w:space="0" w:color="auto"/>
        <w:bottom w:val="none" w:sz="0" w:space="0" w:color="auto"/>
        <w:right w:val="none" w:sz="0" w:space="0" w:color="auto"/>
      </w:divBdr>
    </w:div>
    <w:div w:id="587348399">
      <w:bodyDiv w:val="1"/>
      <w:marLeft w:val="0"/>
      <w:marRight w:val="0"/>
      <w:marTop w:val="0"/>
      <w:marBottom w:val="0"/>
      <w:divBdr>
        <w:top w:val="none" w:sz="0" w:space="0" w:color="auto"/>
        <w:left w:val="none" w:sz="0" w:space="0" w:color="auto"/>
        <w:bottom w:val="none" w:sz="0" w:space="0" w:color="auto"/>
        <w:right w:val="none" w:sz="0" w:space="0" w:color="auto"/>
      </w:divBdr>
    </w:div>
    <w:div w:id="590235249">
      <w:bodyDiv w:val="1"/>
      <w:marLeft w:val="0"/>
      <w:marRight w:val="0"/>
      <w:marTop w:val="0"/>
      <w:marBottom w:val="0"/>
      <w:divBdr>
        <w:top w:val="none" w:sz="0" w:space="0" w:color="auto"/>
        <w:left w:val="none" w:sz="0" w:space="0" w:color="auto"/>
        <w:bottom w:val="none" w:sz="0" w:space="0" w:color="auto"/>
        <w:right w:val="none" w:sz="0" w:space="0" w:color="auto"/>
      </w:divBdr>
      <w:divsChild>
        <w:div w:id="638338398">
          <w:marLeft w:val="0"/>
          <w:marRight w:val="0"/>
          <w:marTop w:val="0"/>
          <w:marBottom w:val="0"/>
          <w:divBdr>
            <w:top w:val="none" w:sz="0" w:space="0" w:color="auto"/>
            <w:left w:val="none" w:sz="0" w:space="0" w:color="auto"/>
            <w:bottom w:val="none" w:sz="0" w:space="0" w:color="auto"/>
            <w:right w:val="none" w:sz="0" w:space="0" w:color="auto"/>
          </w:divBdr>
        </w:div>
        <w:div w:id="245766640">
          <w:marLeft w:val="0"/>
          <w:marRight w:val="0"/>
          <w:marTop w:val="0"/>
          <w:marBottom w:val="0"/>
          <w:divBdr>
            <w:top w:val="none" w:sz="0" w:space="0" w:color="auto"/>
            <w:left w:val="none" w:sz="0" w:space="0" w:color="auto"/>
            <w:bottom w:val="none" w:sz="0" w:space="0" w:color="auto"/>
            <w:right w:val="none" w:sz="0" w:space="0" w:color="auto"/>
          </w:divBdr>
          <w:divsChild>
            <w:div w:id="18149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0603">
      <w:bodyDiv w:val="1"/>
      <w:marLeft w:val="0"/>
      <w:marRight w:val="0"/>
      <w:marTop w:val="0"/>
      <w:marBottom w:val="0"/>
      <w:divBdr>
        <w:top w:val="none" w:sz="0" w:space="0" w:color="auto"/>
        <w:left w:val="none" w:sz="0" w:space="0" w:color="auto"/>
        <w:bottom w:val="none" w:sz="0" w:space="0" w:color="auto"/>
        <w:right w:val="none" w:sz="0" w:space="0" w:color="auto"/>
      </w:divBdr>
    </w:div>
    <w:div w:id="607616548">
      <w:bodyDiv w:val="1"/>
      <w:marLeft w:val="0"/>
      <w:marRight w:val="0"/>
      <w:marTop w:val="0"/>
      <w:marBottom w:val="0"/>
      <w:divBdr>
        <w:top w:val="none" w:sz="0" w:space="0" w:color="auto"/>
        <w:left w:val="none" w:sz="0" w:space="0" w:color="auto"/>
        <w:bottom w:val="none" w:sz="0" w:space="0" w:color="auto"/>
        <w:right w:val="none" w:sz="0" w:space="0" w:color="auto"/>
      </w:divBdr>
    </w:div>
    <w:div w:id="610094808">
      <w:bodyDiv w:val="1"/>
      <w:marLeft w:val="0"/>
      <w:marRight w:val="0"/>
      <w:marTop w:val="0"/>
      <w:marBottom w:val="0"/>
      <w:divBdr>
        <w:top w:val="none" w:sz="0" w:space="0" w:color="auto"/>
        <w:left w:val="none" w:sz="0" w:space="0" w:color="auto"/>
        <w:bottom w:val="none" w:sz="0" w:space="0" w:color="auto"/>
        <w:right w:val="none" w:sz="0" w:space="0" w:color="auto"/>
      </w:divBdr>
    </w:div>
    <w:div w:id="612135790">
      <w:bodyDiv w:val="1"/>
      <w:marLeft w:val="0"/>
      <w:marRight w:val="0"/>
      <w:marTop w:val="0"/>
      <w:marBottom w:val="0"/>
      <w:divBdr>
        <w:top w:val="none" w:sz="0" w:space="0" w:color="auto"/>
        <w:left w:val="none" w:sz="0" w:space="0" w:color="auto"/>
        <w:bottom w:val="none" w:sz="0" w:space="0" w:color="auto"/>
        <w:right w:val="none" w:sz="0" w:space="0" w:color="auto"/>
      </w:divBdr>
    </w:div>
    <w:div w:id="612982676">
      <w:bodyDiv w:val="1"/>
      <w:marLeft w:val="0"/>
      <w:marRight w:val="0"/>
      <w:marTop w:val="0"/>
      <w:marBottom w:val="0"/>
      <w:divBdr>
        <w:top w:val="none" w:sz="0" w:space="0" w:color="auto"/>
        <w:left w:val="none" w:sz="0" w:space="0" w:color="auto"/>
        <w:bottom w:val="none" w:sz="0" w:space="0" w:color="auto"/>
        <w:right w:val="none" w:sz="0" w:space="0" w:color="auto"/>
      </w:divBdr>
    </w:div>
    <w:div w:id="614289830">
      <w:bodyDiv w:val="1"/>
      <w:marLeft w:val="0"/>
      <w:marRight w:val="0"/>
      <w:marTop w:val="0"/>
      <w:marBottom w:val="0"/>
      <w:divBdr>
        <w:top w:val="none" w:sz="0" w:space="0" w:color="auto"/>
        <w:left w:val="none" w:sz="0" w:space="0" w:color="auto"/>
        <w:bottom w:val="none" w:sz="0" w:space="0" w:color="auto"/>
        <w:right w:val="none" w:sz="0" w:space="0" w:color="auto"/>
      </w:divBdr>
    </w:div>
    <w:div w:id="634532419">
      <w:bodyDiv w:val="1"/>
      <w:marLeft w:val="0"/>
      <w:marRight w:val="0"/>
      <w:marTop w:val="0"/>
      <w:marBottom w:val="0"/>
      <w:divBdr>
        <w:top w:val="none" w:sz="0" w:space="0" w:color="auto"/>
        <w:left w:val="none" w:sz="0" w:space="0" w:color="auto"/>
        <w:bottom w:val="none" w:sz="0" w:space="0" w:color="auto"/>
        <w:right w:val="none" w:sz="0" w:space="0" w:color="auto"/>
      </w:divBdr>
    </w:div>
    <w:div w:id="641814971">
      <w:bodyDiv w:val="1"/>
      <w:marLeft w:val="0"/>
      <w:marRight w:val="0"/>
      <w:marTop w:val="0"/>
      <w:marBottom w:val="0"/>
      <w:divBdr>
        <w:top w:val="none" w:sz="0" w:space="0" w:color="auto"/>
        <w:left w:val="none" w:sz="0" w:space="0" w:color="auto"/>
        <w:bottom w:val="none" w:sz="0" w:space="0" w:color="auto"/>
        <w:right w:val="none" w:sz="0" w:space="0" w:color="auto"/>
      </w:divBdr>
    </w:div>
    <w:div w:id="643581773">
      <w:bodyDiv w:val="1"/>
      <w:marLeft w:val="0"/>
      <w:marRight w:val="0"/>
      <w:marTop w:val="0"/>
      <w:marBottom w:val="0"/>
      <w:divBdr>
        <w:top w:val="none" w:sz="0" w:space="0" w:color="auto"/>
        <w:left w:val="none" w:sz="0" w:space="0" w:color="auto"/>
        <w:bottom w:val="none" w:sz="0" w:space="0" w:color="auto"/>
        <w:right w:val="none" w:sz="0" w:space="0" w:color="auto"/>
      </w:divBdr>
    </w:div>
    <w:div w:id="644312438">
      <w:bodyDiv w:val="1"/>
      <w:marLeft w:val="0"/>
      <w:marRight w:val="0"/>
      <w:marTop w:val="0"/>
      <w:marBottom w:val="0"/>
      <w:divBdr>
        <w:top w:val="none" w:sz="0" w:space="0" w:color="auto"/>
        <w:left w:val="none" w:sz="0" w:space="0" w:color="auto"/>
        <w:bottom w:val="none" w:sz="0" w:space="0" w:color="auto"/>
        <w:right w:val="none" w:sz="0" w:space="0" w:color="auto"/>
      </w:divBdr>
    </w:div>
    <w:div w:id="644359295">
      <w:bodyDiv w:val="1"/>
      <w:marLeft w:val="0"/>
      <w:marRight w:val="0"/>
      <w:marTop w:val="0"/>
      <w:marBottom w:val="0"/>
      <w:divBdr>
        <w:top w:val="none" w:sz="0" w:space="0" w:color="auto"/>
        <w:left w:val="none" w:sz="0" w:space="0" w:color="auto"/>
        <w:bottom w:val="none" w:sz="0" w:space="0" w:color="auto"/>
        <w:right w:val="none" w:sz="0" w:space="0" w:color="auto"/>
      </w:divBdr>
    </w:div>
    <w:div w:id="648286708">
      <w:bodyDiv w:val="1"/>
      <w:marLeft w:val="0"/>
      <w:marRight w:val="0"/>
      <w:marTop w:val="0"/>
      <w:marBottom w:val="0"/>
      <w:divBdr>
        <w:top w:val="none" w:sz="0" w:space="0" w:color="auto"/>
        <w:left w:val="none" w:sz="0" w:space="0" w:color="auto"/>
        <w:bottom w:val="none" w:sz="0" w:space="0" w:color="auto"/>
        <w:right w:val="none" w:sz="0" w:space="0" w:color="auto"/>
      </w:divBdr>
    </w:div>
    <w:div w:id="650866075">
      <w:bodyDiv w:val="1"/>
      <w:marLeft w:val="0"/>
      <w:marRight w:val="0"/>
      <w:marTop w:val="0"/>
      <w:marBottom w:val="0"/>
      <w:divBdr>
        <w:top w:val="none" w:sz="0" w:space="0" w:color="auto"/>
        <w:left w:val="none" w:sz="0" w:space="0" w:color="auto"/>
        <w:bottom w:val="none" w:sz="0" w:space="0" w:color="auto"/>
        <w:right w:val="none" w:sz="0" w:space="0" w:color="auto"/>
      </w:divBdr>
    </w:div>
    <w:div w:id="659192707">
      <w:bodyDiv w:val="1"/>
      <w:marLeft w:val="0"/>
      <w:marRight w:val="0"/>
      <w:marTop w:val="0"/>
      <w:marBottom w:val="0"/>
      <w:divBdr>
        <w:top w:val="none" w:sz="0" w:space="0" w:color="auto"/>
        <w:left w:val="none" w:sz="0" w:space="0" w:color="auto"/>
        <w:bottom w:val="none" w:sz="0" w:space="0" w:color="auto"/>
        <w:right w:val="none" w:sz="0" w:space="0" w:color="auto"/>
      </w:divBdr>
    </w:div>
    <w:div w:id="661396391">
      <w:bodyDiv w:val="1"/>
      <w:marLeft w:val="0"/>
      <w:marRight w:val="0"/>
      <w:marTop w:val="0"/>
      <w:marBottom w:val="0"/>
      <w:divBdr>
        <w:top w:val="none" w:sz="0" w:space="0" w:color="auto"/>
        <w:left w:val="none" w:sz="0" w:space="0" w:color="auto"/>
        <w:bottom w:val="none" w:sz="0" w:space="0" w:color="auto"/>
        <w:right w:val="none" w:sz="0" w:space="0" w:color="auto"/>
      </w:divBdr>
    </w:div>
    <w:div w:id="662707770">
      <w:bodyDiv w:val="1"/>
      <w:marLeft w:val="0"/>
      <w:marRight w:val="0"/>
      <w:marTop w:val="0"/>
      <w:marBottom w:val="0"/>
      <w:divBdr>
        <w:top w:val="none" w:sz="0" w:space="0" w:color="auto"/>
        <w:left w:val="none" w:sz="0" w:space="0" w:color="auto"/>
        <w:bottom w:val="none" w:sz="0" w:space="0" w:color="auto"/>
        <w:right w:val="none" w:sz="0" w:space="0" w:color="auto"/>
      </w:divBdr>
    </w:div>
    <w:div w:id="683165157">
      <w:bodyDiv w:val="1"/>
      <w:marLeft w:val="0"/>
      <w:marRight w:val="0"/>
      <w:marTop w:val="0"/>
      <w:marBottom w:val="0"/>
      <w:divBdr>
        <w:top w:val="none" w:sz="0" w:space="0" w:color="auto"/>
        <w:left w:val="none" w:sz="0" w:space="0" w:color="auto"/>
        <w:bottom w:val="none" w:sz="0" w:space="0" w:color="auto"/>
        <w:right w:val="none" w:sz="0" w:space="0" w:color="auto"/>
      </w:divBdr>
    </w:div>
    <w:div w:id="702095082">
      <w:bodyDiv w:val="1"/>
      <w:marLeft w:val="0"/>
      <w:marRight w:val="0"/>
      <w:marTop w:val="0"/>
      <w:marBottom w:val="0"/>
      <w:divBdr>
        <w:top w:val="none" w:sz="0" w:space="0" w:color="auto"/>
        <w:left w:val="none" w:sz="0" w:space="0" w:color="auto"/>
        <w:bottom w:val="none" w:sz="0" w:space="0" w:color="auto"/>
        <w:right w:val="none" w:sz="0" w:space="0" w:color="auto"/>
      </w:divBdr>
    </w:div>
    <w:div w:id="705834030">
      <w:bodyDiv w:val="1"/>
      <w:marLeft w:val="0"/>
      <w:marRight w:val="0"/>
      <w:marTop w:val="0"/>
      <w:marBottom w:val="0"/>
      <w:divBdr>
        <w:top w:val="none" w:sz="0" w:space="0" w:color="auto"/>
        <w:left w:val="none" w:sz="0" w:space="0" w:color="auto"/>
        <w:bottom w:val="none" w:sz="0" w:space="0" w:color="auto"/>
        <w:right w:val="none" w:sz="0" w:space="0" w:color="auto"/>
      </w:divBdr>
    </w:div>
    <w:div w:id="717052116">
      <w:bodyDiv w:val="1"/>
      <w:marLeft w:val="0"/>
      <w:marRight w:val="0"/>
      <w:marTop w:val="0"/>
      <w:marBottom w:val="0"/>
      <w:divBdr>
        <w:top w:val="none" w:sz="0" w:space="0" w:color="auto"/>
        <w:left w:val="none" w:sz="0" w:space="0" w:color="auto"/>
        <w:bottom w:val="none" w:sz="0" w:space="0" w:color="auto"/>
        <w:right w:val="none" w:sz="0" w:space="0" w:color="auto"/>
      </w:divBdr>
      <w:divsChild>
        <w:div w:id="525296581">
          <w:marLeft w:val="0"/>
          <w:marRight w:val="0"/>
          <w:marTop w:val="0"/>
          <w:marBottom w:val="0"/>
          <w:divBdr>
            <w:top w:val="none" w:sz="0" w:space="0" w:color="auto"/>
            <w:left w:val="none" w:sz="0" w:space="0" w:color="auto"/>
            <w:bottom w:val="none" w:sz="0" w:space="0" w:color="auto"/>
            <w:right w:val="none" w:sz="0" w:space="0" w:color="auto"/>
          </w:divBdr>
          <w:divsChild>
            <w:div w:id="17759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2710">
      <w:bodyDiv w:val="1"/>
      <w:marLeft w:val="0"/>
      <w:marRight w:val="0"/>
      <w:marTop w:val="0"/>
      <w:marBottom w:val="0"/>
      <w:divBdr>
        <w:top w:val="none" w:sz="0" w:space="0" w:color="auto"/>
        <w:left w:val="none" w:sz="0" w:space="0" w:color="auto"/>
        <w:bottom w:val="none" w:sz="0" w:space="0" w:color="auto"/>
        <w:right w:val="none" w:sz="0" w:space="0" w:color="auto"/>
      </w:divBdr>
    </w:div>
    <w:div w:id="722676379">
      <w:bodyDiv w:val="1"/>
      <w:marLeft w:val="0"/>
      <w:marRight w:val="0"/>
      <w:marTop w:val="0"/>
      <w:marBottom w:val="0"/>
      <w:divBdr>
        <w:top w:val="none" w:sz="0" w:space="0" w:color="auto"/>
        <w:left w:val="none" w:sz="0" w:space="0" w:color="auto"/>
        <w:bottom w:val="none" w:sz="0" w:space="0" w:color="auto"/>
        <w:right w:val="none" w:sz="0" w:space="0" w:color="auto"/>
      </w:divBdr>
    </w:div>
    <w:div w:id="729694573">
      <w:bodyDiv w:val="1"/>
      <w:marLeft w:val="0"/>
      <w:marRight w:val="0"/>
      <w:marTop w:val="0"/>
      <w:marBottom w:val="0"/>
      <w:divBdr>
        <w:top w:val="none" w:sz="0" w:space="0" w:color="auto"/>
        <w:left w:val="none" w:sz="0" w:space="0" w:color="auto"/>
        <w:bottom w:val="none" w:sz="0" w:space="0" w:color="auto"/>
        <w:right w:val="none" w:sz="0" w:space="0" w:color="auto"/>
      </w:divBdr>
    </w:div>
    <w:div w:id="730234776">
      <w:bodyDiv w:val="1"/>
      <w:marLeft w:val="0"/>
      <w:marRight w:val="0"/>
      <w:marTop w:val="0"/>
      <w:marBottom w:val="0"/>
      <w:divBdr>
        <w:top w:val="none" w:sz="0" w:space="0" w:color="auto"/>
        <w:left w:val="none" w:sz="0" w:space="0" w:color="auto"/>
        <w:bottom w:val="none" w:sz="0" w:space="0" w:color="auto"/>
        <w:right w:val="none" w:sz="0" w:space="0" w:color="auto"/>
      </w:divBdr>
    </w:div>
    <w:div w:id="735736536">
      <w:bodyDiv w:val="1"/>
      <w:marLeft w:val="0"/>
      <w:marRight w:val="0"/>
      <w:marTop w:val="0"/>
      <w:marBottom w:val="0"/>
      <w:divBdr>
        <w:top w:val="none" w:sz="0" w:space="0" w:color="auto"/>
        <w:left w:val="none" w:sz="0" w:space="0" w:color="auto"/>
        <w:bottom w:val="none" w:sz="0" w:space="0" w:color="auto"/>
        <w:right w:val="none" w:sz="0" w:space="0" w:color="auto"/>
      </w:divBdr>
    </w:div>
    <w:div w:id="739602074">
      <w:bodyDiv w:val="1"/>
      <w:marLeft w:val="0"/>
      <w:marRight w:val="0"/>
      <w:marTop w:val="0"/>
      <w:marBottom w:val="0"/>
      <w:divBdr>
        <w:top w:val="none" w:sz="0" w:space="0" w:color="auto"/>
        <w:left w:val="none" w:sz="0" w:space="0" w:color="auto"/>
        <w:bottom w:val="none" w:sz="0" w:space="0" w:color="auto"/>
        <w:right w:val="none" w:sz="0" w:space="0" w:color="auto"/>
      </w:divBdr>
    </w:div>
    <w:div w:id="740912879">
      <w:bodyDiv w:val="1"/>
      <w:marLeft w:val="0"/>
      <w:marRight w:val="0"/>
      <w:marTop w:val="0"/>
      <w:marBottom w:val="0"/>
      <w:divBdr>
        <w:top w:val="none" w:sz="0" w:space="0" w:color="auto"/>
        <w:left w:val="none" w:sz="0" w:space="0" w:color="auto"/>
        <w:bottom w:val="none" w:sz="0" w:space="0" w:color="auto"/>
        <w:right w:val="none" w:sz="0" w:space="0" w:color="auto"/>
      </w:divBdr>
    </w:div>
    <w:div w:id="744566250">
      <w:bodyDiv w:val="1"/>
      <w:marLeft w:val="0"/>
      <w:marRight w:val="0"/>
      <w:marTop w:val="0"/>
      <w:marBottom w:val="0"/>
      <w:divBdr>
        <w:top w:val="none" w:sz="0" w:space="0" w:color="auto"/>
        <w:left w:val="none" w:sz="0" w:space="0" w:color="auto"/>
        <w:bottom w:val="none" w:sz="0" w:space="0" w:color="auto"/>
        <w:right w:val="none" w:sz="0" w:space="0" w:color="auto"/>
      </w:divBdr>
    </w:div>
    <w:div w:id="747270893">
      <w:bodyDiv w:val="1"/>
      <w:marLeft w:val="0"/>
      <w:marRight w:val="0"/>
      <w:marTop w:val="0"/>
      <w:marBottom w:val="0"/>
      <w:divBdr>
        <w:top w:val="none" w:sz="0" w:space="0" w:color="auto"/>
        <w:left w:val="none" w:sz="0" w:space="0" w:color="auto"/>
        <w:bottom w:val="none" w:sz="0" w:space="0" w:color="auto"/>
        <w:right w:val="none" w:sz="0" w:space="0" w:color="auto"/>
      </w:divBdr>
    </w:div>
    <w:div w:id="748309303">
      <w:bodyDiv w:val="1"/>
      <w:marLeft w:val="0"/>
      <w:marRight w:val="0"/>
      <w:marTop w:val="0"/>
      <w:marBottom w:val="0"/>
      <w:divBdr>
        <w:top w:val="none" w:sz="0" w:space="0" w:color="auto"/>
        <w:left w:val="none" w:sz="0" w:space="0" w:color="auto"/>
        <w:bottom w:val="none" w:sz="0" w:space="0" w:color="auto"/>
        <w:right w:val="none" w:sz="0" w:space="0" w:color="auto"/>
      </w:divBdr>
      <w:divsChild>
        <w:div w:id="360329400">
          <w:marLeft w:val="0"/>
          <w:marRight w:val="0"/>
          <w:marTop w:val="0"/>
          <w:marBottom w:val="0"/>
          <w:divBdr>
            <w:top w:val="none" w:sz="0" w:space="0" w:color="auto"/>
            <w:left w:val="none" w:sz="0" w:space="0" w:color="auto"/>
            <w:bottom w:val="none" w:sz="0" w:space="0" w:color="auto"/>
            <w:right w:val="none" w:sz="0" w:space="0" w:color="auto"/>
          </w:divBdr>
        </w:div>
        <w:div w:id="369496715">
          <w:marLeft w:val="0"/>
          <w:marRight w:val="0"/>
          <w:marTop w:val="0"/>
          <w:marBottom w:val="0"/>
          <w:divBdr>
            <w:top w:val="none" w:sz="0" w:space="0" w:color="auto"/>
            <w:left w:val="none" w:sz="0" w:space="0" w:color="auto"/>
            <w:bottom w:val="none" w:sz="0" w:space="0" w:color="auto"/>
            <w:right w:val="none" w:sz="0" w:space="0" w:color="auto"/>
          </w:divBdr>
          <w:divsChild>
            <w:div w:id="4331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4071">
      <w:bodyDiv w:val="1"/>
      <w:marLeft w:val="0"/>
      <w:marRight w:val="0"/>
      <w:marTop w:val="0"/>
      <w:marBottom w:val="0"/>
      <w:divBdr>
        <w:top w:val="none" w:sz="0" w:space="0" w:color="auto"/>
        <w:left w:val="none" w:sz="0" w:space="0" w:color="auto"/>
        <w:bottom w:val="none" w:sz="0" w:space="0" w:color="auto"/>
        <w:right w:val="none" w:sz="0" w:space="0" w:color="auto"/>
      </w:divBdr>
    </w:div>
    <w:div w:id="759133456">
      <w:bodyDiv w:val="1"/>
      <w:marLeft w:val="0"/>
      <w:marRight w:val="0"/>
      <w:marTop w:val="0"/>
      <w:marBottom w:val="0"/>
      <w:divBdr>
        <w:top w:val="none" w:sz="0" w:space="0" w:color="auto"/>
        <w:left w:val="none" w:sz="0" w:space="0" w:color="auto"/>
        <w:bottom w:val="none" w:sz="0" w:space="0" w:color="auto"/>
        <w:right w:val="none" w:sz="0" w:space="0" w:color="auto"/>
      </w:divBdr>
    </w:div>
    <w:div w:id="764305657">
      <w:bodyDiv w:val="1"/>
      <w:marLeft w:val="0"/>
      <w:marRight w:val="0"/>
      <w:marTop w:val="0"/>
      <w:marBottom w:val="0"/>
      <w:divBdr>
        <w:top w:val="none" w:sz="0" w:space="0" w:color="auto"/>
        <w:left w:val="none" w:sz="0" w:space="0" w:color="auto"/>
        <w:bottom w:val="none" w:sz="0" w:space="0" w:color="auto"/>
        <w:right w:val="none" w:sz="0" w:space="0" w:color="auto"/>
      </w:divBdr>
    </w:div>
    <w:div w:id="773867521">
      <w:bodyDiv w:val="1"/>
      <w:marLeft w:val="0"/>
      <w:marRight w:val="0"/>
      <w:marTop w:val="0"/>
      <w:marBottom w:val="0"/>
      <w:divBdr>
        <w:top w:val="none" w:sz="0" w:space="0" w:color="auto"/>
        <w:left w:val="none" w:sz="0" w:space="0" w:color="auto"/>
        <w:bottom w:val="none" w:sz="0" w:space="0" w:color="auto"/>
        <w:right w:val="none" w:sz="0" w:space="0" w:color="auto"/>
      </w:divBdr>
    </w:div>
    <w:div w:id="776028176">
      <w:bodyDiv w:val="1"/>
      <w:marLeft w:val="0"/>
      <w:marRight w:val="0"/>
      <w:marTop w:val="0"/>
      <w:marBottom w:val="0"/>
      <w:divBdr>
        <w:top w:val="none" w:sz="0" w:space="0" w:color="auto"/>
        <w:left w:val="none" w:sz="0" w:space="0" w:color="auto"/>
        <w:bottom w:val="none" w:sz="0" w:space="0" w:color="auto"/>
        <w:right w:val="none" w:sz="0" w:space="0" w:color="auto"/>
      </w:divBdr>
      <w:divsChild>
        <w:div w:id="90317884">
          <w:marLeft w:val="0"/>
          <w:marRight w:val="0"/>
          <w:marTop w:val="0"/>
          <w:marBottom w:val="0"/>
          <w:divBdr>
            <w:top w:val="none" w:sz="0" w:space="0" w:color="auto"/>
            <w:left w:val="none" w:sz="0" w:space="0" w:color="auto"/>
            <w:bottom w:val="none" w:sz="0" w:space="0" w:color="auto"/>
            <w:right w:val="none" w:sz="0" w:space="0" w:color="auto"/>
          </w:divBdr>
          <w:divsChild>
            <w:div w:id="1132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7212">
      <w:bodyDiv w:val="1"/>
      <w:marLeft w:val="0"/>
      <w:marRight w:val="0"/>
      <w:marTop w:val="0"/>
      <w:marBottom w:val="0"/>
      <w:divBdr>
        <w:top w:val="none" w:sz="0" w:space="0" w:color="auto"/>
        <w:left w:val="none" w:sz="0" w:space="0" w:color="auto"/>
        <w:bottom w:val="none" w:sz="0" w:space="0" w:color="auto"/>
        <w:right w:val="none" w:sz="0" w:space="0" w:color="auto"/>
      </w:divBdr>
    </w:div>
    <w:div w:id="780803838">
      <w:bodyDiv w:val="1"/>
      <w:marLeft w:val="0"/>
      <w:marRight w:val="0"/>
      <w:marTop w:val="0"/>
      <w:marBottom w:val="0"/>
      <w:divBdr>
        <w:top w:val="none" w:sz="0" w:space="0" w:color="auto"/>
        <w:left w:val="none" w:sz="0" w:space="0" w:color="auto"/>
        <w:bottom w:val="none" w:sz="0" w:space="0" w:color="auto"/>
        <w:right w:val="none" w:sz="0" w:space="0" w:color="auto"/>
      </w:divBdr>
    </w:div>
    <w:div w:id="787089365">
      <w:bodyDiv w:val="1"/>
      <w:marLeft w:val="0"/>
      <w:marRight w:val="0"/>
      <w:marTop w:val="0"/>
      <w:marBottom w:val="0"/>
      <w:divBdr>
        <w:top w:val="none" w:sz="0" w:space="0" w:color="auto"/>
        <w:left w:val="none" w:sz="0" w:space="0" w:color="auto"/>
        <w:bottom w:val="none" w:sz="0" w:space="0" w:color="auto"/>
        <w:right w:val="none" w:sz="0" w:space="0" w:color="auto"/>
      </w:divBdr>
    </w:div>
    <w:div w:id="788015926">
      <w:bodyDiv w:val="1"/>
      <w:marLeft w:val="0"/>
      <w:marRight w:val="0"/>
      <w:marTop w:val="0"/>
      <w:marBottom w:val="0"/>
      <w:divBdr>
        <w:top w:val="none" w:sz="0" w:space="0" w:color="auto"/>
        <w:left w:val="none" w:sz="0" w:space="0" w:color="auto"/>
        <w:bottom w:val="none" w:sz="0" w:space="0" w:color="auto"/>
        <w:right w:val="none" w:sz="0" w:space="0" w:color="auto"/>
      </w:divBdr>
    </w:div>
    <w:div w:id="794180659">
      <w:bodyDiv w:val="1"/>
      <w:marLeft w:val="0"/>
      <w:marRight w:val="0"/>
      <w:marTop w:val="0"/>
      <w:marBottom w:val="0"/>
      <w:divBdr>
        <w:top w:val="none" w:sz="0" w:space="0" w:color="auto"/>
        <w:left w:val="none" w:sz="0" w:space="0" w:color="auto"/>
        <w:bottom w:val="none" w:sz="0" w:space="0" w:color="auto"/>
        <w:right w:val="none" w:sz="0" w:space="0" w:color="auto"/>
      </w:divBdr>
    </w:div>
    <w:div w:id="796066979">
      <w:bodyDiv w:val="1"/>
      <w:marLeft w:val="0"/>
      <w:marRight w:val="0"/>
      <w:marTop w:val="0"/>
      <w:marBottom w:val="0"/>
      <w:divBdr>
        <w:top w:val="none" w:sz="0" w:space="0" w:color="auto"/>
        <w:left w:val="none" w:sz="0" w:space="0" w:color="auto"/>
        <w:bottom w:val="none" w:sz="0" w:space="0" w:color="auto"/>
        <w:right w:val="none" w:sz="0" w:space="0" w:color="auto"/>
      </w:divBdr>
    </w:div>
    <w:div w:id="802043434">
      <w:bodyDiv w:val="1"/>
      <w:marLeft w:val="0"/>
      <w:marRight w:val="0"/>
      <w:marTop w:val="0"/>
      <w:marBottom w:val="0"/>
      <w:divBdr>
        <w:top w:val="none" w:sz="0" w:space="0" w:color="auto"/>
        <w:left w:val="none" w:sz="0" w:space="0" w:color="auto"/>
        <w:bottom w:val="none" w:sz="0" w:space="0" w:color="auto"/>
        <w:right w:val="none" w:sz="0" w:space="0" w:color="auto"/>
      </w:divBdr>
    </w:div>
    <w:div w:id="807017513">
      <w:bodyDiv w:val="1"/>
      <w:marLeft w:val="0"/>
      <w:marRight w:val="0"/>
      <w:marTop w:val="0"/>
      <w:marBottom w:val="0"/>
      <w:divBdr>
        <w:top w:val="none" w:sz="0" w:space="0" w:color="auto"/>
        <w:left w:val="none" w:sz="0" w:space="0" w:color="auto"/>
        <w:bottom w:val="none" w:sz="0" w:space="0" w:color="auto"/>
        <w:right w:val="none" w:sz="0" w:space="0" w:color="auto"/>
      </w:divBdr>
    </w:div>
    <w:div w:id="819035055">
      <w:bodyDiv w:val="1"/>
      <w:marLeft w:val="0"/>
      <w:marRight w:val="0"/>
      <w:marTop w:val="0"/>
      <w:marBottom w:val="0"/>
      <w:divBdr>
        <w:top w:val="none" w:sz="0" w:space="0" w:color="auto"/>
        <w:left w:val="none" w:sz="0" w:space="0" w:color="auto"/>
        <w:bottom w:val="none" w:sz="0" w:space="0" w:color="auto"/>
        <w:right w:val="none" w:sz="0" w:space="0" w:color="auto"/>
      </w:divBdr>
    </w:div>
    <w:div w:id="820852402">
      <w:bodyDiv w:val="1"/>
      <w:marLeft w:val="0"/>
      <w:marRight w:val="0"/>
      <w:marTop w:val="0"/>
      <w:marBottom w:val="0"/>
      <w:divBdr>
        <w:top w:val="none" w:sz="0" w:space="0" w:color="auto"/>
        <w:left w:val="none" w:sz="0" w:space="0" w:color="auto"/>
        <w:bottom w:val="none" w:sz="0" w:space="0" w:color="auto"/>
        <w:right w:val="none" w:sz="0" w:space="0" w:color="auto"/>
      </w:divBdr>
    </w:div>
    <w:div w:id="828516277">
      <w:bodyDiv w:val="1"/>
      <w:marLeft w:val="0"/>
      <w:marRight w:val="0"/>
      <w:marTop w:val="0"/>
      <w:marBottom w:val="0"/>
      <w:divBdr>
        <w:top w:val="none" w:sz="0" w:space="0" w:color="auto"/>
        <w:left w:val="none" w:sz="0" w:space="0" w:color="auto"/>
        <w:bottom w:val="none" w:sz="0" w:space="0" w:color="auto"/>
        <w:right w:val="none" w:sz="0" w:space="0" w:color="auto"/>
      </w:divBdr>
    </w:div>
    <w:div w:id="834564303">
      <w:bodyDiv w:val="1"/>
      <w:marLeft w:val="0"/>
      <w:marRight w:val="0"/>
      <w:marTop w:val="0"/>
      <w:marBottom w:val="0"/>
      <w:divBdr>
        <w:top w:val="none" w:sz="0" w:space="0" w:color="auto"/>
        <w:left w:val="none" w:sz="0" w:space="0" w:color="auto"/>
        <w:bottom w:val="none" w:sz="0" w:space="0" w:color="auto"/>
        <w:right w:val="none" w:sz="0" w:space="0" w:color="auto"/>
      </w:divBdr>
    </w:div>
    <w:div w:id="834689821">
      <w:bodyDiv w:val="1"/>
      <w:marLeft w:val="0"/>
      <w:marRight w:val="0"/>
      <w:marTop w:val="0"/>
      <w:marBottom w:val="0"/>
      <w:divBdr>
        <w:top w:val="none" w:sz="0" w:space="0" w:color="auto"/>
        <w:left w:val="none" w:sz="0" w:space="0" w:color="auto"/>
        <w:bottom w:val="none" w:sz="0" w:space="0" w:color="auto"/>
        <w:right w:val="none" w:sz="0" w:space="0" w:color="auto"/>
      </w:divBdr>
    </w:div>
    <w:div w:id="843860537">
      <w:bodyDiv w:val="1"/>
      <w:marLeft w:val="0"/>
      <w:marRight w:val="0"/>
      <w:marTop w:val="0"/>
      <w:marBottom w:val="0"/>
      <w:divBdr>
        <w:top w:val="none" w:sz="0" w:space="0" w:color="auto"/>
        <w:left w:val="none" w:sz="0" w:space="0" w:color="auto"/>
        <w:bottom w:val="none" w:sz="0" w:space="0" w:color="auto"/>
        <w:right w:val="none" w:sz="0" w:space="0" w:color="auto"/>
      </w:divBdr>
    </w:div>
    <w:div w:id="854878908">
      <w:bodyDiv w:val="1"/>
      <w:marLeft w:val="0"/>
      <w:marRight w:val="0"/>
      <w:marTop w:val="0"/>
      <w:marBottom w:val="0"/>
      <w:divBdr>
        <w:top w:val="none" w:sz="0" w:space="0" w:color="auto"/>
        <w:left w:val="none" w:sz="0" w:space="0" w:color="auto"/>
        <w:bottom w:val="none" w:sz="0" w:space="0" w:color="auto"/>
        <w:right w:val="none" w:sz="0" w:space="0" w:color="auto"/>
      </w:divBdr>
    </w:div>
    <w:div w:id="855772307">
      <w:bodyDiv w:val="1"/>
      <w:marLeft w:val="0"/>
      <w:marRight w:val="0"/>
      <w:marTop w:val="0"/>
      <w:marBottom w:val="0"/>
      <w:divBdr>
        <w:top w:val="none" w:sz="0" w:space="0" w:color="auto"/>
        <w:left w:val="none" w:sz="0" w:space="0" w:color="auto"/>
        <w:bottom w:val="none" w:sz="0" w:space="0" w:color="auto"/>
        <w:right w:val="none" w:sz="0" w:space="0" w:color="auto"/>
      </w:divBdr>
      <w:divsChild>
        <w:div w:id="399527429">
          <w:marLeft w:val="0"/>
          <w:marRight w:val="0"/>
          <w:marTop w:val="0"/>
          <w:marBottom w:val="0"/>
          <w:divBdr>
            <w:top w:val="none" w:sz="0" w:space="0" w:color="auto"/>
            <w:left w:val="none" w:sz="0" w:space="0" w:color="auto"/>
            <w:bottom w:val="none" w:sz="0" w:space="0" w:color="auto"/>
            <w:right w:val="none" w:sz="0" w:space="0" w:color="auto"/>
          </w:divBdr>
          <w:divsChild>
            <w:div w:id="867375707">
              <w:marLeft w:val="0"/>
              <w:marRight w:val="0"/>
              <w:marTop w:val="0"/>
              <w:marBottom w:val="0"/>
              <w:divBdr>
                <w:top w:val="none" w:sz="0" w:space="0" w:color="auto"/>
                <w:left w:val="none" w:sz="0" w:space="0" w:color="auto"/>
                <w:bottom w:val="none" w:sz="0" w:space="0" w:color="auto"/>
                <w:right w:val="none" w:sz="0" w:space="0" w:color="auto"/>
              </w:divBdr>
              <w:divsChild>
                <w:div w:id="630595881">
                  <w:marLeft w:val="0"/>
                  <w:marRight w:val="0"/>
                  <w:marTop w:val="0"/>
                  <w:marBottom w:val="1125"/>
                  <w:divBdr>
                    <w:top w:val="none" w:sz="0" w:space="0" w:color="auto"/>
                    <w:left w:val="none" w:sz="0" w:space="0" w:color="auto"/>
                    <w:bottom w:val="single" w:sz="6" w:space="0" w:color="E1E1E1"/>
                    <w:right w:val="none" w:sz="0" w:space="0" w:color="auto"/>
                  </w:divBdr>
                  <w:divsChild>
                    <w:div w:id="1981375693">
                      <w:marLeft w:val="0"/>
                      <w:marRight w:val="0"/>
                      <w:marTop w:val="0"/>
                      <w:marBottom w:val="0"/>
                      <w:divBdr>
                        <w:top w:val="none" w:sz="0" w:space="0" w:color="auto"/>
                        <w:left w:val="none" w:sz="0" w:space="0" w:color="auto"/>
                        <w:bottom w:val="none" w:sz="0" w:space="0" w:color="auto"/>
                        <w:right w:val="none" w:sz="0" w:space="0" w:color="auto"/>
                      </w:divBdr>
                      <w:divsChild>
                        <w:div w:id="2049600212">
                          <w:marLeft w:val="0"/>
                          <w:marRight w:val="0"/>
                          <w:marTop w:val="0"/>
                          <w:marBottom w:val="0"/>
                          <w:divBdr>
                            <w:top w:val="none" w:sz="0" w:space="0" w:color="auto"/>
                            <w:left w:val="none" w:sz="0" w:space="0" w:color="auto"/>
                            <w:bottom w:val="none" w:sz="0" w:space="0" w:color="auto"/>
                            <w:right w:val="none" w:sz="0" w:space="0" w:color="auto"/>
                          </w:divBdr>
                          <w:divsChild>
                            <w:div w:id="1746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372074">
      <w:bodyDiv w:val="1"/>
      <w:marLeft w:val="0"/>
      <w:marRight w:val="0"/>
      <w:marTop w:val="0"/>
      <w:marBottom w:val="0"/>
      <w:divBdr>
        <w:top w:val="none" w:sz="0" w:space="0" w:color="auto"/>
        <w:left w:val="none" w:sz="0" w:space="0" w:color="auto"/>
        <w:bottom w:val="none" w:sz="0" w:space="0" w:color="auto"/>
        <w:right w:val="none" w:sz="0" w:space="0" w:color="auto"/>
      </w:divBdr>
    </w:div>
    <w:div w:id="880022034">
      <w:bodyDiv w:val="1"/>
      <w:marLeft w:val="0"/>
      <w:marRight w:val="0"/>
      <w:marTop w:val="0"/>
      <w:marBottom w:val="0"/>
      <w:divBdr>
        <w:top w:val="none" w:sz="0" w:space="0" w:color="auto"/>
        <w:left w:val="none" w:sz="0" w:space="0" w:color="auto"/>
        <w:bottom w:val="none" w:sz="0" w:space="0" w:color="auto"/>
        <w:right w:val="none" w:sz="0" w:space="0" w:color="auto"/>
      </w:divBdr>
    </w:div>
    <w:div w:id="887107799">
      <w:bodyDiv w:val="1"/>
      <w:marLeft w:val="0"/>
      <w:marRight w:val="0"/>
      <w:marTop w:val="0"/>
      <w:marBottom w:val="0"/>
      <w:divBdr>
        <w:top w:val="none" w:sz="0" w:space="0" w:color="auto"/>
        <w:left w:val="none" w:sz="0" w:space="0" w:color="auto"/>
        <w:bottom w:val="none" w:sz="0" w:space="0" w:color="auto"/>
        <w:right w:val="none" w:sz="0" w:space="0" w:color="auto"/>
      </w:divBdr>
    </w:div>
    <w:div w:id="889531869">
      <w:bodyDiv w:val="1"/>
      <w:marLeft w:val="0"/>
      <w:marRight w:val="0"/>
      <w:marTop w:val="0"/>
      <w:marBottom w:val="0"/>
      <w:divBdr>
        <w:top w:val="none" w:sz="0" w:space="0" w:color="auto"/>
        <w:left w:val="none" w:sz="0" w:space="0" w:color="auto"/>
        <w:bottom w:val="none" w:sz="0" w:space="0" w:color="auto"/>
        <w:right w:val="none" w:sz="0" w:space="0" w:color="auto"/>
      </w:divBdr>
    </w:div>
    <w:div w:id="889850987">
      <w:bodyDiv w:val="1"/>
      <w:marLeft w:val="0"/>
      <w:marRight w:val="0"/>
      <w:marTop w:val="0"/>
      <w:marBottom w:val="0"/>
      <w:divBdr>
        <w:top w:val="none" w:sz="0" w:space="0" w:color="auto"/>
        <w:left w:val="none" w:sz="0" w:space="0" w:color="auto"/>
        <w:bottom w:val="none" w:sz="0" w:space="0" w:color="auto"/>
        <w:right w:val="none" w:sz="0" w:space="0" w:color="auto"/>
      </w:divBdr>
      <w:divsChild>
        <w:div w:id="1843280911">
          <w:marLeft w:val="0"/>
          <w:marRight w:val="0"/>
          <w:marTop w:val="0"/>
          <w:marBottom w:val="0"/>
          <w:divBdr>
            <w:top w:val="none" w:sz="0" w:space="0" w:color="auto"/>
            <w:left w:val="none" w:sz="0" w:space="0" w:color="auto"/>
            <w:bottom w:val="none" w:sz="0" w:space="0" w:color="auto"/>
            <w:right w:val="none" w:sz="0" w:space="0" w:color="auto"/>
          </w:divBdr>
          <w:divsChild>
            <w:div w:id="2031759052">
              <w:marLeft w:val="0"/>
              <w:marRight w:val="0"/>
              <w:marTop w:val="0"/>
              <w:marBottom w:val="0"/>
              <w:divBdr>
                <w:top w:val="none" w:sz="0" w:space="0" w:color="auto"/>
                <w:left w:val="none" w:sz="0" w:space="0" w:color="auto"/>
                <w:bottom w:val="none" w:sz="0" w:space="0" w:color="auto"/>
                <w:right w:val="none" w:sz="0" w:space="0" w:color="auto"/>
              </w:divBdr>
              <w:divsChild>
                <w:div w:id="1399668920">
                  <w:marLeft w:val="0"/>
                  <w:marRight w:val="0"/>
                  <w:marTop w:val="0"/>
                  <w:marBottom w:val="0"/>
                  <w:divBdr>
                    <w:top w:val="none" w:sz="0" w:space="0" w:color="auto"/>
                    <w:left w:val="none" w:sz="0" w:space="0" w:color="auto"/>
                    <w:bottom w:val="none" w:sz="0" w:space="0" w:color="auto"/>
                    <w:right w:val="none" w:sz="0" w:space="0" w:color="auto"/>
                  </w:divBdr>
                  <w:divsChild>
                    <w:div w:id="1038814972">
                      <w:marLeft w:val="-300"/>
                      <w:marRight w:val="0"/>
                      <w:marTop w:val="0"/>
                      <w:marBottom w:val="0"/>
                      <w:divBdr>
                        <w:top w:val="none" w:sz="0" w:space="0" w:color="auto"/>
                        <w:left w:val="none" w:sz="0" w:space="0" w:color="auto"/>
                        <w:bottom w:val="none" w:sz="0" w:space="0" w:color="auto"/>
                        <w:right w:val="none" w:sz="0" w:space="0" w:color="auto"/>
                      </w:divBdr>
                      <w:divsChild>
                        <w:div w:id="807163802">
                          <w:marLeft w:val="0"/>
                          <w:marRight w:val="0"/>
                          <w:marTop w:val="0"/>
                          <w:marBottom w:val="0"/>
                          <w:divBdr>
                            <w:top w:val="none" w:sz="0" w:space="0" w:color="auto"/>
                            <w:left w:val="none" w:sz="0" w:space="0" w:color="auto"/>
                            <w:bottom w:val="none" w:sz="0" w:space="0" w:color="auto"/>
                            <w:right w:val="none" w:sz="0" w:space="0" w:color="auto"/>
                          </w:divBdr>
                          <w:divsChild>
                            <w:div w:id="1233465322">
                              <w:marLeft w:val="0"/>
                              <w:marRight w:val="0"/>
                              <w:marTop w:val="0"/>
                              <w:marBottom w:val="0"/>
                              <w:divBdr>
                                <w:top w:val="none" w:sz="0" w:space="0" w:color="auto"/>
                                <w:left w:val="none" w:sz="0" w:space="0" w:color="auto"/>
                                <w:bottom w:val="none" w:sz="0" w:space="0" w:color="auto"/>
                                <w:right w:val="none" w:sz="0" w:space="0" w:color="auto"/>
                              </w:divBdr>
                              <w:divsChild>
                                <w:div w:id="1744258238">
                                  <w:marLeft w:val="0"/>
                                  <w:marRight w:val="0"/>
                                  <w:marTop w:val="0"/>
                                  <w:marBottom w:val="30"/>
                                  <w:divBdr>
                                    <w:top w:val="none" w:sz="0" w:space="0" w:color="auto"/>
                                    <w:left w:val="none" w:sz="0" w:space="0" w:color="auto"/>
                                    <w:bottom w:val="none" w:sz="0" w:space="0" w:color="auto"/>
                                    <w:right w:val="none" w:sz="0" w:space="0" w:color="auto"/>
                                  </w:divBdr>
                                  <w:divsChild>
                                    <w:div w:id="1145388035">
                                      <w:marLeft w:val="0"/>
                                      <w:marRight w:val="0"/>
                                      <w:marTop w:val="0"/>
                                      <w:marBottom w:val="0"/>
                                      <w:divBdr>
                                        <w:top w:val="none" w:sz="0" w:space="0" w:color="auto"/>
                                        <w:left w:val="none" w:sz="0" w:space="0" w:color="auto"/>
                                        <w:bottom w:val="none" w:sz="0" w:space="0" w:color="auto"/>
                                        <w:right w:val="none" w:sz="0" w:space="0" w:color="auto"/>
                                      </w:divBdr>
                                      <w:divsChild>
                                        <w:div w:id="828444298">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111534">
      <w:bodyDiv w:val="1"/>
      <w:marLeft w:val="0"/>
      <w:marRight w:val="0"/>
      <w:marTop w:val="0"/>
      <w:marBottom w:val="0"/>
      <w:divBdr>
        <w:top w:val="none" w:sz="0" w:space="0" w:color="auto"/>
        <w:left w:val="none" w:sz="0" w:space="0" w:color="auto"/>
        <w:bottom w:val="none" w:sz="0" w:space="0" w:color="auto"/>
        <w:right w:val="none" w:sz="0" w:space="0" w:color="auto"/>
      </w:divBdr>
    </w:div>
    <w:div w:id="891885408">
      <w:bodyDiv w:val="1"/>
      <w:marLeft w:val="0"/>
      <w:marRight w:val="0"/>
      <w:marTop w:val="0"/>
      <w:marBottom w:val="0"/>
      <w:divBdr>
        <w:top w:val="none" w:sz="0" w:space="0" w:color="auto"/>
        <w:left w:val="none" w:sz="0" w:space="0" w:color="auto"/>
        <w:bottom w:val="none" w:sz="0" w:space="0" w:color="auto"/>
        <w:right w:val="none" w:sz="0" w:space="0" w:color="auto"/>
      </w:divBdr>
    </w:div>
    <w:div w:id="894580915">
      <w:bodyDiv w:val="1"/>
      <w:marLeft w:val="0"/>
      <w:marRight w:val="0"/>
      <w:marTop w:val="0"/>
      <w:marBottom w:val="0"/>
      <w:divBdr>
        <w:top w:val="none" w:sz="0" w:space="0" w:color="auto"/>
        <w:left w:val="none" w:sz="0" w:space="0" w:color="auto"/>
        <w:bottom w:val="none" w:sz="0" w:space="0" w:color="auto"/>
        <w:right w:val="none" w:sz="0" w:space="0" w:color="auto"/>
      </w:divBdr>
    </w:div>
    <w:div w:id="896626973">
      <w:bodyDiv w:val="1"/>
      <w:marLeft w:val="0"/>
      <w:marRight w:val="0"/>
      <w:marTop w:val="0"/>
      <w:marBottom w:val="0"/>
      <w:divBdr>
        <w:top w:val="none" w:sz="0" w:space="0" w:color="auto"/>
        <w:left w:val="none" w:sz="0" w:space="0" w:color="auto"/>
        <w:bottom w:val="none" w:sz="0" w:space="0" w:color="auto"/>
        <w:right w:val="none" w:sz="0" w:space="0" w:color="auto"/>
      </w:divBdr>
    </w:div>
    <w:div w:id="896743640">
      <w:bodyDiv w:val="1"/>
      <w:marLeft w:val="0"/>
      <w:marRight w:val="0"/>
      <w:marTop w:val="0"/>
      <w:marBottom w:val="0"/>
      <w:divBdr>
        <w:top w:val="none" w:sz="0" w:space="0" w:color="auto"/>
        <w:left w:val="none" w:sz="0" w:space="0" w:color="auto"/>
        <w:bottom w:val="none" w:sz="0" w:space="0" w:color="auto"/>
        <w:right w:val="none" w:sz="0" w:space="0" w:color="auto"/>
      </w:divBdr>
    </w:div>
    <w:div w:id="897594128">
      <w:bodyDiv w:val="1"/>
      <w:marLeft w:val="0"/>
      <w:marRight w:val="0"/>
      <w:marTop w:val="0"/>
      <w:marBottom w:val="0"/>
      <w:divBdr>
        <w:top w:val="none" w:sz="0" w:space="0" w:color="auto"/>
        <w:left w:val="none" w:sz="0" w:space="0" w:color="auto"/>
        <w:bottom w:val="none" w:sz="0" w:space="0" w:color="auto"/>
        <w:right w:val="none" w:sz="0" w:space="0" w:color="auto"/>
      </w:divBdr>
    </w:div>
    <w:div w:id="898396280">
      <w:bodyDiv w:val="1"/>
      <w:marLeft w:val="0"/>
      <w:marRight w:val="0"/>
      <w:marTop w:val="0"/>
      <w:marBottom w:val="0"/>
      <w:divBdr>
        <w:top w:val="none" w:sz="0" w:space="0" w:color="auto"/>
        <w:left w:val="none" w:sz="0" w:space="0" w:color="auto"/>
        <w:bottom w:val="none" w:sz="0" w:space="0" w:color="auto"/>
        <w:right w:val="none" w:sz="0" w:space="0" w:color="auto"/>
      </w:divBdr>
    </w:div>
    <w:div w:id="902332194">
      <w:bodyDiv w:val="1"/>
      <w:marLeft w:val="0"/>
      <w:marRight w:val="0"/>
      <w:marTop w:val="0"/>
      <w:marBottom w:val="0"/>
      <w:divBdr>
        <w:top w:val="none" w:sz="0" w:space="0" w:color="auto"/>
        <w:left w:val="none" w:sz="0" w:space="0" w:color="auto"/>
        <w:bottom w:val="none" w:sz="0" w:space="0" w:color="auto"/>
        <w:right w:val="none" w:sz="0" w:space="0" w:color="auto"/>
      </w:divBdr>
    </w:div>
    <w:div w:id="904923338">
      <w:bodyDiv w:val="1"/>
      <w:marLeft w:val="0"/>
      <w:marRight w:val="0"/>
      <w:marTop w:val="0"/>
      <w:marBottom w:val="0"/>
      <w:divBdr>
        <w:top w:val="none" w:sz="0" w:space="0" w:color="auto"/>
        <w:left w:val="none" w:sz="0" w:space="0" w:color="auto"/>
        <w:bottom w:val="none" w:sz="0" w:space="0" w:color="auto"/>
        <w:right w:val="none" w:sz="0" w:space="0" w:color="auto"/>
      </w:divBdr>
      <w:divsChild>
        <w:div w:id="1025517134">
          <w:marLeft w:val="0"/>
          <w:marRight w:val="0"/>
          <w:marTop w:val="0"/>
          <w:marBottom w:val="0"/>
          <w:divBdr>
            <w:top w:val="none" w:sz="0" w:space="0" w:color="auto"/>
            <w:left w:val="none" w:sz="0" w:space="0" w:color="auto"/>
            <w:bottom w:val="none" w:sz="0" w:space="0" w:color="auto"/>
            <w:right w:val="none" w:sz="0" w:space="0" w:color="auto"/>
          </w:divBdr>
          <w:divsChild>
            <w:div w:id="962224044">
              <w:marLeft w:val="0"/>
              <w:marRight w:val="0"/>
              <w:marTop w:val="0"/>
              <w:marBottom w:val="0"/>
              <w:divBdr>
                <w:top w:val="none" w:sz="0" w:space="0" w:color="auto"/>
                <w:left w:val="none" w:sz="0" w:space="0" w:color="auto"/>
                <w:bottom w:val="none" w:sz="0" w:space="0" w:color="auto"/>
                <w:right w:val="none" w:sz="0" w:space="0" w:color="auto"/>
              </w:divBdr>
            </w:div>
            <w:div w:id="1734231882">
              <w:marLeft w:val="0"/>
              <w:marRight w:val="0"/>
              <w:marTop w:val="0"/>
              <w:marBottom w:val="0"/>
              <w:divBdr>
                <w:top w:val="none" w:sz="0" w:space="0" w:color="auto"/>
                <w:left w:val="none" w:sz="0" w:space="0" w:color="auto"/>
                <w:bottom w:val="none" w:sz="0" w:space="0" w:color="auto"/>
                <w:right w:val="none" w:sz="0" w:space="0" w:color="auto"/>
              </w:divBdr>
              <w:divsChild>
                <w:div w:id="1101535129">
                  <w:marLeft w:val="0"/>
                  <w:marRight w:val="0"/>
                  <w:marTop w:val="0"/>
                  <w:marBottom w:val="0"/>
                  <w:divBdr>
                    <w:top w:val="none" w:sz="0" w:space="0" w:color="auto"/>
                    <w:left w:val="none" w:sz="0" w:space="0" w:color="auto"/>
                    <w:bottom w:val="none" w:sz="0" w:space="0" w:color="auto"/>
                    <w:right w:val="none" w:sz="0" w:space="0" w:color="auto"/>
                  </w:divBdr>
                  <w:divsChild>
                    <w:div w:id="1836412003">
                      <w:marLeft w:val="0"/>
                      <w:marRight w:val="0"/>
                      <w:marTop w:val="0"/>
                      <w:marBottom w:val="0"/>
                      <w:divBdr>
                        <w:top w:val="none" w:sz="0" w:space="0" w:color="auto"/>
                        <w:left w:val="none" w:sz="0" w:space="0" w:color="auto"/>
                        <w:bottom w:val="none" w:sz="0" w:space="0" w:color="auto"/>
                        <w:right w:val="none" w:sz="0" w:space="0" w:color="auto"/>
                      </w:divBdr>
                      <w:divsChild>
                        <w:div w:id="1879735347">
                          <w:marLeft w:val="0"/>
                          <w:marRight w:val="0"/>
                          <w:marTop w:val="100"/>
                          <w:marBottom w:val="100"/>
                          <w:divBdr>
                            <w:top w:val="none" w:sz="0" w:space="0" w:color="auto"/>
                            <w:left w:val="none" w:sz="0" w:space="0" w:color="auto"/>
                            <w:bottom w:val="none" w:sz="0" w:space="0" w:color="auto"/>
                            <w:right w:val="none" w:sz="0" w:space="0" w:color="auto"/>
                          </w:divBdr>
                        </w:div>
                      </w:divsChild>
                    </w:div>
                    <w:div w:id="1549605118">
                      <w:marLeft w:val="0"/>
                      <w:marRight w:val="0"/>
                      <w:marTop w:val="0"/>
                      <w:marBottom w:val="0"/>
                      <w:divBdr>
                        <w:top w:val="none" w:sz="0" w:space="0" w:color="auto"/>
                        <w:left w:val="none" w:sz="0" w:space="0" w:color="auto"/>
                        <w:bottom w:val="none" w:sz="0" w:space="0" w:color="auto"/>
                        <w:right w:val="none" w:sz="0" w:space="0" w:color="auto"/>
                      </w:divBdr>
                      <w:divsChild>
                        <w:div w:id="899944221">
                          <w:marLeft w:val="0"/>
                          <w:marRight w:val="0"/>
                          <w:marTop w:val="100"/>
                          <w:marBottom w:val="100"/>
                          <w:divBdr>
                            <w:top w:val="none" w:sz="0" w:space="0" w:color="auto"/>
                            <w:left w:val="none" w:sz="0" w:space="0" w:color="auto"/>
                            <w:bottom w:val="none" w:sz="0" w:space="0" w:color="auto"/>
                            <w:right w:val="none" w:sz="0" w:space="0" w:color="auto"/>
                          </w:divBdr>
                          <w:divsChild>
                            <w:div w:id="6933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9181">
                      <w:marLeft w:val="0"/>
                      <w:marRight w:val="0"/>
                      <w:marTop w:val="0"/>
                      <w:marBottom w:val="0"/>
                      <w:divBdr>
                        <w:top w:val="none" w:sz="0" w:space="0" w:color="auto"/>
                        <w:left w:val="none" w:sz="0" w:space="0" w:color="auto"/>
                        <w:bottom w:val="none" w:sz="0" w:space="0" w:color="auto"/>
                        <w:right w:val="none" w:sz="0" w:space="0" w:color="auto"/>
                      </w:divBdr>
                      <w:divsChild>
                        <w:div w:id="1150753079">
                          <w:marLeft w:val="0"/>
                          <w:marRight w:val="0"/>
                          <w:marTop w:val="100"/>
                          <w:marBottom w:val="100"/>
                          <w:divBdr>
                            <w:top w:val="none" w:sz="0" w:space="0" w:color="auto"/>
                            <w:left w:val="none" w:sz="0" w:space="0" w:color="auto"/>
                            <w:bottom w:val="none" w:sz="0" w:space="0" w:color="auto"/>
                            <w:right w:val="none" w:sz="0" w:space="0" w:color="auto"/>
                          </w:divBdr>
                          <w:divsChild>
                            <w:div w:id="1335690118">
                              <w:marLeft w:val="0"/>
                              <w:marRight w:val="0"/>
                              <w:marTop w:val="0"/>
                              <w:marBottom w:val="0"/>
                              <w:divBdr>
                                <w:top w:val="none" w:sz="0" w:space="0" w:color="auto"/>
                                <w:left w:val="none" w:sz="0" w:space="0" w:color="auto"/>
                                <w:bottom w:val="single" w:sz="24" w:space="0" w:color="4A8905"/>
                                <w:right w:val="none" w:sz="0" w:space="0" w:color="auto"/>
                              </w:divBdr>
                              <w:divsChild>
                                <w:div w:id="13297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3636">
              <w:marLeft w:val="0"/>
              <w:marRight w:val="0"/>
              <w:marTop w:val="0"/>
              <w:marBottom w:val="0"/>
              <w:divBdr>
                <w:top w:val="none" w:sz="0" w:space="0" w:color="auto"/>
                <w:left w:val="none" w:sz="0" w:space="0" w:color="auto"/>
                <w:bottom w:val="none" w:sz="0" w:space="0" w:color="auto"/>
                <w:right w:val="none" w:sz="0" w:space="0" w:color="auto"/>
              </w:divBdr>
              <w:divsChild>
                <w:div w:id="1236667039">
                  <w:marLeft w:val="0"/>
                  <w:marRight w:val="0"/>
                  <w:marTop w:val="100"/>
                  <w:marBottom w:val="100"/>
                  <w:divBdr>
                    <w:top w:val="none" w:sz="0" w:space="0" w:color="auto"/>
                    <w:left w:val="none" w:sz="0" w:space="0" w:color="auto"/>
                    <w:bottom w:val="none" w:sz="0" w:space="0" w:color="auto"/>
                    <w:right w:val="none" w:sz="0" w:space="0" w:color="auto"/>
                  </w:divBdr>
                  <w:divsChild>
                    <w:div w:id="1517845908">
                      <w:marLeft w:val="0"/>
                      <w:marRight w:val="0"/>
                      <w:marTop w:val="0"/>
                      <w:marBottom w:val="0"/>
                      <w:divBdr>
                        <w:top w:val="none" w:sz="0" w:space="0" w:color="auto"/>
                        <w:left w:val="none" w:sz="0" w:space="0" w:color="auto"/>
                        <w:bottom w:val="none" w:sz="0" w:space="0" w:color="auto"/>
                        <w:right w:val="none" w:sz="0" w:space="0" w:color="auto"/>
                      </w:divBdr>
                      <w:divsChild>
                        <w:div w:id="132260342">
                          <w:marLeft w:val="0"/>
                          <w:marRight w:val="0"/>
                          <w:marTop w:val="0"/>
                          <w:marBottom w:val="0"/>
                          <w:divBdr>
                            <w:top w:val="none" w:sz="0" w:space="0" w:color="auto"/>
                            <w:left w:val="none" w:sz="0" w:space="0" w:color="auto"/>
                            <w:bottom w:val="none" w:sz="0" w:space="0" w:color="auto"/>
                            <w:right w:val="none" w:sz="0" w:space="0" w:color="auto"/>
                          </w:divBdr>
                          <w:divsChild>
                            <w:div w:id="268852410">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1134516989">
              <w:marLeft w:val="0"/>
              <w:marRight w:val="0"/>
              <w:marTop w:val="0"/>
              <w:marBottom w:val="0"/>
              <w:divBdr>
                <w:top w:val="none" w:sz="0" w:space="0" w:color="auto"/>
                <w:left w:val="none" w:sz="0" w:space="0" w:color="auto"/>
                <w:bottom w:val="none" w:sz="0" w:space="0" w:color="auto"/>
                <w:right w:val="none" w:sz="0" w:space="0" w:color="auto"/>
              </w:divBdr>
              <w:divsChild>
                <w:div w:id="68039872">
                  <w:marLeft w:val="0"/>
                  <w:marRight w:val="0"/>
                  <w:marTop w:val="0"/>
                  <w:marBottom w:val="0"/>
                  <w:divBdr>
                    <w:top w:val="none" w:sz="0" w:space="0" w:color="auto"/>
                    <w:left w:val="none" w:sz="0" w:space="0" w:color="auto"/>
                    <w:bottom w:val="none" w:sz="0" w:space="0" w:color="auto"/>
                    <w:right w:val="none" w:sz="0" w:space="0" w:color="auto"/>
                  </w:divBdr>
                  <w:divsChild>
                    <w:div w:id="1343817942">
                      <w:marLeft w:val="0"/>
                      <w:marRight w:val="0"/>
                      <w:marTop w:val="0"/>
                      <w:marBottom w:val="0"/>
                      <w:divBdr>
                        <w:top w:val="none" w:sz="0" w:space="0" w:color="auto"/>
                        <w:left w:val="none" w:sz="0" w:space="0" w:color="auto"/>
                        <w:bottom w:val="none" w:sz="0" w:space="0" w:color="auto"/>
                        <w:right w:val="none" w:sz="0" w:space="0" w:color="auto"/>
                      </w:divBdr>
                      <w:divsChild>
                        <w:div w:id="2083134741">
                          <w:marLeft w:val="0"/>
                          <w:marRight w:val="0"/>
                          <w:marTop w:val="100"/>
                          <w:marBottom w:val="100"/>
                          <w:divBdr>
                            <w:top w:val="none" w:sz="0" w:space="0" w:color="auto"/>
                            <w:left w:val="none" w:sz="0" w:space="0" w:color="auto"/>
                            <w:bottom w:val="none" w:sz="0" w:space="0" w:color="auto"/>
                            <w:right w:val="none" w:sz="0" w:space="0" w:color="auto"/>
                          </w:divBdr>
                          <w:divsChild>
                            <w:div w:id="19391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715">
                      <w:marLeft w:val="0"/>
                      <w:marRight w:val="0"/>
                      <w:marTop w:val="0"/>
                      <w:marBottom w:val="0"/>
                      <w:divBdr>
                        <w:top w:val="none" w:sz="0" w:space="0" w:color="auto"/>
                        <w:left w:val="none" w:sz="0" w:space="0" w:color="auto"/>
                        <w:bottom w:val="none" w:sz="0" w:space="0" w:color="auto"/>
                        <w:right w:val="none" w:sz="0" w:space="0" w:color="auto"/>
                      </w:divBdr>
                      <w:divsChild>
                        <w:div w:id="137233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09275504">
          <w:marLeft w:val="0"/>
          <w:marRight w:val="0"/>
          <w:marTop w:val="0"/>
          <w:marBottom w:val="0"/>
          <w:divBdr>
            <w:top w:val="none" w:sz="0" w:space="0" w:color="auto"/>
            <w:left w:val="none" w:sz="0" w:space="0" w:color="auto"/>
            <w:bottom w:val="none" w:sz="0" w:space="0" w:color="auto"/>
            <w:right w:val="none" w:sz="0" w:space="0" w:color="auto"/>
          </w:divBdr>
        </w:div>
      </w:divsChild>
    </w:div>
    <w:div w:id="907378680">
      <w:bodyDiv w:val="1"/>
      <w:marLeft w:val="0"/>
      <w:marRight w:val="0"/>
      <w:marTop w:val="0"/>
      <w:marBottom w:val="0"/>
      <w:divBdr>
        <w:top w:val="none" w:sz="0" w:space="0" w:color="auto"/>
        <w:left w:val="none" w:sz="0" w:space="0" w:color="auto"/>
        <w:bottom w:val="none" w:sz="0" w:space="0" w:color="auto"/>
        <w:right w:val="none" w:sz="0" w:space="0" w:color="auto"/>
      </w:divBdr>
    </w:div>
    <w:div w:id="912079386">
      <w:bodyDiv w:val="1"/>
      <w:marLeft w:val="0"/>
      <w:marRight w:val="0"/>
      <w:marTop w:val="0"/>
      <w:marBottom w:val="0"/>
      <w:divBdr>
        <w:top w:val="none" w:sz="0" w:space="0" w:color="auto"/>
        <w:left w:val="none" w:sz="0" w:space="0" w:color="auto"/>
        <w:bottom w:val="none" w:sz="0" w:space="0" w:color="auto"/>
        <w:right w:val="none" w:sz="0" w:space="0" w:color="auto"/>
      </w:divBdr>
    </w:div>
    <w:div w:id="914363046">
      <w:bodyDiv w:val="1"/>
      <w:marLeft w:val="0"/>
      <w:marRight w:val="0"/>
      <w:marTop w:val="0"/>
      <w:marBottom w:val="0"/>
      <w:divBdr>
        <w:top w:val="none" w:sz="0" w:space="0" w:color="auto"/>
        <w:left w:val="none" w:sz="0" w:space="0" w:color="auto"/>
        <w:bottom w:val="none" w:sz="0" w:space="0" w:color="auto"/>
        <w:right w:val="none" w:sz="0" w:space="0" w:color="auto"/>
      </w:divBdr>
      <w:divsChild>
        <w:div w:id="1265192666">
          <w:marLeft w:val="0"/>
          <w:marRight w:val="0"/>
          <w:marTop w:val="0"/>
          <w:marBottom w:val="0"/>
          <w:divBdr>
            <w:top w:val="none" w:sz="0" w:space="0" w:color="auto"/>
            <w:left w:val="none" w:sz="0" w:space="0" w:color="auto"/>
            <w:bottom w:val="none" w:sz="0" w:space="0" w:color="auto"/>
            <w:right w:val="none" w:sz="0" w:space="0" w:color="auto"/>
          </w:divBdr>
          <w:divsChild>
            <w:div w:id="1800762842">
              <w:marLeft w:val="0"/>
              <w:marRight w:val="0"/>
              <w:marTop w:val="0"/>
              <w:marBottom w:val="0"/>
              <w:divBdr>
                <w:top w:val="none" w:sz="0" w:space="0" w:color="auto"/>
                <w:left w:val="none" w:sz="0" w:space="0" w:color="auto"/>
                <w:bottom w:val="none" w:sz="0" w:space="0" w:color="auto"/>
                <w:right w:val="none" w:sz="0" w:space="0" w:color="auto"/>
              </w:divBdr>
              <w:divsChild>
                <w:div w:id="598366510">
                  <w:marLeft w:val="0"/>
                  <w:marRight w:val="0"/>
                  <w:marTop w:val="0"/>
                  <w:marBottom w:val="0"/>
                  <w:divBdr>
                    <w:top w:val="none" w:sz="0" w:space="0" w:color="auto"/>
                    <w:left w:val="none" w:sz="0" w:space="0" w:color="auto"/>
                    <w:bottom w:val="none" w:sz="0" w:space="0" w:color="auto"/>
                    <w:right w:val="none" w:sz="0" w:space="0" w:color="auto"/>
                  </w:divBdr>
                </w:div>
              </w:divsChild>
            </w:div>
            <w:div w:id="1022048321">
              <w:marLeft w:val="0"/>
              <w:marRight w:val="0"/>
              <w:marTop w:val="0"/>
              <w:marBottom w:val="0"/>
              <w:divBdr>
                <w:top w:val="none" w:sz="0" w:space="0" w:color="auto"/>
                <w:left w:val="none" w:sz="0" w:space="0" w:color="auto"/>
                <w:bottom w:val="none" w:sz="0" w:space="0" w:color="auto"/>
                <w:right w:val="none" w:sz="0" w:space="0" w:color="auto"/>
              </w:divBdr>
              <w:divsChild>
                <w:div w:id="1343968227">
                  <w:marLeft w:val="0"/>
                  <w:marRight w:val="0"/>
                  <w:marTop w:val="0"/>
                  <w:marBottom w:val="0"/>
                  <w:divBdr>
                    <w:top w:val="none" w:sz="0" w:space="0" w:color="auto"/>
                    <w:left w:val="none" w:sz="0" w:space="0" w:color="auto"/>
                    <w:bottom w:val="none" w:sz="0" w:space="0" w:color="auto"/>
                    <w:right w:val="none" w:sz="0" w:space="0" w:color="auto"/>
                  </w:divBdr>
                </w:div>
              </w:divsChild>
            </w:div>
            <w:div w:id="1354265248">
              <w:marLeft w:val="0"/>
              <w:marRight w:val="0"/>
              <w:marTop w:val="0"/>
              <w:marBottom w:val="0"/>
              <w:divBdr>
                <w:top w:val="none" w:sz="0" w:space="0" w:color="auto"/>
                <w:left w:val="none" w:sz="0" w:space="0" w:color="auto"/>
                <w:bottom w:val="none" w:sz="0" w:space="0" w:color="auto"/>
                <w:right w:val="none" w:sz="0" w:space="0" w:color="auto"/>
              </w:divBdr>
              <w:divsChild>
                <w:div w:id="10391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4532">
          <w:marLeft w:val="0"/>
          <w:marRight w:val="0"/>
          <w:marTop w:val="0"/>
          <w:marBottom w:val="0"/>
          <w:divBdr>
            <w:top w:val="none" w:sz="0" w:space="0" w:color="auto"/>
            <w:left w:val="none" w:sz="0" w:space="0" w:color="auto"/>
            <w:bottom w:val="none" w:sz="0" w:space="0" w:color="auto"/>
            <w:right w:val="none" w:sz="0" w:space="0" w:color="auto"/>
          </w:divBdr>
          <w:divsChild>
            <w:div w:id="229997246">
              <w:marLeft w:val="0"/>
              <w:marRight w:val="0"/>
              <w:marTop w:val="0"/>
              <w:marBottom w:val="0"/>
              <w:divBdr>
                <w:top w:val="none" w:sz="0" w:space="0" w:color="auto"/>
                <w:left w:val="none" w:sz="0" w:space="0" w:color="auto"/>
                <w:bottom w:val="none" w:sz="0" w:space="0" w:color="auto"/>
                <w:right w:val="none" w:sz="0" w:space="0" w:color="auto"/>
              </w:divBdr>
            </w:div>
          </w:divsChild>
        </w:div>
        <w:div w:id="1144932101">
          <w:marLeft w:val="0"/>
          <w:marRight w:val="0"/>
          <w:marTop w:val="0"/>
          <w:marBottom w:val="0"/>
          <w:divBdr>
            <w:top w:val="none" w:sz="0" w:space="0" w:color="auto"/>
            <w:left w:val="none" w:sz="0" w:space="0" w:color="auto"/>
            <w:bottom w:val="none" w:sz="0" w:space="0" w:color="auto"/>
            <w:right w:val="none" w:sz="0" w:space="0" w:color="auto"/>
          </w:divBdr>
          <w:divsChild>
            <w:div w:id="1337464069">
              <w:marLeft w:val="0"/>
              <w:marRight w:val="0"/>
              <w:marTop w:val="0"/>
              <w:marBottom w:val="0"/>
              <w:divBdr>
                <w:top w:val="none" w:sz="0" w:space="0" w:color="auto"/>
                <w:left w:val="none" w:sz="0" w:space="0" w:color="auto"/>
                <w:bottom w:val="none" w:sz="0" w:space="0" w:color="auto"/>
                <w:right w:val="none" w:sz="0" w:space="0" w:color="auto"/>
              </w:divBdr>
              <w:divsChild>
                <w:div w:id="1294363124">
                  <w:marLeft w:val="0"/>
                  <w:marRight w:val="0"/>
                  <w:marTop w:val="0"/>
                  <w:marBottom w:val="0"/>
                  <w:divBdr>
                    <w:top w:val="none" w:sz="0" w:space="0" w:color="auto"/>
                    <w:left w:val="none" w:sz="0" w:space="0" w:color="auto"/>
                    <w:bottom w:val="none" w:sz="0" w:space="0" w:color="auto"/>
                    <w:right w:val="none" w:sz="0" w:space="0" w:color="auto"/>
                  </w:divBdr>
                </w:div>
              </w:divsChild>
            </w:div>
            <w:div w:id="1596668256">
              <w:marLeft w:val="0"/>
              <w:marRight w:val="0"/>
              <w:marTop w:val="0"/>
              <w:marBottom w:val="0"/>
              <w:divBdr>
                <w:top w:val="none" w:sz="0" w:space="0" w:color="auto"/>
                <w:left w:val="none" w:sz="0" w:space="0" w:color="auto"/>
                <w:bottom w:val="none" w:sz="0" w:space="0" w:color="auto"/>
                <w:right w:val="none" w:sz="0" w:space="0" w:color="auto"/>
              </w:divBdr>
              <w:divsChild>
                <w:div w:id="1943299852">
                  <w:marLeft w:val="0"/>
                  <w:marRight w:val="0"/>
                  <w:marTop w:val="0"/>
                  <w:marBottom w:val="0"/>
                  <w:divBdr>
                    <w:top w:val="none" w:sz="0" w:space="0" w:color="auto"/>
                    <w:left w:val="none" w:sz="0" w:space="0" w:color="auto"/>
                    <w:bottom w:val="none" w:sz="0" w:space="0" w:color="auto"/>
                    <w:right w:val="none" w:sz="0" w:space="0" w:color="auto"/>
                  </w:divBdr>
                </w:div>
              </w:divsChild>
            </w:div>
            <w:div w:id="747774249">
              <w:marLeft w:val="0"/>
              <w:marRight w:val="0"/>
              <w:marTop w:val="0"/>
              <w:marBottom w:val="0"/>
              <w:divBdr>
                <w:top w:val="none" w:sz="0" w:space="0" w:color="auto"/>
                <w:left w:val="none" w:sz="0" w:space="0" w:color="auto"/>
                <w:bottom w:val="none" w:sz="0" w:space="0" w:color="auto"/>
                <w:right w:val="none" w:sz="0" w:space="0" w:color="auto"/>
              </w:divBdr>
              <w:divsChild>
                <w:div w:id="1225679326">
                  <w:marLeft w:val="0"/>
                  <w:marRight w:val="0"/>
                  <w:marTop w:val="0"/>
                  <w:marBottom w:val="0"/>
                  <w:divBdr>
                    <w:top w:val="none" w:sz="0" w:space="0" w:color="auto"/>
                    <w:left w:val="none" w:sz="0" w:space="0" w:color="auto"/>
                    <w:bottom w:val="none" w:sz="0" w:space="0" w:color="auto"/>
                    <w:right w:val="none" w:sz="0" w:space="0" w:color="auto"/>
                  </w:divBdr>
                </w:div>
              </w:divsChild>
            </w:div>
            <w:div w:id="1084642110">
              <w:marLeft w:val="0"/>
              <w:marRight w:val="0"/>
              <w:marTop w:val="0"/>
              <w:marBottom w:val="0"/>
              <w:divBdr>
                <w:top w:val="none" w:sz="0" w:space="0" w:color="auto"/>
                <w:left w:val="none" w:sz="0" w:space="0" w:color="auto"/>
                <w:bottom w:val="none" w:sz="0" w:space="0" w:color="auto"/>
                <w:right w:val="none" w:sz="0" w:space="0" w:color="auto"/>
              </w:divBdr>
              <w:divsChild>
                <w:div w:id="5695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5116">
          <w:marLeft w:val="0"/>
          <w:marRight w:val="0"/>
          <w:marTop w:val="0"/>
          <w:marBottom w:val="0"/>
          <w:divBdr>
            <w:top w:val="none" w:sz="0" w:space="0" w:color="auto"/>
            <w:left w:val="none" w:sz="0" w:space="0" w:color="auto"/>
            <w:bottom w:val="none" w:sz="0" w:space="0" w:color="auto"/>
            <w:right w:val="none" w:sz="0" w:space="0" w:color="auto"/>
          </w:divBdr>
          <w:divsChild>
            <w:div w:id="725757189">
              <w:marLeft w:val="0"/>
              <w:marRight w:val="0"/>
              <w:marTop w:val="0"/>
              <w:marBottom w:val="0"/>
              <w:divBdr>
                <w:top w:val="none" w:sz="0" w:space="0" w:color="auto"/>
                <w:left w:val="none" w:sz="0" w:space="0" w:color="auto"/>
                <w:bottom w:val="none" w:sz="0" w:space="0" w:color="auto"/>
                <w:right w:val="none" w:sz="0" w:space="0" w:color="auto"/>
              </w:divBdr>
            </w:div>
          </w:divsChild>
        </w:div>
        <w:div w:id="1483308222">
          <w:marLeft w:val="0"/>
          <w:marRight w:val="0"/>
          <w:marTop w:val="0"/>
          <w:marBottom w:val="0"/>
          <w:divBdr>
            <w:top w:val="none" w:sz="0" w:space="0" w:color="auto"/>
            <w:left w:val="none" w:sz="0" w:space="0" w:color="auto"/>
            <w:bottom w:val="none" w:sz="0" w:space="0" w:color="auto"/>
            <w:right w:val="none" w:sz="0" w:space="0" w:color="auto"/>
          </w:divBdr>
          <w:divsChild>
            <w:div w:id="369187898">
              <w:marLeft w:val="0"/>
              <w:marRight w:val="0"/>
              <w:marTop w:val="0"/>
              <w:marBottom w:val="0"/>
              <w:divBdr>
                <w:top w:val="none" w:sz="0" w:space="0" w:color="auto"/>
                <w:left w:val="none" w:sz="0" w:space="0" w:color="auto"/>
                <w:bottom w:val="none" w:sz="0" w:space="0" w:color="auto"/>
                <w:right w:val="none" w:sz="0" w:space="0" w:color="auto"/>
              </w:divBdr>
              <w:divsChild>
                <w:div w:id="18044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4190">
      <w:bodyDiv w:val="1"/>
      <w:marLeft w:val="0"/>
      <w:marRight w:val="0"/>
      <w:marTop w:val="0"/>
      <w:marBottom w:val="0"/>
      <w:divBdr>
        <w:top w:val="none" w:sz="0" w:space="0" w:color="auto"/>
        <w:left w:val="none" w:sz="0" w:space="0" w:color="auto"/>
        <w:bottom w:val="none" w:sz="0" w:space="0" w:color="auto"/>
        <w:right w:val="none" w:sz="0" w:space="0" w:color="auto"/>
      </w:divBdr>
    </w:div>
    <w:div w:id="919102333">
      <w:bodyDiv w:val="1"/>
      <w:marLeft w:val="0"/>
      <w:marRight w:val="0"/>
      <w:marTop w:val="0"/>
      <w:marBottom w:val="0"/>
      <w:divBdr>
        <w:top w:val="none" w:sz="0" w:space="0" w:color="auto"/>
        <w:left w:val="none" w:sz="0" w:space="0" w:color="auto"/>
        <w:bottom w:val="none" w:sz="0" w:space="0" w:color="auto"/>
        <w:right w:val="none" w:sz="0" w:space="0" w:color="auto"/>
      </w:divBdr>
    </w:div>
    <w:div w:id="922496393">
      <w:bodyDiv w:val="1"/>
      <w:marLeft w:val="0"/>
      <w:marRight w:val="0"/>
      <w:marTop w:val="0"/>
      <w:marBottom w:val="0"/>
      <w:divBdr>
        <w:top w:val="none" w:sz="0" w:space="0" w:color="auto"/>
        <w:left w:val="none" w:sz="0" w:space="0" w:color="auto"/>
        <w:bottom w:val="none" w:sz="0" w:space="0" w:color="auto"/>
        <w:right w:val="none" w:sz="0" w:space="0" w:color="auto"/>
      </w:divBdr>
    </w:div>
    <w:div w:id="928318353">
      <w:bodyDiv w:val="1"/>
      <w:marLeft w:val="0"/>
      <w:marRight w:val="0"/>
      <w:marTop w:val="0"/>
      <w:marBottom w:val="0"/>
      <w:divBdr>
        <w:top w:val="none" w:sz="0" w:space="0" w:color="auto"/>
        <w:left w:val="none" w:sz="0" w:space="0" w:color="auto"/>
        <w:bottom w:val="none" w:sz="0" w:space="0" w:color="auto"/>
        <w:right w:val="none" w:sz="0" w:space="0" w:color="auto"/>
      </w:divBdr>
    </w:div>
    <w:div w:id="929049116">
      <w:bodyDiv w:val="1"/>
      <w:marLeft w:val="0"/>
      <w:marRight w:val="0"/>
      <w:marTop w:val="0"/>
      <w:marBottom w:val="0"/>
      <w:divBdr>
        <w:top w:val="none" w:sz="0" w:space="0" w:color="auto"/>
        <w:left w:val="none" w:sz="0" w:space="0" w:color="auto"/>
        <w:bottom w:val="none" w:sz="0" w:space="0" w:color="auto"/>
        <w:right w:val="none" w:sz="0" w:space="0" w:color="auto"/>
      </w:divBdr>
    </w:div>
    <w:div w:id="958295011">
      <w:bodyDiv w:val="1"/>
      <w:marLeft w:val="0"/>
      <w:marRight w:val="0"/>
      <w:marTop w:val="0"/>
      <w:marBottom w:val="0"/>
      <w:divBdr>
        <w:top w:val="none" w:sz="0" w:space="0" w:color="auto"/>
        <w:left w:val="none" w:sz="0" w:space="0" w:color="auto"/>
        <w:bottom w:val="none" w:sz="0" w:space="0" w:color="auto"/>
        <w:right w:val="none" w:sz="0" w:space="0" w:color="auto"/>
      </w:divBdr>
    </w:div>
    <w:div w:id="959800133">
      <w:bodyDiv w:val="1"/>
      <w:marLeft w:val="0"/>
      <w:marRight w:val="0"/>
      <w:marTop w:val="0"/>
      <w:marBottom w:val="0"/>
      <w:divBdr>
        <w:top w:val="none" w:sz="0" w:space="0" w:color="auto"/>
        <w:left w:val="none" w:sz="0" w:space="0" w:color="auto"/>
        <w:bottom w:val="none" w:sz="0" w:space="0" w:color="auto"/>
        <w:right w:val="none" w:sz="0" w:space="0" w:color="auto"/>
      </w:divBdr>
    </w:div>
    <w:div w:id="962535510">
      <w:bodyDiv w:val="1"/>
      <w:marLeft w:val="0"/>
      <w:marRight w:val="0"/>
      <w:marTop w:val="0"/>
      <w:marBottom w:val="0"/>
      <w:divBdr>
        <w:top w:val="none" w:sz="0" w:space="0" w:color="auto"/>
        <w:left w:val="none" w:sz="0" w:space="0" w:color="auto"/>
        <w:bottom w:val="none" w:sz="0" w:space="0" w:color="auto"/>
        <w:right w:val="none" w:sz="0" w:space="0" w:color="auto"/>
      </w:divBdr>
    </w:div>
    <w:div w:id="968245138">
      <w:bodyDiv w:val="1"/>
      <w:marLeft w:val="0"/>
      <w:marRight w:val="0"/>
      <w:marTop w:val="0"/>
      <w:marBottom w:val="0"/>
      <w:divBdr>
        <w:top w:val="none" w:sz="0" w:space="0" w:color="auto"/>
        <w:left w:val="none" w:sz="0" w:space="0" w:color="auto"/>
        <w:bottom w:val="none" w:sz="0" w:space="0" w:color="auto"/>
        <w:right w:val="none" w:sz="0" w:space="0" w:color="auto"/>
      </w:divBdr>
    </w:div>
    <w:div w:id="968584977">
      <w:bodyDiv w:val="1"/>
      <w:marLeft w:val="0"/>
      <w:marRight w:val="0"/>
      <w:marTop w:val="0"/>
      <w:marBottom w:val="0"/>
      <w:divBdr>
        <w:top w:val="none" w:sz="0" w:space="0" w:color="auto"/>
        <w:left w:val="none" w:sz="0" w:space="0" w:color="auto"/>
        <w:bottom w:val="none" w:sz="0" w:space="0" w:color="auto"/>
        <w:right w:val="none" w:sz="0" w:space="0" w:color="auto"/>
      </w:divBdr>
    </w:div>
    <w:div w:id="983237985">
      <w:bodyDiv w:val="1"/>
      <w:marLeft w:val="0"/>
      <w:marRight w:val="0"/>
      <w:marTop w:val="0"/>
      <w:marBottom w:val="0"/>
      <w:divBdr>
        <w:top w:val="none" w:sz="0" w:space="0" w:color="auto"/>
        <w:left w:val="none" w:sz="0" w:space="0" w:color="auto"/>
        <w:bottom w:val="none" w:sz="0" w:space="0" w:color="auto"/>
        <w:right w:val="none" w:sz="0" w:space="0" w:color="auto"/>
      </w:divBdr>
    </w:div>
    <w:div w:id="984822431">
      <w:bodyDiv w:val="1"/>
      <w:marLeft w:val="0"/>
      <w:marRight w:val="0"/>
      <w:marTop w:val="0"/>
      <w:marBottom w:val="0"/>
      <w:divBdr>
        <w:top w:val="none" w:sz="0" w:space="0" w:color="auto"/>
        <w:left w:val="none" w:sz="0" w:space="0" w:color="auto"/>
        <w:bottom w:val="none" w:sz="0" w:space="0" w:color="auto"/>
        <w:right w:val="none" w:sz="0" w:space="0" w:color="auto"/>
      </w:divBdr>
    </w:div>
    <w:div w:id="990593988">
      <w:bodyDiv w:val="1"/>
      <w:marLeft w:val="0"/>
      <w:marRight w:val="0"/>
      <w:marTop w:val="0"/>
      <w:marBottom w:val="0"/>
      <w:divBdr>
        <w:top w:val="none" w:sz="0" w:space="0" w:color="auto"/>
        <w:left w:val="none" w:sz="0" w:space="0" w:color="auto"/>
        <w:bottom w:val="none" w:sz="0" w:space="0" w:color="auto"/>
        <w:right w:val="none" w:sz="0" w:space="0" w:color="auto"/>
      </w:divBdr>
    </w:div>
    <w:div w:id="990904784">
      <w:bodyDiv w:val="1"/>
      <w:marLeft w:val="0"/>
      <w:marRight w:val="0"/>
      <w:marTop w:val="0"/>
      <w:marBottom w:val="0"/>
      <w:divBdr>
        <w:top w:val="none" w:sz="0" w:space="0" w:color="auto"/>
        <w:left w:val="none" w:sz="0" w:space="0" w:color="auto"/>
        <w:bottom w:val="none" w:sz="0" w:space="0" w:color="auto"/>
        <w:right w:val="none" w:sz="0" w:space="0" w:color="auto"/>
      </w:divBdr>
    </w:div>
    <w:div w:id="990988498">
      <w:bodyDiv w:val="1"/>
      <w:marLeft w:val="0"/>
      <w:marRight w:val="0"/>
      <w:marTop w:val="0"/>
      <w:marBottom w:val="0"/>
      <w:divBdr>
        <w:top w:val="none" w:sz="0" w:space="0" w:color="auto"/>
        <w:left w:val="none" w:sz="0" w:space="0" w:color="auto"/>
        <w:bottom w:val="none" w:sz="0" w:space="0" w:color="auto"/>
        <w:right w:val="none" w:sz="0" w:space="0" w:color="auto"/>
      </w:divBdr>
    </w:div>
    <w:div w:id="995111511">
      <w:bodyDiv w:val="1"/>
      <w:marLeft w:val="0"/>
      <w:marRight w:val="0"/>
      <w:marTop w:val="0"/>
      <w:marBottom w:val="0"/>
      <w:divBdr>
        <w:top w:val="none" w:sz="0" w:space="0" w:color="auto"/>
        <w:left w:val="none" w:sz="0" w:space="0" w:color="auto"/>
        <w:bottom w:val="none" w:sz="0" w:space="0" w:color="auto"/>
        <w:right w:val="none" w:sz="0" w:space="0" w:color="auto"/>
      </w:divBdr>
    </w:div>
    <w:div w:id="997003085">
      <w:bodyDiv w:val="1"/>
      <w:marLeft w:val="0"/>
      <w:marRight w:val="0"/>
      <w:marTop w:val="0"/>
      <w:marBottom w:val="0"/>
      <w:divBdr>
        <w:top w:val="none" w:sz="0" w:space="0" w:color="auto"/>
        <w:left w:val="none" w:sz="0" w:space="0" w:color="auto"/>
        <w:bottom w:val="none" w:sz="0" w:space="0" w:color="auto"/>
        <w:right w:val="none" w:sz="0" w:space="0" w:color="auto"/>
      </w:divBdr>
    </w:div>
    <w:div w:id="998457798">
      <w:bodyDiv w:val="1"/>
      <w:marLeft w:val="0"/>
      <w:marRight w:val="0"/>
      <w:marTop w:val="0"/>
      <w:marBottom w:val="0"/>
      <w:divBdr>
        <w:top w:val="none" w:sz="0" w:space="0" w:color="auto"/>
        <w:left w:val="none" w:sz="0" w:space="0" w:color="auto"/>
        <w:bottom w:val="none" w:sz="0" w:space="0" w:color="auto"/>
        <w:right w:val="none" w:sz="0" w:space="0" w:color="auto"/>
      </w:divBdr>
    </w:div>
    <w:div w:id="1008100636">
      <w:bodyDiv w:val="1"/>
      <w:marLeft w:val="0"/>
      <w:marRight w:val="0"/>
      <w:marTop w:val="0"/>
      <w:marBottom w:val="0"/>
      <w:divBdr>
        <w:top w:val="none" w:sz="0" w:space="0" w:color="auto"/>
        <w:left w:val="none" w:sz="0" w:space="0" w:color="auto"/>
        <w:bottom w:val="none" w:sz="0" w:space="0" w:color="auto"/>
        <w:right w:val="none" w:sz="0" w:space="0" w:color="auto"/>
      </w:divBdr>
    </w:div>
    <w:div w:id="1016466773">
      <w:bodyDiv w:val="1"/>
      <w:marLeft w:val="0"/>
      <w:marRight w:val="0"/>
      <w:marTop w:val="0"/>
      <w:marBottom w:val="0"/>
      <w:divBdr>
        <w:top w:val="none" w:sz="0" w:space="0" w:color="auto"/>
        <w:left w:val="none" w:sz="0" w:space="0" w:color="auto"/>
        <w:bottom w:val="none" w:sz="0" w:space="0" w:color="auto"/>
        <w:right w:val="none" w:sz="0" w:space="0" w:color="auto"/>
      </w:divBdr>
    </w:div>
    <w:div w:id="1024090716">
      <w:bodyDiv w:val="1"/>
      <w:marLeft w:val="0"/>
      <w:marRight w:val="0"/>
      <w:marTop w:val="0"/>
      <w:marBottom w:val="0"/>
      <w:divBdr>
        <w:top w:val="none" w:sz="0" w:space="0" w:color="auto"/>
        <w:left w:val="none" w:sz="0" w:space="0" w:color="auto"/>
        <w:bottom w:val="none" w:sz="0" w:space="0" w:color="auto"/>
        <w:right w:val="none" w:sz="0" w:space="0" w:color="auto"/>
      </w:divBdr>
    </w:div>
    <w:div w:id="1028607424">
      <w:bodyDiv w:val="1"/>
      <w:marLeft w:val="0"/>
      <w:marRight w:val="0"/>
      <w:marTop w:val="0"/>
      <w:marBottom w:val="0"/>
      <w:divBdr>
        <w:top w:val="none" w:sz="0" w:space="0" w:color="auto"/>
        <w:left w:val="none" w:sz="0" w:space="0" w:color="auto"/>
        <w:bottom w:val="none" w:sz="0" w:space="0" w:color="auto"/>
        <w:right w:val="none" w:sz="0" w:space="0" w:color="auto"/>
      </w:divBdr>
    </w:div>
    <w:div w:id="1036270276">
      <w:bodyDiv w:val="1"/>
      <w:marLeft w:val="0"/>
      <w:marRight w:val="0"/>
      <w:marTop w:val="0"/>
      <w:marBottom w:val="0"/>
      <w:divBdr>
        <w:top w:val="none" w:sz="0" w:space="0" w:color="auto"/>
        <w:left w:val="none" w:sz="0" w:space="0" w:color="auto"/>
        <w:bottom w:val="none" w:sz="0" w:space="0" w:color="auto"/>
        <w:right w:val="none" w:sz="0" w:space="0" w:color="auto"/>
      </w:divBdr>
    </w:div>
    <w:div w:id="1038824039">
      <w:bodyDiv w:val="1"/>
      <w:marLeft w:val="0"/>
      <w:marRight w:val="0"/>
      <w:marTop w:val="0"/>
      <w:marBottom w:val="0"/>
      <w:divBdr>
        <w:top w:val="none" w:sz="0" w:space="0" w:color="auto"/>
        <w:left w:val="none" w:sz="0" w:space="0" w:color="auto"/>
        <w:bottom w:val="none" w:sz="0" w:space="0" w:color="auto"/>
        <w:right w:val="none" w:sz="0" w:space="0" w:color="auto"/>
      </w:divBdr>
    </w:div>
    <w:div w:id="1045107332">
      <w:bodyDiv w:val="1"/>
      <w:marLeft w:val="0"/>
      <w:marRight w:val="0"/>
      <w:marTop w:val="0"/>
      <w:marBottom w:val="0"/>
      <w:divBdr>
        <w:top w:val="none" w:sz="0" w:space="0" w:color="auto"/>
        <w:left w:val="none" w:sz="0" w:space="0" w:color="auto"/>
        <w:bottom w:val="none" w:sz="0" w:space="0" w:color="auto"/>
        <w:right w:val="none" w:sz="0" w:space="0" w:color="auto"/>
      </w:divBdr>
    </w:div>
    <w:div w:id="1050298548">
      <w:bodyDiv w:val="1"/>
      <w:marLeft w:val="0"/>
      <w:marRight w:val="0"/>
      <w:marTop w:val="0"/>
      <w:marBottom w:val="0"/>
      <w:divBdr>
        <w:top w:val="none" w:sz="0" w:space="0" w:color="auto"/>
        <w:left w:val="none" w:sz="0" w:space="0" w:color="auto"/>
        <w:bottom w:val="none" w:sz="0" w:space="0" w:color="auto"/>
        <w:right w:val="none" w:sz="0" w:space="0" w:color="auto"/>
      </w:divBdr>
    </w:div>
    <w:div w:id="1060400665">
      <w:bodyDiv w:val="1"/>
      <w:marLeft w:val="0"/>
      <w:marRight w:val="0"/>
      <w:marTop w:val="0"/>
      <w:marBottom w:val="0"/>
      <w:divBdr>
        <w:top w:val="none" w:sz="0" w:space="0" w:color="auto"/>
        <w:left w:val="none" w:sz="0" w:space="0" w:color="auto"/>
        <w:bottom w:val="none" w:sz="0" w:space="0" w:color="auto"/>
        <w:right w:val="none" w:sz="0" w:space="0" w:color="auto"/>
      </w:divBdr>
    </w:div>
    <w:div w:id="1060592359">
      <w:bodyDiv w:val="1"/>
      <w:marLeft w:val="0"/>
      <w:marRight w:val="0"/>
      <w:marTop w:val="0"/>
      <w:marBottom w:val="0"/>
      <w:divBdr>
        <w:top w:val="none" w:sz="0" w:space="0" w:color="auto"/>
        <w:left w:val="none" w:sz="0" w:space="0" w:color="auto"/>
        <w:bottom w:val="none" w:sz="0" w:space="0" w:color="auto"/>
        <w:right w:val="none" w:sz="0" w:space="0" w:color="auto"/>
      </w:divBdr>
    </w:div>
    <w:div w:id="1068260136">
      <w:bodyDiv w:val="1"/>
      <w:marLeft w:val="0"/>
      <w:marRight w:val="0"/>
      <w:marTop w:val="0"/>
      <w:marBottom w:val="0"/>
      <w:divBdr>
        <w:top w:val="none" w:sz="0" w:space="0" w:color="auto"/>
        <w:left w:val="none" w:sz="0" w:space="0" w:color="auto"/>
        <w:bottom w:val="none" w:sz="0" w:space="0" w:color="auto"/>
        <w:right w:val="none" w:sz="0" w:space="0" w:color="auto"/>
      </w:divBdr>
    </w:div>
    <w:div w:id="1070732308">
      <w:bodyDiv w:val="1"/>
      <w:marLeft w:val="0"/>
      <w:marRight w:val="0"/>
      <w:marTop w:val="0"/>
      <w:marBottom w:val="0"/>
      <w:divBdr>
        <w:top w:val="none" w:sz="0" w:space="0" w:color="auto"/>
        <w:left w:val="none" w:sz="0" w:space="0" w:color="auto"/>
        <w:bottom w:val="none" w:sz="0" w:space="0" w:color="auto"/>
        <w:right w:val="none" w:sz="0" w:space="0" w:color="auto"/>
      </w:divBdr>
    </w:div>
    <w:div w:id="1078212948">
      <w:bodyDiv w:val="1"/>
      <w:marLeft w:val="0"/>
      <w:marRight w:val="0"/>
      <w:marTop w:val="0"/>
      <w:marBottom w:val="0"/>
      <w:divBdr>
        <w:top w:val="none" w:sz="0" w:space="0" w:color="auto"/>
        <w:left w:val="none" w:sz="0" w:space="0" w:color="auto"/>
        <w:bottom w:val="none" w:sz="0" w:space="0" w:color="auto"/>
        <w:right w:val="none" w:sz="0" w:space="0" w:color="auto"/>
      </w:divBdr>
    </w:div>
    <w:div w:id="1080054347">
      <w:bodyDiv w:val="1"/>
      <w:marLeft w:val="0"/>
      <w:marRight w:val="0"/>
      <w:marTop w:val="0"/>
      <w:marBottom w:val="0"/>
      <w:divBdr>
        <w:top w:val="none" w:sz="0" w:space="0" w:color="auto"/>
        <w:left w:val="none" w:sz="0" w:space="0" w:color="auto"/>
        <w:bottom w:val="none" w:sz="0" w:space="0" w:color="auto"/>
        <w:right w:val="none" w:sz="0" w:space="0" w:color="auto"/>
      </w:divBdr>
    </w:div>
    <w:div w:id="1090354697">
      <w:bodyDiv w:val="1"/>
      <w:marLeft w:val="0"/>
      <w:marRight w:val="0"/>
      <w:marTop w:val="0"/>
      <w:marBottom w:val="0"/>
      <w:divBdr>
        <w:top w:val="none" w:sz="0" w:space="0" w:color="auto"/>
        <w:left w:val="none" w:sz="0" w:space="0" w:color="auto"/>
        <w:bottom w:val="none" w:sz="0" w:space="0" w:color="auto"/>
        <w:right w:val="none" w:sz="0" w:space="0" w:color="auto"/>
      </w:divBdr>
    </w:div>
    <w:div w:id="1092510902">
      <w:bodyDiv w:val="1"/>
      <w:marLeft w:val="0"/>
      <w:marRight w:val="0"/>
      <w:marTop w:val="0"/>
      <w:marBottom w:val="0"/>
      <w:divBdr>
        <w:top w:val="none" w:sz="0" w:space="0" w:color="auto"/>
        <w:left w:val="none" w:sz="0" w:space="0" w:color="auto"/>
        <w:bottom w:val="none" w:sz="0" w:space="0" w:color="auto"/>
        <w:right w:val="none" w:sz="0" w:space="0" w:color="auto"/>
      </w:divBdr>
    </w:div>
    <w:div w:id="1093092636">
      <w:bodyDiv w:val="1"/>
      <w:marLeft w:val="0"/>
      <w:marRight w:val="0"/>
      <w:marTop w:val="0"/>
      <w:marBottom w:val="0"/>
      <w:divBdr>
        <w:top w:val="none" w:sz="0" w:space="0" w:color="auto"/>
        <w:left w:val="none" w:sz="0" w:space="0" w:color="auto"/>
        <w:bottom w:val="none" w:sz="0" w:space="0" w:color="auto"/>
        <w:right w:val="none" w:sz="0" w:space="0" w:color="auto"/>
      </w:divBdr>
    </w:div>
    <w:div w:id="1099712919">
      <w:bodyDiv w:val="1"/>
      <w:marLeft w:val="0"/>
      <w:marRight w:val="0"/>
      <w:marTop w:val="0"/>
      <w:marBottom w:val="0"/>
      <w:divBdr>
        <w:top w:val="none" w:sz="0" w:space="0" w:color="auto"/>
        <w:left w:val="none" w:sz="0" w:space="0" w:color="auto"/>
        <w:bottom w:val="none" w:sz="0" w:space="0" w:color="auto"/>
        <w:right w:val="none" w:sz="0" w:space="0" w:color="auto"/>
      </w:divBdr>
    </w:div>
    <w:div w:id="1107891419">
      <w:bodyDiv w:val="1"/>
      <w:marLeft w:val="0"/>
      <w:marRight w:val="0"/>
      <w:marTop w:val="0"/>
      <w:marBottom w:val="0"/>
      <w:divBdr>
        <w:top w:val="none" w:sz="0" w:space="0" w:color="auto"/>
        <w:left w:val="none" w:sz="0" w:space="0" w:color="auto"/>
        <w:bottom w:val="none" w:sz="0" w:space="0" w:color="auto"/>
        <w:right w:val="none" w:sz="0" w:space="0" w:color="auto"/>
      </w:divBdr>
    </w:div>
    <w:div w:id="1108046428">
      <w:bodyDiv w:val="1"/>
      <w:marLeft w:val="0"/>
      <w:marRight w:val="0"/>
      <w:marTop w:val="0"/>
      <w:marBottom w:val="0"/>
      <w:divBdr>
        <w:top w:val="none" w:sz="0" w:space="0" w:color="auto"/>
        <w:left w:val="none" w:sz="0" w:space="0" w:color="auto"/>
        <w:bottom w:val="none" w:sz="0" w:space="0" w:color="auto"/>
        <w:right w:val="none" w:sz="0" w:space="0" w:color="auto"/>
      </w:divBdr>
    </w:div>
    <w:div w:id="1110584791">
      <w:bodyDiv w:val="1"/>
      <w:marLeft w:val="0"/>
      <w:marRight w:val="0"/>
      <w:marTop w:val="0"/>
      <w:marBottom w:val="0"/>
      <w:divBdr>
        <w:top w:val="none" w:sz="0" w:space="0" w:color="auto"/>
        <w:left w:val="none" w:sz="0" w:space="0" w:color="auto"/>
        <w:bottom w:val="none" w:sz="0" w:space="0" w:color="auto"/>
        <w:right w:val="none" w:sz="0" w:space="0" w:color="auto"/>
      </w:divBdr>
    </w:div>
    <w:div w:id="1117483381">
      <w:bodyDiv w:val="1"/>
      <w:marLeft w:val="0"/>
      <w:marRight w:val="0"/>
      <w:marTop w:val="0"/>
      <w:marBottom w:val="0"/>
      <w:divBdr>
        <w:top w:val="none" w:sz="0" w:space="0" w:color="auto"/>
        <w:left w:val="none" w:sz="0" w:space="0" w:color="auto"/>
        <w:bottom w:val="none" w:sz="0" w:space="0" w:color="auto"/>
        <w:right w:val="none" w:sz="0" w:space="0" w:color="auto"/>
      </w:divBdr>
    </w:div>
    <w:div w:id="1126462668">
      <w:bodyDiv w:val="1"/>
      <w:marLeft w:val="0"/>
      <w:marRight w:val="0"/>
      <w:marTop w:val="0"/>
      <w:marBottom w:val="0"/>
      <w:divBdr>
        <w:top w:val="none" w:sz="0" w:space="0" w:color="auto"/>
        <w:left w:val="none" w:sz="0" w:space="0" w:color="auto"/>
        <w:bottom w:val="none" w:sz="0" w:space="0" w:color="auto"/>
        <w:right w:val="none" w:sz="0" w:space="0" w:color="auto"/>
      </w:divBdr>
      <w:divsChild>
        <w:div w:id="1394042050">
          <w:marLeft w:val="0"/>
          <w:marRight w:val="0"/>
          <w:marTop w:val="0"/>
          <w:marBottom w:val="0"/>
          <w:divBdr>
            <w:top w:val="none" w:sz="0" w:space="0" w:color="auto"/>
            <w:left w:val="none" w:sz="0" w:space="0" w:color="auto"/>
            <w:bottom w:val="none" w:sz="0" w:space="0" w:color="auto"/>
            <w:right w:val="none" w:sz="0" w:space="0" w:color="auto"/>
          </w:divBdr>
        </w:div>
        <w:div w:id="1077825053">
          <w:marLeft w:val="0"/>
          <w:marRight w:val="0"/>
          <w:marTop w:val="0"/>
          <w:marBottom w:val="0"/>
          <w:divBdr>
            <w:top w:val="none" w:sz="0" w:space="0" w:color="auto"/>
            <w:left w:val="none" w:sz="0" w:space="0" w:color="auto"/>
            <w:bottom w:val="none" w:sz="0" w:space="0" w:color="auto"/>
            <w:right w:val="none" w:sz="0" w:space="0" w:color="auto"/>
          </w:divBdr>
          <w:divsChild>
            <w:div w:id="242376275">
              <w:marLeft w:val="0"/>
              <w:marRight w:val="0"/>
              <w:marTop w:val="0"/>
              <w:marBottom w:val="0"/>
              <w:divBdr>
                <w:top w:val="none" w:sz="0" w:space="0" w:color="auto"/>
                <w:left w:val="none" w:sz="0" w:space="0" w:color="auto"/>
                <w:bottom w:val="none" w:sz="0" w:space="0" w:color="auto"/>
                <w:right w:val="none" w:sz="0" w:space="0" w:color="auto"/>
              </w:divBdr>
              <w:divsChild>
                <w:div w:id="425620246">
                  <w:marLeft w:val="0"/>
                  <w:marRight w:val="0"/>
                  <w:marTop w:val="0"/>
                  <w:marBottom w:val="0"/>
                  <w:divBdr>
                    <w:top w:val="none" w:sz="0" w:space="0" w:color="auto"/>
                    <w:left w:val="none" w:sz="0" w:space="0" w:color="auto"/>
                    <w:bottom w:val="none" w:sz="0" w:space="0" w:color="auto"/>
                    <w:right w:val="none" w:sz="0" w:space="0" w:color="auto"/>
                  </w:divBdr>
                </w:div>
                <w:div w:id="1676691896">
                  <w:marLeft w:val="0"/>
                  <w:marRight w:val="0"/>
                  <w:marTop w:val="0"/>
                  <w:marBottom w:val="0"/>
                  <w:divBdr>
                    <w:top w:val="none" w:sz="0" w:space="0" w:color="auto"/>
                    <w:left w:val="none" w:sz="0" w:space="0" w:color="auto"/>
                    <w:bottom w:val="none" w:sz="0" w:space="0" w:color="auto"/>
                    <w:right w:val="none" w:sz="0" w:space="0" w:color="auto"/>
                  </w:divBdr>
                </w:div>
                <w:div w:id="868027020">
                  <w:marLeft w:val="0"/>
                  <w:marRight w:val="0"/>
                  <w:marTop w:val="0"/>
                  <w:marBottom w:val="0"/>
                  <w:divBdr>
                    <w:top w:val="none" w:sz="0" w:space="0" w:color="auto"/>
                    <w:left w:val="none" w:sz="0" w:space="0" w:color="auto"/>
                    <w:bottom w:val="none" w:sz="0" w:space="0" w:color="auto"/>
                    <w:right w:val="none" w:sz="0" w:space="0" w:color="auto"/>
                  </w:divBdr>
                </w:div>
                <w:div w:id="257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404">
      <w:bodyDiv w:val="1"/>
      <w:marLeft w:val="0"/>
      <w:marRight w:val="0"/>
      <w:marTop w:val="0"/>
      <w:marBottom w:val="0"/>
      <w:divBdr>
        <w:top w:val="none" w:sz="0" w:space="0" w:color="auto"/>
        <w:left w:val="none" w:sz="0" w:space="0" w:color="auto"/>
        <w:bottom w:val="none" w:sz="0" w:space="0" w:color="auto"/>
        <w:right w:val="none" w:sz="0" w:space="0" w:color="auto"/>
      </w:divBdr>
    </w:div>
    <w:div w:id="1155301040">
      <w:bodyDiv w:val="1"/>
      <w:marLeft w:val="0"/>
      <w:marRight w:val="0"/>
      <w:marTop w:val="0"/>
      <w:marBottom w:val="0"/>
      <w:divBdr>
        <w:top w:val="none" w:sz="0" w:space="0" w:color="auto"/>
        <w:left w:val="none" w:sz="0" w:space="0" w:color="auto"/>
        <w:bottom w:val="none" w:sz="0" w:space="0" w:color="auto"/>
        <w:right w:val="none" w:sz="0" w:space="0" w:color="auto"/>
      </w:divBdr>
      <w:divsChild>
        <w:div w:id="2140298096">
          <w:marLeft w:val="0"/>
          <w:marRight w:val="0"/>
          <w:marTop w:val="0"/>
          <w:marBottom w:val="0"/>
          <w:divBdr>
            <w:top w:val="none" w:sz="0" w:space="0" w:color="auto"/>
            <w:left w:val="none" w:sz="0" w:space="0" w:color="auto"/>
            <w:bottom w:val="none" w:sz="0" w:space="0" w:color="auto"/>
            <w:right w:val="none" w:sz="0" w:space="0" w:color="auto"/>
          </w:divBdr>
          <w:divsChild>
            <w:div w:id="1488475124">
              <w:marLeft w:val="0"/>
              <w:marRight w:val="0"/>
              <w:marTop w:val="0"/>
              <w:marBottom w:val="0"/>
              <w:divBdr>
                <w:top w:val="none" w:sz="0" w:space="0" w:color="auto"/>
                <w:left w:val="none" w:sz="0" w:space="0" w:color="auto"/>
                <w:bottom w:val="none" w:sz="0" w:space="0" w:color="auto"/>
                <w:right w:val="none" w:sz="0" w:space="0" w:color="auto"/>
              </w:divBdr>
            </w:div>
            <w:div w:id="135294393">
              <w:marLeft w:val="0"/>
              <w:marRight w:val="0"/>
              <w:marTop w:val="0"/>
              <w:marBottom w:val="0"/>
              <w:divBdr>
                <w:top w:val="none" w:sz="0" w:space="0" w:color="auto"/>
                <w:left w:val="none" w:sz="0" w:space="0" w:color="auto"/>
                <w:bottom w:val="none" w:sz="0" w:space="0" w:color="auto"/>
                <w:right w:val="none" w:sz="0" w:space="0" w:color="auto"/>
              </w:divBdr>
              <w:divsChild>
                <w:div w:id="4982654">
                  <w:marLeft w:val="0"/>
                  <w:marRight w:val="0"/>
                  <w:marTop w:val="0"/>
                  <w:marBottom w:val="0"/>
                  <w:divBdr>
                    <w:top w:val="none" w:sz="0" w:space="0" w:color="auto"/>
                    <w:left w:val="none" w:sz="0" w:space="0" w:color="auto"/>
                    <w:bottom w:val="none" w:sz="0" w:space="0" w:color="auto"/>
                    <w:right w:val="none" w:sz="0" w:space="0" w:color="auto"/>
                  </w:divBdr>
                  <w:divsChild>
                    <w:div w:id="2100561820">
                      <w:marLeft w:val="0"/>
                      <w:marRight w:val="0"/>
                      <w:marTop w:val="0"/>
                      <w:marBottom w:val="0"/>
                      <w:divBdr>
                        <w:top w:val="none" w:sz="0" w:space="0" w:color="auto"/>
                        <w:left w:val="none" w:sz="0" w:space="0" w:color="auto"/>
                        <w:bottom w:val="none" w:sz="0" w:space="0" w:color="auto"/>
                        <w:right w:val="none" w:sz="0" w:space="0" w:color="auto"/>
                      </w:divBdr>
                      <w:divsChild>
                        <w:div w:id="362025725">
                          <w:marLeft w:val="0"/>
                          <w:marRight w:val="0"/>
                          <w:marTop w:val="100"/>
                          <w:marBottom w:val="100"/>
                          <w:divBdr>
                            <w:top w:val="none" w:sz="0" w:space="0" w:color="auto"/>
                            <w:left w:val="none" w:sz="0" w:space="0" w:color="auto"/>
                            <w:bottom w:val="none" w:sz="0" w:space="0" w:color="auto"/>
                            <w:right w:val="none" w:sz="0" w:space="0" w:color="auto"/>
                          </w:divBdr>
                        </w:div>
                      </w:divsChild>
                    </w:div>
                    <w:div w:id="605115500">
                      <w:marLeft w:val="0"/>
                      <w:marRight w:val="0"/>
                      <w:marTop w:val="0"/>
                      <w:marBottom w:val="0"/>
                      <w:divBdr>
                        <w:top w:val="none" w:sz="0" w:space="0" w:color="auto"/>
                        <w:left w:val="none" w:sz="0" w:space="0" w:color="auto"/>
                        <w:bottom w:val="none" w:sz="0" w:space="0" w:color="auto"/>
                        <w:right w:val="none" w:sz="0" w:space="0" w:color="auto"/>
                      </w:divBdr>
                      <w:divsChild>
                        <w:div w:id="1190021830">
                          <w:marLeft w:val="0"/>
                          <w:marRight w:val="0"/>
                          <w:marTop w:val="100"/>
                          <w:marBottom w:val="100"/>
                          <w:divBdr>
                            <w:top w:val="none" w:sz="0" w:space="0" w:color="auto"/>
                            <w:left w:val="none" w:sz="0" w:space="0" w:color="auto"/>
                            <w:bottom w:val="none" w:sz="0" w:space="0" w:color="auto"/>
                            <w:right w:val="none" w:sz="0" w:space="0" w:color="auto"/>
                          </w:divBdr>
                          <w:divsChild>
                            <w:div w:id="18382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525">
                      <w:marLeft w:val="0"/>
                      <w:marRight w:val="0"/>
                      <w:marTop w:val="0"/>
                      <w:marBottom w:val="0"/>
                      <w:divBdr>
                        <w:top w:val="none" w:sz="0" w:space="0" w:color="auto"/>
                        <w:left w:val="none" w:sz="0" w:space="0" w:color="auto"/>
                        <w:bottom w:val="none" w:sz="0" w:space="0" w:color="auto"/>
                        <w:right w:val="none" w:sz="0" w:space="0" w:color="auto"/>
                      </w:divBdr>
                      <w:divsChild>
                        <w:div w:id="991257500">
                          <w:marLeft w:val="0"/>
                          <w:marRight w:val="0"/>
                          <w:marTop w:val="100"/>
                          <w:marBottom w:val="100"/>
                          <w:divBdr>
                            <w:top w:val="none" w:sz="0" w:space="0" w:color="auto"/>
                            <w:left w:val="none" w:sz="0" w:space="0" w:color="auto"/>
                            <w:bottom w:val="none" w:sz="0" w:space="0" w:color="auto"/>
                            <w:right w:val="none" w:sz="0" w:space="0" w:color="auto"/>
                          </w:divBdr>
                          <w:divsChild>
                            <w:div w:id="1221862968">
                              <w:marLeft w:val="0"/>
                              <w:marRight w:val="0"/>
                              <w:marTop w:val="0"/>
                              <w:marBottom w:val="0"/>
                              <w:divBdr>
                                <w:top w:val="none" w:sz="0" w:space="0" w:color="auto"/>
                                <w:left w:val="none" w:sz="0" w:space="0" w:color="auto"/>
                                <w:bottom w:val="single" w:sz="24" w:space="0" w:color="4A8905"/>
                                <w:right w:val="none" w:sz="0" w:space="0" w:color="auto"/>
                              </w:divBdr>
                              <w:divsChild>
                                <w:div w:id="5579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74901">
              <w:marLeft w:val="0"/>
              <w:marRight w:val="0"/>
              <w:marTop w:val="0"/>
              <w:marBottom w:val="0"/>
              <w:divBdr>
                <w:top w:val="none" w:sz="0" w:space="0" w:color="auto"/>
                <w:left w:val="none" w:sz="0" w:space="0" w:color="auto"/>
                <w:bottom w:val="none" w:sz="0" w:space="0" w:color="auto"/>
                <w:right w:val="none" w:sz="0" w:space="0" w:color="auto"/>
              </w:divBdr>
              <w:divsChild>
                <w:div w:id="2001812856">
                  <w:marLeft w:val="0"/>
                  <w:marRight w:val="0"/>
                  <w:marTop w:val="100"/>
                  <w:marBottom w:val="100"/>
                  <w:divBdr>
                    <w:top w:val="none" w:sz="0" w:space="0" w:color="auto"/>
                    <w:left w:val="none" w:sz="0" w:space="0" w:color="auto"/>
                    <w:bottom w:val="none" w:sz="0" w:space="0" w:color="auto"/>
                    <w:right w:val="none" w:sz="0" w:space="0" w:color="auto"/>
                  </w:divBdr>
                  <w:divsChild>
                    <w:div w:id="364135328">
                      <w:marLeft w:val="0"/>
                      <w:marRight w:val="0"/>
                      <w:marTop w:val="0"/>
                      <w:marBottom w:val="0"/>
                      <w:divBdr>
                        <w:top w:val="none" w:sz="0" w:space="0" w:color="auto"/>
                        <w:left w:val="none" w:sz="0" w:space="0" w:color="auto"/>
                        <w:bottom w:val="none" w:sz="0" w:space="0" w:color="auto"/>
                        <w:right w:val="none" w:sz="0" w:space="0" w:color="auto"/>
                      </w:divBdr>
                      <w:divsChild>
                        <w:div w:id="435951124">
                          <w:marLeft w:val="0"/>
                          <w:marRight w:val="0"/>
                          <w:marTop w:val="0"/>
                          <w:marBottom w:val="0"/>
                          <w:divBdr>
                            <w:top w:val="none" w:sz="0" w:space="0" w:color="auto"/>
                            <w:left w:val="none" w:sz="0" w:space="0" w:color="auto"/>
                            <w:bottom w:val="none" w:sz="0" w:space="0" w:color="auto"/>
                            <w:right w:val="none" w:sz="0" w:space="0" w:color="auto"/>
                          </w:divBdr>
                          <w:divsChild>
                            <w:div w:id="193734705">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719978696">
              <w:marLeft w:val="0"/>
              <w:marRight w:val="0"/>
              <w:marTop w:val="0"/>
              <w:marBottom w:val="0"/>
              <w:divBdr>
                <w:top w:val="none" w:sz="0" w:space="0" w:color="auto"/>
                <w:left w:val="none" w:sz="0" w:space="0" w:color="auto"/>
                <w:bottom w:val="none" w:sz="0" w:space="0" w:color="auto"/>
                <w:right w:val="none" w:sz="0" w:space="0" w:color="auto"/>
              </w:divBdr>
              <w:divsChild>
                <w:div w:id="854347392">
                  <w:marLeft w:val="0"/>
                  <w:marRight w:val="0"/>
                  <w:marTop w:val="0"/>
                  <w:marBottom w:val="0"/>
                  <w:divBdr>
                    <w:top w:val="none" w:sz="0" w:space="0" w:color="auto"/>
                    <w:left w:val="none" w:sz="0" w:space="0" w:color="auto"/>
                    <w:bottom w:val="none" w:sz="0" w:space="0" w:color="auto"/>
                    <w:right w:val="none" w:sz="0" w:space="0" w:color="auto"/>
                  </w:divBdr>
                  <w:divsChild>
                    <w:div w:id="642123379">
                      <w:marLeft w:val="0"/>
                      <w:marRight w:val="0"/>
                      <w:marTop w:val="0"/>
                      <w:marBottom w:val="0"/>
                      <w:divBdr>
                        <w:top w:val="none" w:sz="0" w:space="0" w:color="auto"/>
                        <w:left w:val="none" w:sz="0" w:space="0" w:color="auto"/>
                        <w:bottom w:val="none" w:sz="0" w:space="0" w:color="auto"/>
                        <w:right w:val="none" w:sz="0" w:space="0" w:color="auto"/>
                      </w:divBdr>
                      <w:divsChild>
                        <w:div w:id="16395798">
                          <w:marLeft w:val="0"/>
                          <w:marRight w:val="0"/>
                          <w:marTop w:val="100"/>
                          <w:marBottom w:val="100"/>
                          <w:divBdr>
                            <w:top w:val="none" w:sz="0" w:space="0" w:color="auto"/>
                            <w:left w:val="none" w:sz="0" w:space="0" w:color="auto"/>
                            <w:bottom w:val="none" w:sz="0" w:space="0" w:color="auto"/>
                            <w:right w:val="none" w:sz="0" w:space="0" w:color="auto"/>
                          </w:divBdr>
                          <w:divsChild>
                            <w:div w:id="94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11">
                      <w:marLeft w:val="0"/>
                      <w:marRight w:val="0"/>
                      <w:marTop w:val="0"/>
                      <w:marBottom w:val="0"/>
                      <w:divBdr>
                        <w:top w:val="none" w:sz="0" w:space="0" w:color="auto"/>
                        <w:left w:val="none" w:sz="0" w:space="0" w:color="auto"/>
                        <w:bottom w:val="none" w:sz="0" w:space="0" w:color="auto"/>
                        <w:right w:val="none" w:sz="0" w:space="0" w:color="auto"/>
                      </w:divBdr>
                      <w:divsChild>
                        <w:div w:id="21110080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82457962">
          <w:marLeft w:val="0"/>
          <w:marRight w:val="0"/>
          <w:marTop w:val="0"/>
          <w:marBottom w:val="0"/>
          <w:divBdr>
            <w:top w:val="none" w:sz="0" w:space="0" w:color="auto"/>
            <w:left w:val="none" w:sz="0" w:space="0" w:color="auto"/>
            <w:bottom w:val="none" w:sz="0" w:space="0" w:color="auto"/>
            <w:right w:val="none" w:sz="0" w:space="0" w:color="auto"/>
          </w:divBdr>
        </w:div>
      </w:divsChild>
    </w:div>
    <w:div w:id="1164585479">
      <w:bodyDiv w:val="1"/>
      <w:marLeft w:val="0"/>
      <w:marRight w:val="0"/>
      <w:marTop w:val="0"/>
      <w:marBottom w:val="0"/>
      <w:divBdr>
        <w:top w:val="none" w:sz="0" w:space="0" w:color="auto"/>
        <w:left w:val="none" w:sz="0" w:space="0" w:color="auto"/>
        <w:bottom w:val="none" w:sz="0" w:space="0" w:color="auto"/>
        <w:right w:val="none" w:sz="0" w:space="0" w:color="auto"/>
      </w:divBdr>
    </w:div>
    <w:div w:id="1169564107">
      <w:bodyDiv w:val="1"/>
      <w:marLeft w:val="0"/>
      <w:marRight w:val="0"/>
      <w:marTop w:val="0"/>
      <w:marBottom w:val="0"/>
      <w:divBdr>
        <w:top w:val="none" w:sz="0" w:space="0" w:color="auto"/>
        <w:left w:val="none" w:sz="0" w:space="0" w:color="auto"/>
        <w:bottom w:val="none" w:sz="0" w:space="0" w:color="auto"/>
        <w:right w:val="none" w:sz="0" w:space="0" w:color="auto"/>
      </w:divBdr>
    </w:div>
    <w:div w:id="1174567561">
      <w:bodyDiv w:val="1"/>
      <w:marLeft w:val="0"/>
      <w:marRight w:val="0"/>
      <w:marTop w:val="0"/>
      <w:marBottom w:val="0"/>
      <w:divBdr>
        <w:top w:val="none" w:sz="0" w:space="0" w:color="auto"/>
        <w:left w:val="none" w:sz="0" w:space="0" w:color="auto"/>
        <w:bottom w:val="none" w:sz="0" w:space="0" w:color="auto"/>
        <w:right w:val="none" w:sz="0" w:space="0" w:color="auto"/>
      </w:divBdr>
      <w:divsChild>
        <w:div w:id="118381690">
          <w:marLeft w:val="0"/>
          <w:marRight w:val="0"/>
          <w:marTop w:val="0"/>
          <w:marBottom w:val="0"/>
          <w:divBdr>
            <w:top w:val="none" w:sz="0" w:space="0" w:color="auto"/>
            <w:left w:val="none" w:sz="0" w:space="0" w:color="auto"/>
            <w:bottom w:val="none" w:sz="0" w:space="0" w:color="auto"/>
            <w:right w:val="none" w:sz="0" w:space="0" w:color="auto"/>
          </w:divBdr>
          <w:divsChild>
            <w:div w:id="869029133">
              <w:marLeft w:val="0"/>
              <w:marRight w:val="0"/>
              <w:marTop w:val="0"/>
              <w:marBottom w:val="0"/>
              <w:divBdr>
                <w:top w:val="none" w:sz="0" w:space="0" w:color="auto"/>
                <w:left w:val="none" w:sz="0" w:space="0" w:color="auto"/>
                <w:bottom w:val="none" w:sz="0" w:space="0" w:color="auto"/>
                <w:right w:val="none" w:sz="0" w:space="0" w:color="auto"/>
              </w:divBdr>
              <w:divsChild>
                <w:div w:id="1875922691">
                  <w:marLeft w:val="0"/>
                  <w:marRight w:val="0"/>
                  <w:marTop w:val="0"/>
                  <w:marBottom w:val="0"/>
                  <w:divBdr>
                    <w:top w:val="none" w:sz="0" w:space="0" w:color="auto"/>
                    <w:left w:val="none" w:sz="0" w:space="0" w:color="auto"/>
                    <w:bottom w:val="none" w:sz="0" w:space="0" w:color="auto"/>
                    <w:right w:val="none" w:sz="0" w:space="0" w:color="auto"/>
                  </w:divBdr>
                  <w:divsChild>
                    <w:div w:id="1488857894">
                      <w:marLeft w:val="0"/>
                      <w:marRight w:val="0"/>
                      <w:marTop w:val="0"/>
                      <w:marBottom w:val="0"/>
                      <w:divBdr>
                        <w:top w:val="none" w:sz="0" w:space="0" w:color="auto"/>
                        <w:left w:val="none" w:sz="0" w:space="0" w:color="auto"/>
                        <w:bottom w:val="none" w:sz="0" w:space="0" w:color="auto"/>
                        <w:right w:val="none" w:sz="0" w:space="0" w:color="auto"/>
                      </w:divBdr>
                      <w:divsChild>
                        <w:div w:id="2503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347226">
      <w:bodyDiv w:val="1"/>
      <w:marLeft w:val="0"/>
      <w:marRight w:val="0"/>
      <w:marTop w:val="0"/>
      <w:marBottom w:val="0"/>
      <w:divBdr>
        <w:top w:val="none" w:sz="0" w:space="0" w:color="auto"/>
        <w:left w:val="none" w:sz="0" w:space="0" w:color="auto"/>
        <w:bottom w:val="none" w:sz="0" w:space="0" w:color="auto"/>
        <w:right w:val="none" w:sz="0" w:space="0" w:color="auto"/>
      </w:divBdr>
    </w:div>
    <w:div w:id="1191383399">
      <w:bodyDiv w:val="1"/>
      <w:marLeft w:val="0"/>
      <w:marRight w:val="0"/>
      <w:marTop w:val="0"/>
      <w:marBottom w:val="0"/>
      <w:divBdr>
        <w:top w:val="none" w:sz="0" w:space="0" w:color="auto"/>
        <w:left w:val="none" w:sz="0" w:space="0" w:color="auto"/>
        <w:bottom w:val="none" w:sz="0" w:space="0" w:color="auto"/>
        <w:right w:val="none" w:sz="0" w:space="0" w:color="auto"/>
      </w:divBdr>
    </w:div>
    <w:div w:id="1197497985">
      <w:bodyDiv w:val="1"/>
      <w:marLeft w:val="0"/>
      <w:marRight w:val="0"/>
      <w:marTop w:val="0"/>
      <w:marBottom w:val="0"/>
      <w:divBdr>
        <w:top w:val="none" w:sz="0" w:space="0" w:color="auto"/>
        <w:left w:val="none" w:sz="0" w:space="0" w:color="auto"/>
        <w:bottom w:val="none" w:sz="0" w:space="0" w:color="auto"/>
        <w:right w:val="none" w:sz="0" w:space="0" w:color="auto"/>
      </w:divBdr>
    </w:div>
    <w:div w:id="1202088097">
      <w:bodyDiv w:val="1"/>
      <w:marLeft w:val="0"/>
      <w:marRight w:val="0"/>
      <w:marTop w:val="0"/>
      <w:marBottom w:val="0"/>
      <w:divBdr>
        <w:top w:val="none" w:sz="0" w:space="0" w:color="auto"/>
        <w:left w:val="none" w:sz="0" w:space="0" w:color="auto"/>
        <w:bottom w:val="none" w:sz="0" w:space="0" w:color="auto"/>
        <w:right w:val="none" w:sz="0" w:space="0" w:color="auto"/>
      </w:divBdr>
    </w:div>
    <w:div w:id="1202475729">
      <w:bodyDiv w:val="1"/>
      <w:marLeft w:val="0"/>
      <w:marRight w:val="0"/>
      <w:marTop w:val="0"/>
      <w:marBottom w:val="0"/>
      <w:divBdr>
        <w:top w:val="none" w:sz="0" w:space="0" w:color="auto"/>
        <w:left w:val="none" w:sz="0" w:space="0" w:color="auto"/>
        <w:bottom w:val="none" w:sz="0" w:space="0" w:color="auto"/>
        <w:right w:val="none" w:sz="0" w:space="0" w:color="auto"/>
      </w:divBdr>
    </w:div>
    <w:div w:id="1203009569">
      <w:bodyDiv w:val="1"/>
      <w:marLeft w:val="0"/>
      <w:marRight w:val="0"/>
      <w:marTop w:val="0"/>
      <w:marBottom w:val="0"/>
      <w:divBdr>
        <w:top w:val="none" w:sz="0" w:space="0" w:color="auto"/>
        <w:left w:val="none" w:sz="0" w:space="0" w:color="auto"/>
        <w:bottom w:val="none" w:sz="0" w:space="0" w:color="auto"/>
        <w:right w:val="none" w:sz="0" w:space="0" w:color="auto"/>
      </w:divBdr>
    </w:div>
    <w:div w:id="1211957751">
      <w:bodyDiv w:val="1"/>
      <w:marLeft w:val="0"/>
      <w:marRight w:val="0"/>
      <w:marTop w:val="0"/>
      <w:marBottom w:val="0"/>
      <w:divBdr>
        <w:top w:val="none" w:sz="0" w:space="0" w:color="auto"/>
        <w:left w:val="none" w:sz="0" w:space="0" w:color="auto"/>
        <w:bottom w:val="none" w:sz="0" w:space="0" w:color="auto"/>
        <w:right w:val="none" w:sz="0" w:space="0" w:color="auto"/>
      </w:divBdr>
    </w:div>
    <w:div w:id="1221016694">
      <w:bodyDiv w:val="1"/>
      <w:marLeft w:val="0"/>
      <w:marRight w:val="0"/>
      <w:marTop w:val="0"/>
      <w:marBottom w:val="0"/>
      <w:divBdr>
        <w:top w:val="none" w:sz="0" w:space="0" w:color="auto"/>
        <w:left w:val="none" w:sz="0" w:space="0" w:color="auto"/>
        <w:bottom w:val="none" w:sz="0" w:space="0" w:color="auto"/>
        <w:right w:val="none" w:sz="0" w:space="0" w:color="auto"/>
      </w:divBdr>
    </w:div>
    <w:div w:id="1221672058">
      <w:bodyDiv w:val="1"/>
      <w:marLeft w:val="0"/>
      <w:marRight w:val="0"/>
      <w:marTop w:val="0"/>
      <w:marBottom w:val="0"/>
      <w:divBdr>
        <w:top w:val="none" w:sz="0" w:space="0" w:color="auto"/>
        <w:left w:val="none" w:sz="0" w:space="0" w:color="auto"/>
        <w:bottom w:val="none" w:sz="0" w:space="0" w:color="auto"/>
        <w:right w:val="none" w:sz="0" w:space="0" w:color="auto"/>
      </w:divBdr>
    </w:div>
    <w:div w:id="1223522988">
      <w:bodyDiv w:val="1"/>
      <w:marLeft w:val="0"/>
      <w:marRight w:val="0"/>
      <w:marTop w:val="0"/>
      <w:marBottom w:val="0"/>
      <w:divBdr>
        <w:top w:val="none" w:sz="0" w:space="0" w:color="auto"/>
        <w:left w:val="none" w:sz="0" w:space="0" w:color="auto"/>
        <w:bottom w:val="none" w:sz="0" w:space="0" w:color="auto"/>
        <w:right w:val="none" w:sz="0" w:space="0" w:color="auto"/>
      </w:divBdr>
    </w:div>
    <w:div w:id="1226602222">
      <w:bodyDiv w:val="1"/>
      <w:marLeft w:val="0"/>
      <w:marRight w:val="0"/>
      <w:marTop w:val="0"/>
      <w:marBottom w:val="0"/>
      <w:divBdr>
        <w:top w:val="none" w:sz="0" w:space="0" w:color="auto"/>
        <w:left w:val="none" w:sz="0" w:space="0" w:color="auto"/>
        <w:bottom w:val="none" w:sz="0" w:space="0" w:color="auto"/>
        <w:right w:val="none" w:sz="0" w:space="0" w:color="auto"/>
      </w:divBdr>
      <w:divsChild>
        <w:div w:id="1351494115">
          <w:marLeft w:val="-225"/>
          <w:marRight w:val="-225"/>
          <w:marTop w:val="0"/>
          <w:marBottom w:val="0"/>
          <w:divBdr>
            <w:top w:val="none" w:sz="0" w:space="0" w:color="auto"/>
            <w:left w:val="none" w:sz="0" w:space="0" w:color="auto"/>
            <w:bottom w:val="none" w:sz="0" w:space="0" w:color="auto"/>
            <w:right w:val="none" w:sz="0" w:space="0" w:color="auto"/>
          </w:divBdr>
          <w:divsChild>
            <w:div w:id="16605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018">
      <w:bodyDiv w:val="1"/>
      <w:marLeft w:val="0"/>
      <w:marRight w:val="0"/>
      <w:marTop w:val="0"/>
      <w:marBottom w:val="0"/>
      <w:divBdr>
        <w:top w:val="none" w:sz="0" w:space="0" w:color="auto"/>
        <w:left w:val="none" w:sz="0" w:space="0" w:color="auto"/>
        <w:bottom w:val="none" w:sz="0" w:space="0" w:color="auto"/>
        <w:right w:val="none" w:sz="0" w:space="0" w:color="auto"/>
      </w:divBdr>
    </w:div>
    <w:div w:id="1252816555">
      <w:bodyDiv w:val="1"/>
      <w:marLeft w:val="0"/>
      <w:marRight w:val="0"/>
      <w:marTop w:val="0"/>
      <w:marBottom w:val="0"/>
      <w:divBdr>
        <w:top w:val="none" w:sz="0" w:space="0" w:color="auto"/>
        <w:left w:val="none" w:sz="0" w:space="0" w:color="auto"/>
        <w:bottom w:val="none" w:sz="0" w:space="0" w:color="auto"/>
        <w:right w:val="none" w:sz="0" w:space="0" w:color="auto"/>
      </w:divBdr>
    </w:div>
    <w:div w:id="1253659749">
      <w:bodyDiv w:val="1"/>
      <w:marLeft w:val="0"/>
      <w:marRight w:val="0"/>
      <w:marTop w:val="0"/>
      <w:marBottom w:val="0"/>
      <w:divBdr>
        <w:top w:val="none" w:sz="0" w:space="0" w:color="auto"/>
        <w:left w:val="none" w:sz="0" w:space="0" w:color="auto"/>
        <w:bottom w:val="none" w:sz="0" w:space="0" w:color="auto"/>
        <w:right w:val="none" w:sz="0" w:space="0" w:color="auto"/>
      </w:divBdr>
    </w:div>
    <w:div w:id="1255625558">
      <w:bodyDiv w:val="1"/>
      <w:marLeft w:val="0"/>
      <w:marRight w:val="0"/>
      <w:marTop w:val="0"/>
      <w:marBottom w:val="0"/>
      <w:divBdr>
        <w:top w:val="none" w:sz="0" w:space="0" w:color="auto"/>
        <w:left w:val="none" w:sz="0" w:space="0" w:color="auto"/>
        <w:bottom w:val="none" w:sz="0" w:space="0" w:color="auto"/>
        <w:right w:val="none" w:sz="0" w:space="0" w:color="auto"/>
      </w:divBdr>
    </w:div>
    <w:div w:id="1260528594">
      <w:bodyDiv w:val="1"/>
      <w:marLeft w:val="0"/>
      <w:marRight w:val="0"/>
      <w:marTop w:val="0"/>
      <w:marBottom w:val="0"/>
      <w:divBdr>
        <w:top w:val="none" w:sz="0" w:space="0" w:color="auto"/>
        <w:left w:val="none" w:sz="0" w:space="0" w:color="auto"/>
        <w:bottom w:val="none" w:sz="0" w:space="0" w:color="auto"/>
        <w:right w:val="none" w:sz="0" w:space="0" w:color="auto"/>
      </w:divBdr>
    </w:div>
    <w:div w:id="1263807198">
      <w:bodyDiv w:val="1"/>
      <w:marLeft w:val="0"/>
      <w:marRight w:val="0"/>
      <w:marTop w:val="0"/>
      <w:marBottom w:val="0"/>
      <w:divBdr>
        <w:top w:val="none" w:sz="0" w:space="0" w:color="auto"/>
        <w:left w:val="none" w:sz="0" w:space="0" w:color="auto"/>
        <w:bottom w:val="none" w:sz="0" w:space="0" w:color="auto"/>
        <w:right w:val="none" w:sz="0" w:space="0" w:color="auto"/>
      </w:divBdr>
    </w:div>
    <w:div w:id="1271618817">
      <w:bodyDiv w:val="1"/>
      <w:marLeft w:val="0"/>
      <w:marRight w:val="0"/>
      <w:marTop w:val="0"/>
      <w:marBottom w:val="0"/>
      <w:divBdr>
        <w:top w:val="none" w:sz="0" w:space="0" w:color="auto"/>
        <w:left w:val="none" w:sz="0" w:space="0" w:color="auto"/>
        <w:bottom w:val="none" w:sz="0" w:space="0" w:color="auto"/>
        <w:right w:val="none" w:sz="0" w:space="0" w:color="auto"/>
      </w:divBdr>
    </w:div>
    <w:div w:id="1272009989">
      <w:bodyDiv w:val="1"/>
      <w:marLeft w:val="0"/>
      <w:marRight w:val="0"/>
      <w:marTop w:val="0"/>
      <w:marBottom w:val="0"/>
      <w:divBdr>
        <w:top w:val="none" w:sz="0" w:space="0" w:color="auto"/>
        <w:left w:val="none" w:sz="0" w:space="0" w:color="auto"/>
        <w:bottom w:val="none" w:sz="0" w:space="0" w:color="auto"/>
        <w:right w:val="none" w:sz="0" w:space="0" w:color="auto"/>
      </w:divBdr>
    </w:div>
    <w:div w:id="1273710577">
      <w:bodyDiv w:val="1"/>
      <w:marLeft w:val="0"/>
      <w:marRight w:val="0"/>
      <w:marTop w:val="0"/>
      <w:marBottom w:val="0"/>
      <w:divBdr>
        <w:top w:val="none" w:sz="0" w:space="0" w:color="auto"/>
        <w:left w:val="none" w:sz="0" w:space="0" w:color="auto"/>
        <w:bottom w:val="none" w:sz="0" w:space="0" w:color="auto"/>
        <w:right w:val="none" w:sz="0" w:space="0" w:color="auto"/>
      </w:divBdr>
    </w:div>
    <w:div w:id="1276981357">
      <w:bodyDiv w:val="1"/>
      <w:marLeft w:val="0"/>
      <w:marRight w:val="0"/>
      <w:marTop w:val="0"/>
      <w:marBottom w:val="0"/>
      <w:divBdr>
        <w:top w:val="none" w:sz="0" w:space="0" w:color="auto"/>
        <w:left w:val="none" w:sz="0" w:space="0" w:color="auto"/>
        <w:bottom w:val="none" w:sz="0" w:space="0" w:color="auto"/>
        <w:right w:val="none" w:sz="0" w:space="0" w:color="auto"/>
      </w:divBdr>
    </w:div>
    <w:div w:id="1277519604">
      <w:bodyDiv w:val="1"/>
      <w:marLeft w:val="0"/>
      <w:marRight w:val="0"/>
      <w:marTop w:val="0"/>
      <w:marBottom w:val="0"/>
      <w:divBdr>
        <w:top w:val="none" w:sz="0" w:space="0" w:color="auto"/>
        <w:left w:val="none" w:sz="0" w:space="0" w:color="auto"/>
        <w:bottom w:val="none" w:sz="0" w:space="0" w:color="auto"/>
        <w:right w:val="none" w:sz="0" w:space="0" w:color="auto"/>
      </w:divBdr>
    </w:div>
    <w:div w:id="1279988228">
      <w:bodyDiv w:val="1"/>
      <w:marLeft w:val="0"/>
      <w:marRight w:val="0"/>
      <w:marTop w:val="0"/>
      <w:marBottom w:val="0"/>
      <w:divBdr>
        <w:top w:val="none" w:sz="0" w:space="0" w:color="auto"/>
        <w:left w:val="none" w:sz="0" w:space="0" w:color="auto"/>
        <w:bottom w:val="none" w:sz="0" w:space="0" w:color="auto"/>
        <w:right w:val="none" w:sz="0" w:space="0" w:color="auto"/>
      </w:divBdr>
      <w:divsChild>
        <w:div w:id="1970745470">
          <w:marLeft w:val="0"/>
          <w:marRight w:val="0"/>
          <w:marTop w:val="0"/>
          <w:marBottom w:val="0"/>
          <w:divBdr>
            <w:top w:val="none" w:sz="0" w:space="0" w:color="auto"/>
            <w:left w:val="none" w:sz="0" w:space="0" w:color="auto"/>
            <w:bottom w:val="none" w:sz="0" w:space="0" w:color="auto"/>
            <w:right w:val="none" w:sz="0" w:space="0" w:color="auto"/>
          </w:divBdr>
        </w:div>
        <w:div w:id="466163846">
          <w:marLeft w:val="0"/>
          <w:marRight w:val="0"/>
          <w:marTop w:val="300"/>
          <w:marBottom w:val="0"/>
          <w:divBdr>
            <w:top w:val="none" w:sz="0" w:space="0" w:color="auto"/>
            <w:left w:val="none" w:sz="0" w:space="0" w:color="auto"/>
            <w:bottom w:val="none" w:sz="0" w:space="0" w:color="auto"/>
            <w:right w:val="none" w:sz="0" w:space="0" w:color="auto"/>
          </w:divBdr>
          <w:divsChild>
            <w:div w:id="11596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6696">
      <w:bodyDiv w:val="1"/>
      <w:marLeft w:val="0"/>
      <w:marRight w:val="0"/>
      <w:marTop w:val="0"/>
      <w:marBottom w:val="0"/>
      <w:divBdr>
        <w:top w:val="none" w:sz="0" w:space="0" w:color="auto"/>
        <w:left w:val="none" w:sz="0" w:space="0" w:color="auto"/>
        <w:bottom w:val="none" w:sz="0" w:space="0" w:color="auto"/>
        <w:right w:val="none" w:sz="0" w:space="0" w:color="auto"/>
      </w:divBdr>
    </w:div>
    <w:div w:id="1290085167">
      <w:bodyDiv w:val="1"/>
      <w:marLeft w:val="0"/>
      <w:marRight w:val="0"/>
      <w:marTop w:val="0"/>
      <w:marBottom w:val="0"/>
      <w:divBdr>
        <w:top w:val="none" w:sz="0" w:space="0" w:color="auto"/>
        <w:left w:val="none" w:sz="0" w:space="0" w:color="auto"/>
        <w:bottom w:val="none" w:sz="0" w:space="0" w:color="auto"/>
        <w:right w:val="none" w:sz="0" w:space="0" w:color="auto"/>
      </w:divBdr>
    </w:div>
    <w:div w:id="1304502689">
      <w:bodyDiv w:val="1"/>
      <w:marLeft w:val="0"/>
      <w:marRight w:val="0"/>
      <w:marTop w:val="0"/>
      <w:marBottom w:val="0"/>
      <w:divBdr>
        <w:top w:val="none" w:sz="0" w:space="0" w:color="auto"/>
        <w:left w:val="none" w:sz="0" w:space="0" w:color="auto"/>
        <w:bottom w:val="none" w:sz="0" w:space="0" w:color="auto"/>
        <w:right w:val="none" w:sz="0" w:space="0" w:color="auto"/>
      </w:divBdr>
    </w:div>
    <w:div w:id="1305233042">
      <w:bodyDiv w:val="1"/>
      <w:marLeft w:val="0"/>
      <w:marRight w:val="0"/>
      <w:marTop w:val="0"/>
      <w:marBottom w:val="0"/>
      <w:divBdr>
        <w:top w:val="none" w:sz="0" w:space="0" w:color="auto"/>
        <w:left w:val="none" w:sz="0" w:space="0" w:color="auto"/>
        <w:bottom w:val="none" w:sz="0" w:space="0" w:color="auto"/>
        <w:right w:val="none" w:sz="0" w:space="0" w:color="auto"/>
      </w:divBdr>
    </w:div>
    <w:div w:id="1307706738">
      <w:bodyDiv w:val="1"/>
      <w:marLeft w:val="0"/>
      <w:marRight w:val="0"/>
      <w:marTop w:val="0"/>
      <w:marBottom w:val="0"/>
      <w:divBdr>
        <w:top w:val="none" w:sz="0" w:space="0" w:color="auto"/>
        <w:left w:val="none" w:sz="0" w:space="0" w:color="auto"/>
        <w:bottom w:val="none" w:sz="0" w:space="0" w:color="auto"/>
        <w:right w:val="none" w:sz="0" w:space="0" w:color="auto"/>
      </w:divBdr>
      <w:divsChild>
        <w:div w:id="1009452142">
          <w:marLeft w:val="0"/>
          <w:marRight w:val="0"/>
          <w:marTop w:val="0"/>
          <w:marBottom w:val="0"/>
          <w:divBdr>
            <w:top w:val="none" w:sz="0" w:space="0" w:color="auto"/>
            <w:left w:val="none" w:sz="0" w:space="0" w:color="auto"/>
            <w:bottom w:val="none" w:sz="0" w:space="0" w:color="auto"/>
            <w:right w:val="none" w:sz="0" w:space="0" w:color="auto"/>
          </w:divBdr>
          <w:divsChild>
            <w:div w:id="11880749">
              <w:marLeft w:val="0"/>
              <w:marRight w:val="0"/>
              <w:marTop w:val="0"/>
              <w:marBottom w:val="0"/>
              <w:divBdr>
                <w:top w:val="none" w:sz="0" w:space="0" w:color="auto"/>
                <w:left w:val="none" w:sz="0" w:space="0" w:color="auto"/>
                <w:bottom w:val="none" w:sz="0" w:space="0" w:color="auto"/>
                <w:right w:val="none" w:sz="0" w:space="0" w:color="auto"/>
              </w:divBdr>
              <w:divsChild>
                <w:div w:id="8285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0558">
          <w:marLeft w:val="0"/>
          <w:marRight w:val="0"/>
          <w:marTop w:val="0"/>
          <w:marBottom w:val="0"/>
          <w:divBdr>
            <w:top w:val="none" w:sz="0" w:space="0" w:color="auto"/>
            <w:left w:val="none" w:sz="0" w:space="0" w:color="auto"/>
            <w:bottom w:val="none" w:sz="0" w:space="0" w:color="auto"/>
            <w:right w:val="none" w:sz="0" w:space="0" w:color="auto"/>
          </w:divBdr>
          <w:divsChild>
            <w:div w:id="1911646154">
              <w:marLeft w:val="0"/>
              <w:marRight w:val="0"/>
              <w:marTop w:val="0"/>
              <w:marBottom w:val="0"/>
              <w:divBdr>
                <w:top w:val="none" w:sz="0" w:space="0" w:color="auto"/>
                <w:left w:val="none" w:sz="0" w:space="0" w:color="auto"/>
                <w:bottom w:val="none" w:sz="0" w:space="0" w:color="auto"/>
                <w:right w:val="none" w:sz="0" w:space="0" w:color="auto"/>
              </w:divBdr>
            </w:div>
          </w:divsChild>
        </w:div>
        <w:div w:id="144709342">
          <w:marLeft w:val="0"/>
          <w:marRight w:val="0"/>
          <w:marTop w:val="0"/>
          <w:marBottom w:val="0"/>
          <w:divBdr>
            <w:top w:val="none" w:sz="0" w:space="0" w:color="auto"/>
            <w:left w:val="none" w:sz="0" w:space="0" w:color="auto"/>
            <w:bottom w:val="none" w:sz="0" w:space="0" w:color="auto"/>
            <w:right w:val="none" w:sz="0" w:space="0" w:color="auto"/>
          </w:divBdr>
          <w:divsChild>
            <w:div w:id="340201600">
              <w:marLeft w:val="0"/>
              <w:marRight w:val="0"/>
              <w:marTop w:val="0"/>
              <w:marBottom w:val="0"/>
              <w:divBdr>
                <w:top w:val="none" w:sz="0" w:space="0" w:color="auto"/>
                <w:left w:val="none" w:sz="0" w:space="0" w:color="auto"/>
                <w:bottom w:val="none" w:sz="0" w:space="0" w:color="auto"/>
                <w:right w:val="none" w:sz="0" w:space="0" w:color="auto"/>
              </w:divBdr>
            </w:div>
          </w:divsChild>
        </w:div>
        <w:div w:id="749352781">
          <w:marLeft w:val="0"/>
          <w:marRight w:val="0"/>
          <w:marTop w:val="0"/>
          <w:marBottom w:val="0"/>
          <w:divBdr>
            <w:top w:val="none" w:sz="0" w:space="0" w:color="auto"/>
            <w:left w:val="none" w:sz="0" w:space="0" w:color="auto"/>
            <w:bottom w:val="none" w:sz="0" w:space="0" w:color="auto"/>
            <w:right w:val="none" w:sz="0" w:space="0" w:color="auto"/>
          </w:divBdr>
          <w:divsChild>
            <w:div w:id="1375469839">
              <w:marLeft w:val="0"/>
              <w:marRight w:val="0"/>
              <w:marTop w:val="0"/>
              <w:marBottom w:val="0"/>
              <w:divBdr>
                <w:top w:val="none" w:sz="0" w:space="0" w:color="auto"/>
                <w:left w:val="none" w:sz="0" w:space="0" w:color="auto"/>
                <w:bottom w:val="none" w:sz="0" w:space="0" w:color="auto"/>
                <w:right w:val="none" w:sz="0" w:space="0" w:color="auto"/>
              </w:divBdr>
            </w:div>
          </w:divsChild>
        </w:div>
        <w:div w:id="1657149768">
          <w:marLeft w:val="0"/>
          <w:marRight w:val="0"/>
          <w:marTop w:val="0"/>
          <w:marBottom w:val="0"/>
          <w:divBdr>
            <w:top w:val="none" w:sz="0" w:space="0" w:color="auto"/>
            <w:left w:val="none" w:sz="0" w:space="0" w:color="auto"/>
            <w:bottom w:val="none" w:sz="0" w:space="0" w:color="auto"/>
            <w:right w:val="none" w:sz="0" w:space="0" w:color="auto"/>
          </w:divBdr>
          <w:divsChild>
            <w:div w:id="403454372">
              <w:marLeft w:val="0"/>
              <w:marRight w:val="0"/>
              <w:marTop w:val="0"/>
              <w:marBottom w:val="0"/>
              <w:divBdr>
                <w:top w:val="none" w:sz="0" w:space="0" w:color="auto"/>
                <w:left w:val="none" w:sz="0" w:space="0" w:color="auto"/>
                <w:bottom w:val="none" w:sz="0" w:space="0" w:color="auto"/>
                <w:right w:val="none" w:sz="0" w:space="0" w:color="auto"/>
              </w:divBdr>
            </w:div>
          </w:divsChild>
        </w:div>
        <w:div w:id="1625961939">
          <w:marLeft w:val="0"/>
          <w:marRight w:val="0"/>
          <w:marTop w:val="0"/>
          <w:marBottom w:val="0"/>
          <w:divBdr>
            <w:top w:val="none" w:sz="0" w:space="0" w:color="auto"/>
            <w:left w:val="none" w:sz="0" w:space="0" w:color="auto"/>
            <w:bottom w:val="none" w:sz="0" w:space="0" w:color="auto"/>
            <w:right w:val="none" w:sz="0" w:space="0" w:color="auto"/>
          </w:divBdr>
          <w:divsChild>
            <w:div w:id="2097090857">
              <w:marLeft w:val="0"/>
              <w:marRight w:val="0"/>
              <w:marTop w:val="0"/>
              <w:marBottom w:val="0"/>
              <w:divBdr>
                <w:top w:val="none" w:sz="0" w:space="0" w:color="auto"/>
                <w:left w:val="none" w:sz="0" w:space="0" w:color="auto"/>
                <w:bottom w:val="none" w:sz="0" w:space="0" w:color="auto"/>
                <w:right w:val="none" w:sz="0" w:space="0" w:color="auto"/>
              </w:divBdr>
            </w:div>
          </w:divsChild>
        </w:div>
        <w:div w:id="346711714">
          <w:marLeft w:val="0"/>
          <w:marRight w:val="0"/>
          <w:marTop w:val="0"/>
          <w:marBottom w:val="0"/>
          <w:divBdr>
            <w:top w:val="none" w:sz="0" w:space="0" w:color="auto"/>
            <w:left w:val="none" w:sz="0" w:space="0" w:color="auto"/>
            <w:bottom w:val="none" w:sz="0" w:space="0" w:color="auto"/>
            <w:right w:val="none" w:sz="0" w:space="0" w:color="auto"/>
          </w:divBdr>
          <w:divsChild>
            <w:div w:id="1325013208">
              <w:marLeft w:val="0"/>
              <w:marRight w:val="0"/>
              <w:marTop w:val="0"/>
              <w:marBottom w:val="0"/>
              <w:divBdr>
                <w:top w:val="none" w:sz="0" w:space="0" w:color="auto"/>
                <w:left w:val="none" w:sz="0" w:space="0" w:color="auto"/>
                <w:bottom w:val="none" w:sz="0" w:space="0" w:color="auto"/>
                <w:right w:val="none" w:sz="0" w:space="0" w:color="auto"/>
              </w:divBdr>
              <w:divsChild>
                <w:div w:id="936792178">
                  <w:marLeft w:val="0"/>
                  <w:marRight w:val="0"/>
                  <w:marTop w:val="0"/>
                  <w:marBottom w:val="0"/>
                  <w:divBdr>
                    <w:top w:val="none" w:sz="0" w:space="0" w:color="auto"/>
                    <w:left w:val="none" w:sz="0" w:space="0" w:color="auto"/>
                    <w:bottom w:val="none" w:sz="0" w:space="0" w:color="auto"/>
                    <w:right w:val="none" w:sz="0" w:space="0" w:color="auto"/>
                  </w:divBdr>
                </w:div>
              </w:divsChild>
            </w:div>
            <w:div w:id="423919270">
              <w:marLeft w:val="0"/>
              <w:marRight w:val="0"/>
              <w:marTop w:val="0"/>
              <w:marBottom w:val="0"/>
              <w:divBdr>
                <w:top w:val="none" w:sz="0" w:space="0" w:color="auto"/>
                <w:left w:val="none" w:sz="0" w:space="0" w:color="auto"/>
                <w:bottom w:val="none" w:sz="0" w:space="0" w:color="auto"/>
                <w:right w:val="none" w:sz="0" w:space="0" w:color="auto"/>
              </w:divBdr>
              <w:divsChild>
                <w:div w:id="15108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60">
          <w:marLeft w:val="0"/>
          <w:marRight w:val="0"/>
          <w:marTop w:val="0"/>
          <w:marBottom w:val="0"/>
          <w:divBdr>
            <w:top w:val="none" w:sz="0" w:space="0" w:color="auto"/>
            <w:left w:val="none" w:sz="0" w:space="0" w:color="auto"/>
            <w:bottom w:val="none" w:sz="0" w:space="0" w:color="auto"/>
            <w:right w:val="none" w:sz="0" w:space="0" w:color="auto"/>
          </w:divBdr>
          <w:divsChild>
            <w:div w:id="1795370197">
              <w:marLeft w:val="0"/>
              <w:marRight w:val="0"/>
              <w:marTop w:val="0"/>
              <w:marBottom w:val="0"/>
              <w:divBdr>
                <w:top w:val="none" w:sz="0" w:space="0" w:color="auto"/>
                <w:left w:val="none" w:sz="0" w:space="0" w:color="auto"/>
                <w:bottom w:val="none" w:sz="0" w:space="0" w:color="auto"/>
                <w:right w:val="none" w:sz="0" w:space="0" w:color="auto"/>
              </w:divBdr>
            </w:div>
          </w:divsChild>
        </w:div>
        <w:div w:id="1116943439">
          <w:marLeft w:val="0"/>
          <w:marRight w:val="0"/>
          <w:marTop w:val="0"/>
          <w:marBottom w:val="0"/>
          <w:divBdr>
            <w:top w:val="none" w:sz="0" w:space="0" w:color="auto"/>
            <w:left w:val="none" w:sz="0" w:space="0" w:color="auto"/>
            <w:bottom w:val="none" w:sz="0" w:space="0" w:color="auto"/>
            <w:right w:val="none" w:sz="0" w:space="0" w:color="auto"/>
          </w:divBdr>
          <w:divsChild>
            <w:div w:id="1022315099">
              <w:marLeft w:val="0"/>
              <w:marRight w:val="0"/>
              <w:marTop w:val="0"/>
              <w:marBottom w:val="0"/>
              <w:divBdr>
                <w:top w:val="none" w:sz="0" w:space="0" w:color="auto"/>
                <w:left w:val="none" w:sz="0" w:space="0" w:color="auto"/>
                <w:bottom w:val="none" w:sz="0" w:space="0" w:color="auto"/>
                <w:right w:val="none" w:sz="0" w:space="0" w:color="auto"/>
              </w:divBdr>
              <w:divsChild>
                <w:div w:id="1408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27854">
      <w:bodyDiv w:val="1"/>
      <w:marLeft w:val="0"/>
      <w:marRight w:val="0"/>
      <w:marTop w:val="0"/>
      <w:marBottom w:val="0"/>
      <w:divBdr>
        <w:top w:val="none" w:sz="0" w:space="0" w:color="auto"/>
        <w:left w:val="none" w:sz="0" w:space="0" w:color="auto"/>
        <w:bottom w:val="none" w:sz="0" w:space="0" w:color="auto"/>
        <w:right w:val="none" w:sz="0" w:space="0" w:color="auto"/>
      </w:divBdr>
    </w:div>
    <w:div w:id="1315911790">
      <w:bodyDiv w:val="1"/>
      <w:marLeft w:val="0"/>
      <w:marRight w:val="0"/>
      <w:marTop w:val="0"/>
      <w:marBottom w:val="0"/>
      <w:divBdr>
        <w:top w:val="none" w:sz="0" w:space="0" w:color="auto"/>
        <w:left w:val="none" w:sz="0" w:space="0" w:color="auto"/>
        <w:bottom w:val="none" w:sz="0" w:space="0" w:color="auto"/>
        <w:right w:val="none" w:sz="0" w:space="0" w:color="auto"/>
      </w:divBdr>
    </w:div>
    <w:div w:id="1317302008">
      <w:bodyDiv w:val="1"/>
      <w:marLeft w:val="0"/>
      <w:marRight w:val="0"/>
      <w:marTop w:val="0"/>
      <w:marBottom w:val="0"/>
      <w:divBdr>
        <w:top w:val="none" w:sz="0" w:space="0" w:color="auto"/>
        <w:left w:val="none" w:sz="0" w:space="0" w:color="auto"/>
        <w:bottom w:val="none" w:sz="0" w:space="0" w:color="auto"/>
        <w:right w:val="none" w:sz="0" w:space="0" w:color="auto"/>
      </w:divBdr>
    </w:div>
    <w:div w:id="1319961685">
      <w:bodyDiv w:val="1"/>
      <w:marLeft w:val="0"/>
      <w:marRight w:val="0"/>
      <w:marTop w:val="0"/>
      <w:marBottom w:val="0"/>
      <w:divBdr>
        <w:top w:val="none" w:sz="0" w:space="0" w:color="auto"/>
        <w:left w:val="none" w:sz="0" w:space="0" w:color="auto"/>
        <w:bottom w:val="none" w:sz="0" w:space="0" w:color="auto"/>
        <w:right w:val="none" w:sz="0" w:space="0" w:color="auto"/>
      </w:divBdr>
    </w:div>
    <w:div w:id="1330475785">
      <w:bodyDiv w:val="1"/>
      <w:marLeft w:val="0"/>
      <w:marRight w:val="0"/>
      <w:marTop w:val="0"/>
      <w:marBottom w:val="0"/>
      <w:divBdr>
        <w:top w:val="none" w:sz="0" w:space="0" w:color="auto"/>
        <w:left w:val="none" w:sz="0" w:space="0" w:color="auto"/>
        <w:bottom w:val="none" w:sz="0" w:space="0" w:color="auto"/>
        <w:right w:val="none" w:sz="0" w:space="0" w:color="auto"/>
      </w:divBdr>
    </w:div>
    <w:div w:id="1335953319">
      <w:bodyDiv w:val="1"/>
      <w:marLeft w:val="0"/>
      <w:marRight w:val="0"/>
      <w:marTop w:val="0"/>
      <w:marBottom w:val="0"/>
      <w:divBdr>
        <w:top w:val="none" w:sz="0" w:space="0" w:color="auto"/>
        <w:left w:val="none" w:sz="0" w:space="0" w:color="auto"/>
        <w:bottom w:val="none" w:sz="0" w:space="0" w:color="auto"/>
        <w:right w:val="none" w:sz="0" w:space="0" w:color="auto"/>
      </w:divBdr>
    </w:div>
    <w:div w:id="1346979913">
      <w:bodyDiv w:val="1"/>
      <w:marLeft w:val="0"/>
      <w:marRight w:val="0"/>
      <w:marTop w:val="0"/>
      <w:marBottom w:val="0"/>
      <w:divBdr>
        <w:top w:val="none" w:sz="0" w:space="0" w:color="auto"/>
        <w:left w:val="none" w:sz="0" w:space="0" w:color="auto"/>
        <w:bottom w:val="none" w:sz="0" w:space="0" w:color="auto"/>
        <w:right w:val="none" w:sz="0" w:space="0" w:color="auto"/>
      </w:divBdr>
    </w:div>
    <w:div w:id="1351957414">
      <w:bodyDiv w:val="1"/>
      <w:marLeft w:val="0"/>
      <w:marRight w:val="0"/>
      <w:marTop w:val="0"/>
      <w:marBottom w:val="0"/>
      <w:divBdr>
        <w:top w:val="none" w:sz="0" w:space="0" w:color="auto"/>
        <w:left w:val="none" w:sz="0" w:space="0" w:color="auto"/>
        <w:bottom w:val="none" w:sz="0" w:space="0" w:color="auto"/>
        <w:right w:val="none" w:sz="0" w:space="0" w:color="auto"/>
      </w:divBdr>
    </w:div>
    <w:div w:id="1362390081">
      <w:bodyDiv w:val="1"/>
      <w:marLeft w:val="0"/>
      <w:marRight w:val="0"/>
      <w:marTop w:val="0"/>
      <w:marBottom w:val="0"/>
      <w:divBdr>
        <w:top w:val="none" w:sz="0" w:space="0" w:color="auto"/>
        <w:left w:val="none" w:sz="0" w:space="0" w:color="auto"/>
        <w:bottom w:val="none" w:sz="0" w:space="0" w:color="auto"/>
        <w:right w:val="none" w:sz="0" w:space="0" w:color="auto"/>
      </w:divBdr>
      <w:divsChild>
        <w:div w:id="1960183837">
          <w:marLeft w:val="0"/>
          <w:marRight w:val="0"/>
          <w:marTop w:val="0"/>
          <w:marBottom w:val="225"/>
          <w:divBdr>
            <w:top w:val="none" w:sz="0" w:space="0" w:color="auto"/>
            <w:left w:val="none" w:sz="0" w:space="0" w:color="auto"/>
            <w:bottom w:val="none" w:sz="0" w:space="0" w:color="auto"/>
            <w:right w:val="none" w:sz="0" w:space="0" w:color="auto"/>
          </w:divBdr>
          <w:divsChild>
            <w:div w:id="153183576">
              <w:marLeft w:val="-225"/>
              <w:marRight w:val="-225"/>
              <w:marTop w:val="0"/>
              <w:marBottom w:val="0"/>
              <w:divBdr>
                <w:top w:val="none" w:sz="0" w:space="0" w:color="auto"/>
                <w:left w:val="none" w:sz="0" w:space="0" w:color="auto"/>
                <w:bottom w:val="none" w:sz="0" w:space="0" w:color="auto"/>
                <w:right w:val="none" w:sz="0" w:space="0" w:color="auto"/>
              </w:divBdr>
              <w:divsChild>
                <w:div w:id="11846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7760">
      <w:bodyDiv w:val="1"/>
      <w:marLeft w:val="0"/>
      <w:marRight w:val="0"/>
      <w:marTop w:val="0"/>
      <w:marBottom w:val="0"/>
      <w:divBdr>
        <w:top w:val="none" w:sz="0" w:space="0" w:color="auto"/>
        <w:left w:val="none" w:sz="0" w:space="0" w:color="auto"/>
        <w:bottom w:val="none" w:sz="0" w:space="0" w:color="auto"/>
        <w:right w:val="none" w:sz="0" w:space="0" w:color="auto"/>
      </w:divBdr>
    </w:div>
    <w:div w:id="1371496920">
      <w:bodyDiv w:val="1"/>
      <w:marLeft w:val="0"/>
      <w:marRight w:val="0"/>
      <w:marTop w:val="0"/>
      <w:marBottom w:val="0"/>
      <w:divBdr>
        <w:top w:val="none" w:sz="0" w:space="0" w:color="auto"/>
        <w:left w:val="none" w:sz="0" w:space="0" w:color="auto"/>
        <w:bottom w:val="none" w:sz="0" w:space="0" w:color="auto"/>
        <w:right w:val="none" w:sz="0" w:space="0" w:color="auto"/>
      </w:divBdr>
    </w:div>
    <w:div w:id="1374311897">
      <w:bodyDiv w:val="1"/>
      <w:marLeft w:val="0"/>
      <w:marRight w:val="0"/>
      <w:marTop w:val="0"/>
      <w:marBottom w:val="0"/>
      <w:divBdr>
        <w:top w:val="none" w:sz="0" w:space="0" w:color="auto"/>
        <w:left w:val="none" w:sz="0" w:space="0" w:color="auto"/>
        <w:bottom w:val="none" w:sz="0" w:space="0" w:color="auto"/>
        <w:right w:val="none" w:sz="0" w:space="0" w:color="auto"/>
      </w:divBdr>
      <w:divsChild>
        <w:div w:id="215045717">
          <w:marLeft w:val="0"/>
          <w:marRight w:val="0"/>
          <w:marTop w:val="240"/>
          <w:marBottom w:val="150"/>
          <w:divBdr>
            <w:top w:val="single" w:sz="12" w:space="8" w:color="5B4024"/>
            <w:left w:val="single" w:sz="12" w:space="8" w:color="5B4024"/>
            <w:bottom w:val="single" w:sz="12" w:space="8" w:color="5B4024"/>
            <w:right w:val="single" w:sz="12" w:space="8" w:color="5B4024"/>
          </w:divBdr>
        </w:div>
      </w:divsChild>
    </w:div>
    <w:div w:id="1381397298">
      <w:bodyDiv w:val="1"/>
      <w:marLeft w:val="0"/>
      <w:marRight w:val="0"/>
      <w:marTop w:val="0"/>
      <w:marBottom w:val="0"/>
      <w:divBdr>
        <w:top w:val="none" w:sz="0" w:space="0" w:color="auto"/>
        <w:left w:val="none" w:sz="0" w:space="0" w:color="auto"/>
        <w:bottom w:val="none" w:sz="0" w:space="0" w:color="auto"/>
        <w:right w:val="none" w:sz="0" w:space="0" w:color="auto"/>
      </w:divBdr>
    </w:div>
    <w:div w:id="1395666707">
      <w:bodyDiv w:val="1"/>
      <w:marLeft w:val="0"/>
      <w:marRight w:val="0"/>
      <w:marTop w:val="0"/>
      <w:marBottom w:val="0"/>
      <w:divBdr>
        <w:top w:val="none" w:sz="0" w:space="0" w:color="auto"/>
        <w:left w:val="none" w:sz="0" w:space="0" w:color="auto"/>
        <w:bottom w:val="none" w:sz="0" w:space="0" w:color="auto"/>
        <w:right w:val="none" w:sz="0" w:space="0" w:color="auto"/>
      </w:divBdr>
    </w:div>
    <w:div w:id="1404181501">
      <w:bodyDiv w:val="1"/>
      <w:marLeft w:val="0"/>
      <w:marRight w:val="0"/>
      <w:marTop w:val="0"/>
      <w:marBottom w:val="0"/>
      <w:divBdr>
        <w:top w:val="none" w:sz="0" w:space="0" w:color="auto"/>
        <w:left w:val="none" w:sz="0" w:space="0" w:color="auto"/>
        <w:bottom w:val="none" w:sz="0" w:space="0" w:color="auto"/>
        <w:right w:val="none" w:sz="0" w:space="0" w:color="auto"/>
      </w:divBdr>
    </w:div>
    <w:div w:id="1404526216">
      <w:bodyDiv w:val="1"/>
      <w:marLeft w:val="0"/>
      <w:marRight w:val="0"/>
      <w:marTop w:val="0"/>
      <w:marBottom w:val="0"/>
      <w:divBdr>
        <w:top w:val="none" w:sz="0" w:space="0" w:color="auto"/>
        <w:left w:val="none" w:sz="0" w:space="0" w:color="auto"/>
        <w:bottom w:val="none" w:sz="0" w:space="0" w:color="auto"/>
        <w:right w:val="none" w:sz="0" w:space="0" w:color="auto"/>
      </w:divBdr>
    </w:div>
    <w:div w:id="1407876416">
      <w:bodyDiv w:val="1"/>
      <w:marLeft w:val="0"/>
      <w:marRight w:val="0"/>
      <w:marTop w:val="0"/>
      <w:marBottom w:val="0"/>
      <w:divBdr>
        <w:top w:val="none" w:sz="0" w:space="0" w:color="auto"/>
        <w:left w:val="none" w:sz="0" w:space="0" w:color="auto"/>
        <w:bottom w:val="none" w:sz="0" w:space="0" w:color="auto"/>
        <w:right w:val="none" w:sz="0" w:space="0" w:color="auto"/>
      </w:divBdr>
    </w:div>
    <w:div w:id="1408502941">
      <w:bodyDiv w:val="1"/>
      <w:marLeft w:val="0"/>
      <w:marRight w:val="0"/>
      <w:marTop w:val="0"/>
      <w:marBottom w:val="0"/>
      <w:divBdr>
        <w:top w:val="none" w:sz="0" w:space="0" w:color="auto"/>
        <w:left w:val="none" w:sz="0" w:space="0" w:color="auto"/>
        <w:bottom w:val="none" w:sz="0" w:space="0" w:color="auto"/>
        <w:right w:val="none" w:sz="0" w:space="0" w:color="auto"/>
      </w:divBdr>
    </w:div>
    <w:div w:id="1408844712">
      <w:bodyDiv w:val="1"/>
      <w:marLeft w:val="0"/>
      <w:marRight w:val="0"/>
      <w:marTop w:val="0"/>
      <w:marBottom w:val="0"/>
      <w:divBdr>
        <w:top w:val="none" w:sz="0" w:space="0" w:color="auto"/>
        <w:left w:val="none" w:sz="0" w:space="0" w:color="auto"/>
        <w:bottom w:val="none" w:sz="0" w:space="0" w:color="auto"/>
        <w:right w:val="none" w:sz="0" w:space="0" w:color="auto"/>
      </w:divBdr>
    </w:div>
    <w:div w:id="1412391027">
      <w:bodyDiv w:val="1"/>
      <w:marLeft w:val="0"/>
      <w:marRight w:val="0"/>
      <w:marTop w:val="0"/>
      <w:marBottom w:val="0"/>
      <w:divBdr>
        <w:top w:val="none" w:sz="0" w:space="0" w:color="auto"/>
        <w:left w:val="none" w:sz="0" w:space="0" w:color="auto"/>
        <w:bottom w:val="none" w:sz="0" w:space="0" w:color="auto"/>
        <w:right w:val="none" w:sz="0" w:space="0" w:color="auto"/>
      </w:divBdr>
      <w:divsChild>
        <w:div w:id="1437286467">
          <w:marLeft w:val="-638"/>
          <w:marRight w:val="0"/>
          <w:marTop w:val="0"/>
          <w:marBottom w:val="0"/>
          <w:divBdr>
            <w:top w:val="none" w:sz="0" w:space="0" w:color="auto"/>
            <w:left w:val="none" w:sz="0" w:space="0" w:color="auto"/>
            <w:bottom w:val="none" w:sz="0" w:space="0" w:color="auto"/>
            <w:right w:val="none" w:sz="0" w:space="0" w:color="auto"/>
          </w:divBdr>
        </w:div>
      </w:divsChild>
    </w:div>
    <w:div w:id="1418022155">
      <w:bodyDiv w:val="1"/>
      <w:marLeft w:val="0"/>
      <w:marRight w:val="0"/>
      <w:marTop w:val="0"/>
      <w:marBottom w:val="0"/>
      <w:divBdr>
        <w:top w:val="none" w:sz="0" w:space="0" w:color="auto"/>
        <w:left w:val="none" w:sz="0" w:space="0" w:color="auto"/>
        <w:bottom w:val="none" w:sz="0" w:space="0" w:color="auto"/>
        <w:right w:val="none" w:sz="0" w:space="0" w:color="auto"/>
      </w:divBdr>
    </w:div>
    <w:div w:id="1419403037">
      <w:bodyDiv w:val="1"/>
      <w:marLeft w:val="0"/>
      <w:marRight w:val="0"/>
      <w:marTop w:val="0"/>
      <w:marBottom w:val="0"/>
      <w:divBdr>
        <w:top w:val="none" w:sz="0" w:space="0" w:color="auto"/>
        <w:left w:val="none" w:sz="0" w:space="0" w:color="auto"/>
        <w:bottom w:val="none" w:sz="0" w:space="0" w:color="auto"/>
        <w:right w:val="none" w:sz="0" w:space="0" w:color="auto"/>
      </w:divBdr>
    </w:div>
    <w:div w:id="1426076602">
      <w:bodyDiv w:val="1"/>
      <w:marLeft w:val="0"/>
      <w:marRight w:val="0"/>
      <w:marTop w:val="0"/>
      <w:marBottom w:val="0"/>
      <w:divBdr>
        <w:top w:val="none" w:sz="0" w:space="0" w:color="auto"/>
        <w:left w:val="none" w:sz="0" w:space="0" w:color="auto"/>
        <w:bottom w:val="none" w:sz="0" w:space="0" w:color="auto"/>
        <w:right w:val="none" w:sz="0" w:space="0" w:color="auto"/>
      </w:divBdr>
    </w:div>
    <w:div w:id="1428692985">
      <w:bodyDiv w:val="1"/>
      <w:marLeft w:val="0"/>
      <w:marRight w:val="0"/>
      <w:marTop w:val="0"/>
      <w:marBottom w:val="0"/>
      <w:divBdr>
        <w:top w:val="none" w:sz="0" w:space="0" w:color="auto"/>
        <w:left w:val="none" w:sz="0" w:space="0" w:color="auto"/>
        <w:bottom w:val="none" w:sz="0" w:space="0" w:color="auto"/>
        <w:right w:val="none" w:sz="0" w:space="0" w:color="auto"/>
      </w:divBdr>
    </w:div>
    <w:div w:id="1433740427">
      <w:bodyDiv w:val="1"/>
      <w:marLeft w:val="0"/>
      <w:marRight w:val="0"/>
      <w:marTop w:val="0"/>
      <w:marBottom w:val="0"/>
      <w:divBdr>
        <w:top w:val="none" w:sz="0" w:space="0" w:color="auto"/>
        <w:left w:val="none" w:sz="0" w:space="0" w:color="auto"/>
        <w:bottom w:val="none" w:sz="0" w:space="0" w:color="auto"/>
        <w:right w:val="none" w:sz="0" w:space="0" w:color="auto"/>
      </w:divBdr>
    </w:div>
    <w:div w:id="1434278070">
      <w:bodyDiv w:val="1"/>
      <w:marLeft w:val="0"/>
      <w:marRight w:val="0"/>
      <w:marTop w:val="0"/>
      <w:marBottom w:val="0"/>
      <w:divBdr>
        <w:top w:val="none" w:sz="0" w:space="0" w:color="auto"/>
        <w:left w:val="none" w:sz="0" w:space="0" w:color="auto"/>
        <w:bottom w:val="none" w:sz="0" w:space="0" w:color="auto"/>
        <w:right w:val="none" w:sz="0" w:space="0" w:color="auto"/>
      </w:divBdr>
    </w:div>
    <w:div w:id="1434394844">
      <w:bodyDiv w:val="1"/>
      <w:marLeft w:val="0"/>
      <w:marRight w:val="0"/>
      <w:marTop w:val="0"/>
      <w:marBottom w:val="0"/>
      <w:divBdr>
        <w:top w:val="none" w:sz="0" w:space="0" w:color="auto"/>
        <w:left w:val="none" w:sz="0" w:space="0" w:color="auto"/>
        <w:bottom w:val="none" w:sz="0" w:space="0" w:color="auto"/>
        <w:right w:val="none" w:sz="0" w:space="0" w:color="auto"/>
      </w:divBdr>
    </w:div>
    <w:div w:id="1436169924">
      <w:bodyDiv w:val="1"/>
      <w:marLeft w:val="0"/>
      <w:marRight w:val="0"/>
      <w:marTop w:val="0"/>
      <w:marBottom w:val="0"/>
      <w:divBdr>
        <w:top w:val="none" w:sz="0" w:space="0" w:color="auto"/>
        <w:left w:val="none" w:sz="0" w:space="0" w:color="auto"/>
        <w:bottom w:val="none" w:sz="0" w:space="0" w:color="auto"/>
        <w:right w:val="none" w:sz="0" w:space="0" w:color="auto"/>
      </w:divBdr>
    </w:div>
    <w:div w:id="1437553640">
      <w:bodyDiv w:val="1"/>
      <w:marLeft w:val="0"/>
      <w:marRight w:val="0"/>
      <w:marTop w:val="0"/>
      <w:marBottom w:val="0"/>
      <w:divBdr>
        <w:top w:val="none" w:sz="0" w:space="0" w:color="auto"/>
        <w:left w:val="none" w:sz="0" w:space="0" w:color="auto"/>
        <w:bottom w:val="none" w:sz="0" w:space="0" w:color="auto"/>
        <w:right w:val="none" w:sz="0" w:space="0" w:color="auto"/>
      </w:divBdr>
    </w:div>
    <w:div w:id="1437871920">
      <w:bodyDiv w:val="1"/>
      <w:marLeft w:val="0"/>
      <w:marRight w:val="0"/>
      <w:marTop w:val="0"/>
      <w:marBottom w:val="0"/>
      <w:divBdr>
        <w:top w:val="none" w:sz="0" w:space="0" w:color="auto"/>
        <w:left w:val="none" w:sz="0" w:space="0" w:color="auto"/>
        <w:bottom w:val="none" w:sz="0" w:space="0" w:color="auto"/>
        <w:right w:val="none" w:sz="0" w:space="0" w:color="auto"/>
      </w:divBdr>
    </w:div>
    <w:div w:id="1439181614">
      <w:bodyDiv w:val="1"/>
      <w:marLeft w:val="0"/>
      <w:marRight w:val="0"/>
      <w:marTop w:val="0"/>
      <w:marBottom w:val="0"/>
      <w:divBdr>
        <w:top w:val="none" w:sz="0" w:space="0" w:color="auto"/>
        <w:left w:val="none" w:sz="0" w:space="0" w:color="auto"/>
        <w:bottom w:val="none" w:sz="0" w:space="0" w:color="auto"/>
        <w:right w:val="none" w:sz="0" w:space="0" w:color="auto"/>
      </w:divBdr>
    </w:div>
    <w:div w:id="1448164449">
      <w:bodyDiv w:val="1"/>
      <w:marLeft w:val="0"/>
      <w:marRight w:val="0"/>
      <w:marTop w:val="0"/>
      <w:marBottom w:val="0"/>
      <w:divBdr>
        <w:top w:val="none" w:sz="0" w:space="0" w:color="auto"/>
        <w:left w:val="none" w:sz="0" w:space="0" w:color="auto"/>
        <w:bottom w:val="none" w:sz="0" w:space="0" w:color="auto"/>
        <w:right w:val="none" w:sz="0" w:space="0" w:color="auto"/>
      </w:divBdr>
    </w:div>
    <w:div w:id="1462458339">
      <w:bodyDiv w:val="1"/>
      <w:marLeft w:val="0"/>
      <w:marRight w:val="0"/>
      <w:marTop w:val="0"/>
      <w:marBottom w:val="0"/>
      <w:divBdr>
        <w:top w:val="none" w:sz="0" w:space="0" w:color="auto"/>
        <w:left w:val="none" w:sz="0" w:space="0" w:color="auto"/>
        <w:bottom w:val="none" w:sz="0" w:space="0" w:color="auto"/>
        <w:right w:val="none" w:sz="0" w:space="0" w:color="auto"/>
      </w:divBdr>
    </w:div>
    <w:div w:id="1462727572">
      <w:bodyDiv w:val="1"/>
      <w:marLeft w:val="0"/>
      <w:marRight w:val="0"/>
      <w:marTop w:val="0"/>
      <w:marBottom w:val="0"/>
      <w:divBdr>
        <w:top w:val="none" w:sz="0" w:space="0" w:color="auto"/>
        <w:left w:val="none" w:sz="0" w:space="0" w:color="auto"/>
        <w:bottom w:val="none" w:sz="0" w:space="0" w:color="auto"/>
        <w:right w:val="none" w:sz="0" w:space="0" w:color="auto"/>
      </w:divBdr>
    </w:div>
    <w:div w:id="1465929187">
      <w:bodyDiv w:val="1"/>
      <w:marLeft w:val="0"/>
      <w:marRight w:val="0"/>
      <w:marTop w:val="0"/>
      <w:marBottom w:val="0"/>
      <w:divBdr>
        <w:top w:val="none" w:sz="0" w:space="0" w:color="auto"/>
        <w:left w:val="none" w:sz="0" w:space="0" w:color="auto"/>
        <w:bottom w:val="none" w:sz="0" w:space="0" w:color="auto"/>
        <w:right w:val="none" w:sz="0" w:space="0" w:color="auto"/>
      </w:divBdr>
    </w:div>
    <w:div w:id="1469200571">
      <w:bodyDiv w:val="1"/>
      <w:marLeft w:val="0"/>
      <w:marRight w:val="0"/>
      <w:marTop w:val="0"/>
      <w:marBottom w:val="0"/>
      <w:divBdr>
        <w:top w:val="none" w:sz="0" w:space="0" w:color="auto"/>
        <w:left w:val="none" w:sz="0" w:space="0" w:color="auto"/>
        <w:bottom w:val="none" w:sz="0" w:space="0" w:color="auto"/>
        <w:right w:val="none" w:sz="0" w:space="0" w:color="auto"/>
      </w:divBdr>
      <w:divsChild>
        <w:div w:id="358362337">
          <w:marLeft w:val="0"/>
          <w:marRight w:val="0"/>
          <w:marTop w:val="0"/>
          <w:marBottom w:val="225"/>
          <w:divBdr>
            <w:top w:val="none" w:sz="0" w:space="0" w:color="auto"/>
            <w:left w:val="none" w:sz="0" w:space="0" w:color="auto"/>
            <w:bottom w:val="none" w:sz="0" w:space="0" w:color="auto"/>
            <w:right w:val="none" w:sz="0" w:space="0" w:color="auto"/>
          </w:divBdr>
          <w:divsChild>
            <w:div w:id="937560719">
              <w:marLeft w:val="-225"/>
              <w:marRight w:val="-225"/>
              <w:marTop w:val="0"/>
              <w:marBottom w:val="0"/>
              <w:divBdr>
                <w:top w:val="none" w:sz="0" w:space="0" w:color="auto"/>
                <w:left w:val="none" w:sz="0" w:space="0" w:color="auto"/>
                <w:bottom w:val="none" w:sz="0" w:space="0" w:color="auto"/>
                <w:right w:val="none" w:sz="0" w:space="0" w:color="auto"/>
              </w:divBdr>
              <w:divsChild>
                <w:div w:id="702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19653">
      <w:bodyDiv w:val="1"/>
      <w:marLeft w:val="0"/>
      <w:marRight w:val="0"/>
      <w:marTop w:val="0"/>
      <w:marBottom w:val="0"/>
      <w:divBdr>
        <w:top w:val="none" w:sz="0" w:space="0" w:color="auto"/>
        <w:left w:val="none" w:sz="0" w:space="0" w:color="auto"/>
        <w:bottom w:val="none" w:sz="0" w:space="0" w:color="auto"/>
        <w:right w:val="none" w:sz="0" w:space="0" w:color="auto"/>
      </w:divBdr>
    </w:div>
    <w:div w:id="1482312141">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2697293">
      <w:bodyDiv w:val="1"/>
      <w:marLeft w:val="0"/>
      <w:marRight w:val="0"/>
      <w:marTop w:val="0"/>
      <w:marBottom w:val="0"/>
      <w:divBdr>
        <w:top w:val="none" w:sz="0" w:space="0" w:color="auto"/>
        <w:left w:val="none" w:sz="0" w:space="0" w:color="auto"/>
        <w:bottom w:val="none" w:sz="0" w:space="0" w:color="auto"/>
        <w:right w:val="none" w:sz="0" w:space="0" w:color="auto"/>
      </w:divBdr>
    </w:div>
    <w:div w:id="1491170997">
      <w:bodyDiv w:val="1"/>
      <w:marLeft w:val="0"/>
      <w:marRight w:val="0"/>
      <w:marTop w:val="0"/>
      <w:marBottom w:val="0"/>
      <w:divBdr>
        <w:top w:val="none" w:sz="0" w:space="0" w:color="auto"/>
        <w:left w:val="none" w:sz="0" w:space="0" w:color="auto"/>
        <w:bottom w:val="none" w:sz="0" w:space="0" w:color="auto"/>
        <w:right w:val="none" w:sz="0" w:space="0" w:color="auto"/>
      </w:divBdr>
    </w:div>
    <w:div w:id="1492059465">
      <w:bodyDiv w:val="1"/>
      <w:marLeft w:val="0"/>
      <w:marRight w:val="0"/>
      <w:marTop w:val="0"/>
      <w:marBottom w:val="0"/>
      <w:divBdr>
        <w:top w:val="none" w:sz="0" w:space="0" w:color="auto"/>
        <w:left w:val="none" w:sz="0" w:space="0" w:color="auto"/>
        <w:bottom w:val="none" w:sz="0" w:space="0" w:color="auto"/>
        <w:right w:val="none" w:sz="0" w:space="0" w:color="auto"/>
      </w:divBdr>
    </w:div>
    <w:div w:id="1494099270">
      <w:bodyDiv w:val="1"/>
      <w:marLeft w:val="0"/>
      <w:marRight w:val="0"/>
      <w:marTop w:val="0"/>
      <w:marBottom w:val="0"/>
      <w:divBdr>
        <w:top w:val="none" w:sz="0" w:space="0" w:color="auto"/>
        <w:left w:val="none" w:sz="0" w:space="0" w:color="auto"/>
        <w:bottom w:val="none" w:sz="0" w:space="0" w:color="auto"/>
        <w:right w:val="none" w:sz="0" w:space="0" w:color="auto"/>
      </w:divBdr>
    </w:div>
    <w:div w:id="1498887176">
      <w:bodyDiv w:val="1"/>
      <w:marLeft w:val="0"/>
      <w:marRight w:val="0"/>
      <w:marTop w:val="0"/>
      <w:marBottom w:val="0"/>
      <w:divBdr>
        <w:top w:val="none" w:sz="0" w:space="0" w:color="auto"/>
        <w:left w:val="none" w:sz="0" w:space="0" w:color="auto"/>
        <w:bottom w:val="none" w:sz="0" w:space="0" w:color="auto"/>
        <w:right w:val="none" w:sz="0" w:space="0" w:color="auto"/>
      </w:divBdr>
    </w:div>
    <w:div w:id="1505785496">
      <w:bodyDiv w:val="1"/>
      <w:marLeft w:val="0"/>
      <w:marRight w:val="0"/>
      <w:marTop w:val="0"/>
      <w:marBottom w:val="0"/>
      <w:divBdr>
        <w:top w:val="none" w:sz="0" w:space="0" w:color="auto"/>
        <w:left w:val="none" w:sz="0" w:space="0" w:color="auto"/>
        <w:bottom w:val="none" w:sz="0" w:space="0" w:color="auto"/>
        <w:right w:val="none" w:sz="0" w:space="0" w:color="auto"/>
      </w:divBdr>
    </w:div>
    <w:div w:id="1516966137">
      <w:bodyDiv w:val="1"/>
      <w:marLeft w:val="0"/>
      <w:marRight w:val="0"/>
      <w:marTop w:val="0"/>
      <w:marBottom w:val="0"/>
      <w:divBdr>
        <w:top w:val="none" w:sz="0" w:space="0" w:color="auto"/>
        <w:left w:val="none" w:sz="0" w:space="0" w:color="auto"/>
        <w:bottom w:val="none" w:sz="0" w:space="0" w:color="auto"/>
        <w:right w:val="none" w:sz="0" w:space="0" w:color="auto"/>
      </w:divBdr>
    </w:div>
    <w:div w:id="1517311701">
      <w:bodyDiv w:val="1"/>
      <w:marLeft w:val="0"/>
      <w:marRight w:val="0"/>
      <w:marTop w:val="0"/>
      <w:marBottom w:val="0"/>
      <w:divBdr>
        <w:top w:val="none" w:sz="0" w:space="0" w:color="auto"/>
        <w:left w:val="none" w:sz="0" w:space="0" w:color="auto"/>
        <w:bottom w:val="none" w:sz="0" w:space="0" w:color="auto"/>
        <w:right w:val="none" w:sz="0" w:space="0" w:color="auto"/>
      </w:divBdr>
    </w:div>
    <w:div w:id="1523937807">
      <w:bodyDiv w:val="1"/>
      <w:marLeft w:val="0"/>
      <w:marRight w:val="0"/>
      <w:marTop w:val="0"/>
      <w:marBottom w:val="0"/>
      <w:divBdr>
        <w:top w:val="none" w:sz="0" w:space="0" w:color="auto"/>
        <w:left w:val="none" w:sz="0" w:space="0" w:color="auto"/>
        <w:bottom w:val="none" w:sz="0" w:space="0" w:color="auto"/>
        <w:right w:val="none" w:sz="0" w:space="0" w:color="auto"/>
      </w:divBdr>
    </w:div>
    <w:div w:id="1525708351">
      <w:bodyDiv w:val="1"/>
      <w:marLeft w:val="0"/>
      <w:marRight w:val="0"/>
      <w:marTop w:val="0"/>
      <w:marBottom w:val="0"/>
      <w:divBdr>
        <w:top w:val="none" w:sz="0" w:space="0" w:color="auto"/>
        <w:left w:val="none" w:sz="0" w:space="0" w:color="auto"/>
        <w:bottom w:val="none" w:sz="0" w:space="0" w:color="auto"/>
        <w:right w:val="none" w:sz="0" w:space="0" w:color="auto"/>
      </w:divBdr>
    </w:div>
    <w:div w:id="1528912722">
      <w:bodyDiv w:val="1"/>
      <w:marLeft w:val="0"/>
      <w:marRight w:val="0"/>
      <w:marTop w:val="0"/>
      <w:marBottom w:val="0"/>
      <w:divBdr>
        <w:top w:val="none" w:sz="0" w:space="0" w:color="auto"/>
        <w:left w:val="none" w:sz="0" w:space="0" w:color="auto"/>
        <w:bottom w:val="none" w:sz="0" w:space="0" w:color="auto"/>
        <w:right w:val="none" w:sz="0" w:space="0" w:color="auto"/>
      </w:divBdr>
    </w:div>
    <w:div w:id="1537086107">
      <w:bodyDiv w:val="1"/>
      <w:marLeft w:val="0"/>
      <w:marRight w:val="0"/>
      <w:marTop w:val="0"/>
      <w:marBottom w:val="0"/>
      <w:divBdr>
        <w:top w:val="none" w:sz="0" w:space="0" w:color="auto"/>
        <w:left w:val="none" w:sz="0" w:space="0" w:color="auto"/>
        <w:bottom w:val="none" w:sz="0" w:space="0" w:color="auto"/>
        <w:right w:val="none" w:sz="0" w:space="0" w:color="auto"/>
      </w:divBdr>
    </w:div>
    <w:div w:id="1548252400">
      <w:bodyDiv w:val="1"/>
      <w:marLeft w:val="0"/>
      <w:marRight w:val="0"/>
      <w:marTop w:val="0"/>
      <w:marBottom w:val="0"/>
      <w:divBdr>
        <w:top w:val="none" w:sz="0" w:space="0" w:color="auto"/>
        <w:left w:val="none" w:sz="0" w:space="0" w:color="auto"/>
        <w:bottom w:val="none" w:sz="0" w:space="0" w:color="auto"/>
        <w:right w:val="none" w:sz="0" w:space="0" w:color="auto"/>
      </w:divBdr>
    </w:div>
    <w:div w:id="1558860479">
      <w:bodyDiv w:val="1"/>
      <w:marLeft w:val="0"/>
      <w:marRight w:val="0"/>
      <w:marTop w:val="0"/>
      <w:marBottom w:val="0"/>
      <w:divBdr>
        <w:top w:val="none" w:sz="0" w:space="0" w:color="auto"/>
        <w:left w:val="none" w:sz="0" w:space="0" w:color="auto"/>
        <w:bottom w:val="none" w:sz="0" w:space="0" w:color="auto"/>
        <w:right w:val="none" w:sz="0" w:space="0" w:color="auto"/>
      </w:divBdr>
    </w:div>
    <w:div w:id="1561670462">
      <w:bodyDiv w:val="1"/>
      <w:marLeft w:val="0"/>
      <w:marRight w:val="0"/>
      <w:marTop w:val="0"/>
      <w:marBottom w:val="0"/>
      <w:divBdr>
        <w:top w:val="none" w:sz="0" w:space="0" w:color="auto"/>
        <w:left w:val="none" w:sz="0" w:space="0" w:color="auto"/>
        <w:bottom w:val="none" w:sz="0" w:space="0" w:color="auto"/>
        <w:right w:val="none" w:sz="0" w:space="0" w:color="auto"/>
      </w:divBdr>
    </w:div>
    <w:div w:id="1575361658">
      <w:bodyDiv w:val="1"/>
      <w:marLeft w:val="0"/>
      <w:marRight w:val="0"/>
      <w:marTop w:val="0"/>
      <w:marBottom w:val="0"/>
      <w:divBdr>
        <w:top w:val="none" w:sz="0" w:space="0" w:color="auto"/>
        <w:left w:val="none" w:sz="0" w:space="0" w:color="auto"/>
        <w:bottom w:val="none" w:sz="0" w:space="0" w:color="auto"/>
        <w:right w:val="none" w:sz="0" w:space="0" w:color="auto"/>
      </w:divBdr>
    </w:div>
    <w:div w:id="1577595506">
      <w:bodyDiv w:val="1"/>
      <w:marLeft w:val="0"/>
      <w:marRight w:val="0"/>
      <w:marTop w:val="0"/>
      <w:marBottom w:val="0"/>
      <w:divBdr>
        <w:top w:val="none" w:sz="0" w:space="0" w:color="auto"/>
        <w:left w:val="none" w:sz="0" w:space="0" w:color="auto"/>
        <w:bottom w:val="none" w:sz="0" w:space="0" w:color="auto"/>
        <w:right w:val="none" w:sz="0" w:space="0" w:color="auto"/>
      </w:divBdr>
    </w:div>
    <w:div w:id="1577857329">
      <w:bodyDiv w:val="1"/>
      <w:marLeft w:val="0"/>
      <w:marRight w:val="0"/>
      <w:marTop w:val="0"/>
      <w:marBottom w:val="0"/>
      <w:divBdr>
        <w:top w:val="none" w:sz="0" w:space="0" w:color="auto"/>
        <w:left w:val="none" w:sz="0" w:space="0" w:color="auto"/>
        <w:bottom w:val="none" w:sz="0" w:space="0" w:color="auto"/>
        <w:right w:val="none" w:sz="0" w:space="0" w:color="auto"/>
      </w:divBdr>
    </w:div>
    <w:div w:id="1578175615">
      <w:bodyDiv w:val="1"/>
      <w:marLeft w:val="0"/>
      <w:marRight w:val="0"/>
      <w:marTop w:val="0"/>
      <w:marBottom w:val="0"/>
      <w:divBdr>
        <w:top w:val="none" w:sz="0" w:space="0" w:color="auto"/>
        <w:left w:val="none" w:sz="0" w:space="0" w:color="auto"/>
        <w:bottom w:val="none" w:sz="0" w:space="0" w:color="auto"/>
        <w:right w:val="none" w:sz="0" w:space="0" w:color="auto"/>
      </w:divBdr>
    </w:div>
    <w:div w:id="1579751778">
      <w:bodyDiv w:val="1"/>
      <w:marLeft w:val="0"/>
      <w:marRight w:val="0"/>
      <w:marTop w:val="0"/>
      <w:marBottom w:val="0"/>
      <w:divBdr>
        <w:top w:val="none" w:sz="0" w:space="0" w:color="auto"/>
        <w:left w:val="none" w:sz="0" w:space="0" w:color="auto"/>
        <w:bottom w:val="none" w:sz="0" w:space="0" w:color="auto"/>
        <w:right w:val="none" w:sz="0" w:space="0" w:color="auto"/>
      </w:divBdr>
    </w:div>
    <w:div w:id="1587226960">
      <w:bodyDiv w:val="1"/>
      <w:marLeft w:val="0"/>
      <w:marRight w:val="0"/>
      <w:marTop w:val="0"/>
      <w:marBottom w:val="0"/>
      <w:divBdr>
        <w:top w:val="none" w:sz="0" w:space="0" w:color="auto"/>
        <w:left w:val="none" w:sz="0" w:space="0" w:color="auto"/>
        <w:bottom w:val="none" w:sz="0" w:space="0" w:color="auto"/>
        <w:right w:val="none" w:sz="0" w:space="0" w:color="auto"/>
      </w:divBdr>
    </w:div>
    <w:div w:id="1593901097">
      <w:bodyDiv w:val="1"/>
      <w:marLeft w:val="0"/>
      <w:marRight w:val="0"/>
      <w:marTop w:val="0"/>
      <w:marBottom w:val="0"/>
      <w:divBdr>
        <w:top w:val="none" w:sz="0" w:space="0" w:color="auto"/>
        <w:left w:val="none" w:sz="0" w:space="0" w:color="auto"/>
        <w:bottom w:val="none" w:sz="0" w:space="0" w:color="auto"/>
        <w:right w:val="none" w:sz="0" w:space="0" w:color="auto"/>
      </w:divBdr>
    </w:div>
    <w:div w:id="1597900534">
      <w:bodyDiv w:val="1"/>
      <w:marLeft w:val="0"/>
      <w:marRight w:val="0"/>
      <w:marTop w:val="0"/>
      <w:marBottom w:val="0"/>
      <w:divBdr>
        <w:top w:val="none" w:sz="0" w:space="0" w:color="auto"/>
        <w:left w:val="none" w:sz="0" w:space="0" w:color="auto"/>
        <w:bottom w:val="none" w:sz="0" w:space="0" w:color="auto"/>
        <w:right w:val="none" w:sz="0" w:space="0" w:color="auto"/>
      </w:divBdr>
    </w:div>
    <w:div w:id="1600799199">
      <w:bodyDiv w:val="1"/>
      <w:marLeft w:val="0"/>
      <w:marRight w:val="0"/>
      <w:marTop w:val="0"/>
      <w:marBottom w:val="0"/>
      <w:divBdr>
        <w:top w:val="none" w:sz="0" w:space="0" w:color="auto"/>
        <w:left w:val="none" w:sz="0" w:space="0" w:color="auto"/>
        <w:bottom w:val="none" w:sz="0" w:space="0" w:color="auto"/>
        <w:right w:val="none" w:sz="0" w:space="0" w:color="auto"/>
      </w:divBdr>
    </w:div>
    <w:div w:id="1607695067">
      <w:bodyDiv w:val="1"/>
      <w:marLeft w:val="0"/>
      <w:marRight w:val="0"/>
      <w:marTop w:val="0"/>
      <w:marBottom w:val="0"/>
      <w:divBdr>
        <w:top w:val="none" w:sz="0" w:space="0" w:color="auto"/>
        <w:left w:val="none" w:sz="0" w:space="0" w:color="auto"/>
        <w:bottom w:val="none" w:sz="0" w:space="0" w:color="auto"/>
        <w:right w:val="none" w:sz="0" w:space="0" w:color="auto"/>
      </w:divBdr>
    </w:div>
    <w:div w:id="1608805161">
      <w:bodyDiv w:val="1"/>
      <w:marLeft w:val="0"/>
      <w:marRight w:val="0"/>
      <w:marTop w:val="0"/>
      <w:marBottom w:val="0"/>
      <w:divBdr>
        <w:top w:val="none" w:sz="0" w:space="0" w:color="auto"/>
        <w:left w:val="none" w:sz="0" w:space="0" w:color="auto"/>
        <w:bottom w:val="none" w:sz="0" w:space="0" w:color="auto"/>
        <w:right w:val="none" w:sz="0" w:space="0" w:color="auto"/>
      </w:divBdr>
    </w:div>
    <w:div w:id="1609241455">
      <w:bodyDiv w:val="1"/>
      <w:marLeft w:val="0"/>
      <w:marRight w:val="0"/>
      <w:marTop w:val="0"/>
      <w:marBottom w:val="0"/>
      <w:divBdr>
        <w:top w:val="none" w:sz="0" w:space="0" w:color="auto"/>
        <w:left w:val="none" w:sz="0" w:space="0" w:color="auto"/>
        <w:bottom w:val="none" w:sz="0" w:space="0" w:color="auto"/>
        <w:right w:val="none" w:sz="0" w:space="0" w:color="auto"/>
      </w:divBdr>
    </w:div>
    <w:div w:id="1618215924">
      <w:bodyDiv w:val="1"/>
      <w:marLeft w:val="0"/>
      <w:marRight w:val="0"/>
      <w:marTop w:val="0"/>
      <w:marBottom w:val="0"/>
      <w:divBdr>
        <w:top w:val="none" w:sz="0" w:space="0" w:color="auto"/>
        <w:left w:val="none" w:sz="0" w:space="0" w:color="auto"/>
        <w:bottom w:val="none" w:sz="0" w:space="0" w:color="auto"/>
        <w:right w:val="none" w:sz="0" w:space="0" w:color="auto"/>
      </w:divBdr>
    </w:div>
    <w:div w:id="1619219024">
      <w:bodyDiv w:val="1"/>
      <w:marLeft w:val="0"/>
      <w:marRight w:val="0"/>
      <w:marTop w:val="0"/>
      <w:marBottom w:val="0"/>
      <w:divBdr>
        <w:top w:val="none" w:sz="0" w:space="0" w:color="auto"/>
        <w:left w:val="none" w:sz="0" w:space="0" w:color="auto"/>
        <w:bottom w:val="none" w:sz="0" w:space="0" w:color="auto"/>
        <w:right w:val="none" w:sz="0" w:space="0" w:color="auto"/>
      </w:divBdr>
    </w:div>
    <w:div w:id="1621645305">
      <w:bodyDiv w:val="1"/>
      <w:marLeft w:val="0"/>
      <w:marRight w:val="0"/>
      <w:marTop w:val="0"/>
      <w:marBottom w:val="0"/>
      <w:divBdr>
        <w:top w:val="none" w:sz="0" w:space="0" w:color="auto"/>
        <w:left w:val="none" w:sz="0" w:space="0" w:color="auto"/>
        <w:bottom w:val="none" w:sz="0" w:space="0" w:color="auto"/>
        <w:right w:val="none" w:sz="0" w:space="0" w:color="auto"/>
      </w:divBdr>
    </w:div>
    <w:div w:id="1622877899">
      <w:bodyDiv w:val="1"/>
      <w:marLeft w:val="0"/>
      <w:marRight w:val="0"/>
      <w:marTop w:val="0"/>
      <w:marBottom w:val="0"/>
      <w:divBdr>
        <w:top w:val="none" w:sz="0" w:space="0" w:color="auto"/>
        <w:left w:val="none" w:sz="0" w:space="0" w:color="auto"/>
        <w:bottom w:val="none" w:sz="0" w:space="0" w:color="auto"/>
        <w:right w:val="none" w:sz="0" w:space="0" w:color="auto"/>
      </w:divBdr>
    </w:div>
    <w:div w:id="1623924963">
      <w:bodyDiv w:val="1"/>
      <w:marLeft w:val="0"/>
      <w:marRight w:val="0"/>
      <w:marTop w:val="0"/>
      <w:marBottom w:val="0"/>
      <w:divBdr>
        <w:top w:val="none" w:sz="0" w:space="0" w:color="auto"/>
        <w:left w:val="none" w:sz="0" w:space="0" w:color="auto"/>
        <w:bottom w:val="none" w:sz="0" w:space="0" w:color="auto"/>
        <w:right w:val="none" w:sz="0" w:space="0" w:color="auto"/>
      </w:divBdr>
    </w:div>
    <w:div w:id="1629511790">
      <w:bodyDiv w:val="1"/>
      <w:marLeft w:val="0"/>
      <w:marRight w:val="0"/>
      <w:marTop w:val="0"/>
      <w:marBottom w:val="0"/>
      <w:divBdr>
        <w:top w:val="none" w:sz="0" w:space="0" w:color="auto"/>
        <w:left w:val="none" w:sz="0" w:space="0" w:color="auto"/>
        <w:bottom w:val="none" w:sz="0" w:space="0" w:color="auto"/>
        <w:right w:val="none" w:sz="0" w:space="0" w:color="auto"/>
      </w:divBdr>
    </w:div>
    <w:div w:id="1635333326">
      <w:bodyDiv w:val="1"/>
      <w:marLeft w:val="0"/>
      <w:marRight w:val="0"/>
      <w:marTop w:val="0"/>
      <w:marBottom w:val="0"/>
      <w:divBdr>
        <w:top w:val="none" w:sz="0" w:space="0" w:color="auto"/>
        <w:left w:val="none" w:sz="0" w:space="0" w:color="auto"/>
        <w:bottom w:val="none" w:sz="0" w:space="0" w:color="auto"/>
        <w:right w:val="none" w:sz="0" w:space="0" w:color="auto"/>
      </w:divBdr>
      <w:divsChild>
        <w:div w:id="620692792">
          <w:marLeft w:val="0"/>
          <w:marRight w:val="0"/>
          <w:marTop w:val="0"/>
          <w:marBottom w:val="0"/>
          <w:divBdr>
            <w:top w:val="none" w:sz="0" w:space="0" w:color="auto"/>
            <w:left w:val="none" w:sz="0" w:space="0" w:color="auto"/>
            <w:bottom w:val="none" w:sz="0" w:space="0" w:color="auto"/>
            <w:right w:val="none" w:sz="0" w:space="0" w:color="auto"/>
          </w:divBdr>
        </w:div>
      </w:divsChild>
    </w:div>
    <w:div w:id="1639530010">
      <w:bodyDiv w:val="1"/>
      <w:marLeft w:val="0"/>
      <w:marRight w:val="0"/>
      <w:marTop w:val="0"/>
      <w:marBottom w:val="0"/>
      <w:divBdr>
        <w:top w:val="none" w:sz="0" w:space="0" w:color="auto"/>
        <w:left w:val="none" w:sz="0" w:space="0" w:color="auto"/>
        <w:bottom w:val="none" w:sz="0" w:space="0" w:color="auto"/>
        <w:right w:val="none" w:sz="0" w:space="0" w:color="auto"/>
      </w:divBdr>
    </w:div>
    <w:div w:id="1640039246">
      <w:bodyDiv w:val="1"/>
      <w:marLeft w:val="0"/>
      <w:marRight w:val="0"/>
      <w:marTop w:val="0"/>
      <w:marBottom w:val="0"/>
      <w:divBdr>
        <w:top w:val="none" w:sz="0" w:space="0" w:color="auto"/>
        <w:left w:val="none" w:sz="0" w:space="0" w:color="auto"/>
        <w:bottom w:val="none" w:sz="0" w:space="0" w:color="auto"/>
        <w:right w:val="none" w:sz="0" w:space="0" w:color="auto"/>
      </w:divBdr>
    </w:div>
    <w:div w:id="1640187870">
      <w:bodyDiv w:val="1"/>
      <w:marLeft w:val="0"/>
      <w:marRight w:val="0"/>
      <w:marTop w:val="0"/>
      <w:marBottom w:val="0"/>
      <w:divBdr>
        <w:top w:val="none" w:sz="0" w:space="0" w:color="auto"/>
        <w:left w:val="none" w:sz="0" w:space="0" w:color="auto"/>
        <w:bottom w:val="none" w:sz="0" w:space="0" w:color="auto"/>
        <w:right w:val="none" w:sz="0" w:space="0" w:color="auto"/>
      </w:divBdr>
    </w:div>
    <w:div w:id="1641499220">
      <w:bodyDiv w:val="1"/>
      <w:marLeft w:val="0"/>
      <w:marRight w:val="0"/>
      <w:marTop w:val="0"/>
      <w:marBottom w:val="0"/>
      <w:divBdr>
        <w:top w:val="none" w:sz="0" w:space="0" w:color="auto"/>
        <w:left w:val="none" w:sz="0" w:space="0" w:color="auto"/>
        <w:bottom w:val="none" w:sz="0" w:space="0" w:color="auto"/>
        <w:right w:val="none" w:sz="0" w:space="0" w:color="auto"/>
      </w:divBdr>
    </w:div>
    <w:div w:id="1645351361">
      <w:bodyDiv w:val="1"/>
      <w:marLeft w:val="0"/>
      <w:marRight w:val="0"/>
      <w:marTop w:val="0"/>
      <w:marBottom w:val="0"/>
      <w:divBdr>
        <w:top w:val="none" w:sz="0" w:space="0" w:color="auto"/>
        <w:left w:val="none" w:sz="0" w:space="0" w:color="auto"/>
        <w:bottom w:val="none" w:sz="0" w:space="0" w:color="auto"/>
        <w:right w:val="none" w:sz="0" w:space="0" w:color="auto"/>
      </w:divBdr>
    </w:div>
    <w:div w:id="1649165646">
      <w:bodyDiv w:val="1"/>
      <w:marLeft w:val="0"/>
      <w:marRight w:val="0"/>
      <w:marTop w:val="0"/>
      <w:marBottom w:val="0"/>
      <w:divBdr>
        <w:top w:val="none" w:sz="0" w:space="0" w:color="auto"/>
        <w:left w:val="none" w:sz="0" w:space="0" w:color="auto"/>
        <w:bottom w:val="none" w:sz="0" w:space="0" w:color="auto"/>
        <w:right w:val="none" w:sz="0" w:space="0" w:color="auto"/>
      </w:divBdr>
    </w:div>
    <w:div w:id="1651204882">
      <w:bodyDiv w:val="1"/>
      <w:marLeft w:val="0"/>
      <w:marRight w:val="0"/>
      <w:marTop w:val="0"/>
      <w:marBottom w:val="0"/>
      <w:divBdr>
        <w:top w:val="none" w:sz="0" w:space="0" w:color="auto"/>
        <w:left w:val="none" w:sz="0" w:space="0" w:color="auto"/>
        <w:bottom w:val="none" w:sz="0" w:space="0" w:color="auto"/>
        <w:right w:val="none" w:sz="0" w:space="0" w:color="auto"/>
      </w:divBdr>
      <w:divsChild>
        <w:div w:id="778724501">
          <w:marLeft w:val="-225"/>
          <w:marRight w:val="-225"/>
          <w:marTop w:val="0"/>
          <w:marBottom w:val="0"/>
          <w:divBdr>
            <w:top w:val="none" w:sz="0" w:space="0" w:color="auto"/>
            <w:left w:val="none" w:sz="0" w:space="0" w:color="auto"/>
            <w:bottom w:val="none" w:sz="0" w:space="0" w:color="auto"/>
            <w:right w:val="none" w:sz="0" w:space="0" w:color="auto"/>
          </w:divBdr>
          <w:divsChild>
            <w:div w:id="787818500">
              <w:marLeft w:val="0"/>
              <w:marRight w:val="0"/>
              <w:marTop w:val="0"/>
              <w:marBottom w:val="0"/>
              <w:divBdr>
                <w:top w:val="none" w:sz="0" w:space="0" w:color="auto"/>
                <w:left w:val="none" w:sz="0" w:space="0" w:color="auto"/>
                <w:bottom w:val="none" w:sz="0" w:space="0" w:color="auto"/>
                <w:right w:val="none" w:sz="0" w:space="0" w:color="auto"/>
              </w:divBdr>
            </w:div>
          </w:divsChild>
        </w:div>
        <w:div w:id="1767966383">
          <w:marLeft w:val="-225"/>
          <w:marRight w:val="-225"/>
          <w:marTop w:val="0"/>
          <w:marBottom w:val="0"/>
          <w:divBdr>
            <w:top w:val="none" w:sz="0" w:space="0" w:color="auto"/>
            <w:left w:val="none" w:sz="0" w:space="0" w:color="auto"/>
            <w:bottom w:val="none" w:sz="0" w:space="0" w:color="auto"/>
            <w:right w:val="none" w:sz="0" w:space="0" w:color="auto"/>
          </w:divBdr>
          <w:divsChild>
            <w:div w:id="13345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8310">
      <w:bodyDiv w:val="1"/>
      <w:marLeft w:val="0"/>
      <w:marRight w:val="0"/>
      <w:marTop w:val="0"/>
      <w:marBottom w:val="0"/>
      <w:divBdr>
        <w:top w:val="none" w:sz="0" w:space="0" w:color="auto"/>
        <w:left w:val="none" w:sz="0" w:space="0" w:color="auto"/>
        <w:bottom w:val="none" w:sz="0" w:space="0" w:color="auto"/>
        <w:right w:val="none" w:sz="0" w:space="0" w:color="auto"/>
      </w:divBdr>
    </w:div>
    <w:div w:id="1654262988">
      <w:bodyDiv w:val="1"/>
      <w:marLeft w:val="0"/>
      <w:marRight w:val="0"/>
      <w:marTop w:val="0"/>
      <w:marBottom w:val="0"/>
      <w:divBdr>
        <w:top w:val="none" w:sz="0" w:space="0" w:color="auto"/>
        <w:left w:val="none" w:sz="0" w:space="0" w:color="auto"/>
        <w:bottom w:val="none" w:sz="0" w:space="0" w:color="auto"/>
        <w:right w:val="none" w:sz="0" w:space="0" w:color="auto"/>
      </w:divBdr>
    </w:div>
    <w:div w:id="1666545424">
      <w:bodyDiv w:val="1"/>
      <w:marLeft w:val="0"/>
      <w:marRight w:val="0"/>
      <w:marTop w:val="0"/>
      <w:marBottom w:val="0"/>
      <w:divBdr>
        <w:top w:val="none" w:sz="0" w:space="0" w:color="auto"/>
        <w:left w:val="none" w:sz="0" w:space="0" w:color="auto"/>
        <w:bottom w:val="none" w:sz="0" w:space="0" w:color="auto"/>
        <w:right w:val="none" w:sz="0" w:space="0" w:color="auto"/>
      </w:divBdr>
    </w:div>
    <w:div w:id="1685551170">
      <w:bodyDiv w:val="1"/>
      <w:marLeft w:val="0"/>
      <w:marRight w:val="0"/>
      <w:marTop w:val="0"/>
      <w:marBottom w:val="0"/>
      <w:divBdr>
        <w:top w:val="none" w:sz="0" w:space="0" w:color="auto"/>
        <w:left w:val="none" w:sz="0" w:space="0" w:color="auto"/>
        <w:bottom w:val="none" w:sz="0" w:space="0" w:color="auto"/>
        <w:right w:val="none" w:sz="0" w:space="0" w:color="auto"/>
      </w:divBdr>
    </w:div>
    <w:div w:id="1691371087">
      <w:bodyDiv w:val="1"/>
      <w:marLeft w:val="0"/>
      <w:marRight w:val="0"/>
      <w:marTop w:val="0"/>
      <w:marBottom w:val="0"/>
      <w:divBdr>
        <w:top w:val="none" w:sz="0" w:space="0" w:color="auto"/>
        <w:left w:val="none" w:sz="0" w:space="0" w:color="auto"/>
        <w:bottom w:val="none" w:sz="0" w:space="0" w:color="auto"/>
        <w:right w:val="none" w:sz="0" w:space="0" w:color="auto"/>
      </w:divBdr>
    </w:div>
    <w:div w:id="1692494378">
      <w:bodyDiv w:val="1"/>
      <w:marLeft w:val="0"/>
      <w:marRight w:val="0"/>
      <w:marTop w:val="0"/>
      <w:marBottom w:val="0"/>
      <w:divBdr>
        <w:top w:val="none" w:sz="0" w:space="0" w:color="auto"/>
        <w:left w:val="none" w:sz="0" w:space="0" w:color="auto"/>
        <w:bottom w:val="none" w:sz="0" w:space="0" w:color="auto"/>
        <w:right w:val="none" w:sz="0" w:space="0" w:color="auto"/>
      </w:divBdr>
    </w:div>
    <w:div w:id="1693188917">
      <w:bodyDiv w:val="1"/>
      <w:marLeft w:val="0"/>
      <w:marRight w:val="0"/>
      <w:marTop w:val="0"/>
      <w:marBottom w:val="0"/>
      <w:divBdr>
        <w:top w:val="none" w:sz="0" w:space="0" w:color="auto"/>
        <w:left w:val="none" w:sz="0" w:space="0" w:color="auto"/>
        <w:bottom w:val="none" w:sz="0" w:space="0" w:color="auto"/>
        <w:right w:val="none" w:sz="0" w:space="0" w:color="auto"/>
      </w:divBdr>
    </w:div>
    <w:div w:id="1707488590">
      <w:bodyDiv w:val="1"/>
      <w:marLeft w:val="0"/>
      <w:marRight w:val="0"/>
      <w:marTop w:val="0"/>
      <w:marBottom w:val="0"/>
      <w:divBdr>
        <w:top w:val="none" w:sz="0" w:space="0" w:color="auto"/>
        <w:left w:val="none" w:sz="0" w:space="0" w:color="auto"/>
        <w:bottom w:val="none" w:sz="0" w:space="0" w:color="auto"/>
        <w:right w:val="none" w:sz="0" w:space="0" w:color="auto"/>
      </w:divBdr>
    </w:div>
    <w:div w:id="1719475741">
      <w:bodyDiv w:val="1"/>
      <w:marLeft w:val="0"/>
      <w:marRight w:val="0"/>
      <w:marTop w:val="0"/>
      <w:marBottom w:val="0"/>
      <w:divBdr>
        <w:top w:val="none" w:sz="0" w:space="0" w:color="auto"/>
        <w:left w:val="none" w:sz="0" w:space="0" w:color="auto"/>
        <w:bottom w:val="none" w:sz="0" w:space="0" w:color="auto"/>
        <w:right w:val="none" w:sz="0" w:space="0" w:color="auto"/>
      </w:divBdr>
    </w:div>
    <w:div w:id="1726639484">
      <w:bodyDiv w:val="1"/>
      <w:marLeft w:val="0"/>
      <w:marRight w:val="0"/>
      <w:marTop w:val="0"/>
      <w:marBottom w:val="0"/>
      <w:divBdr>
        <w:top w:val="none" w:sz="0" w:space="0" w:color="auto"/>
        <w:left w:val="none" w:sz="0" w:space="0" w:color="auto"/>
        <w:bottom w:val="none" w:sz="0" w:space="0" w:color="auto"/>
        <w:right w:val="none" w:sz="0" w:space="0" w:color="auto"/>
      </w:divBdr>
    </w:div>
    <w:div w:id="1727215470">
      <w:bodyDiv w:val="1"/>
      <w:marLeft w:val="0"/>
      <w:marRight w:val="0"/>
      <w:marTop w:val="0"/>
      <w:marBottom w:val="0"/>
      <w:divBdr>
        <w:top w:val="none" w:sz="0" w:space="0" w:color="auto"/>
        <w:left w:val="none" w:sz="0" w:space="0" w:color="auto"/>
        <w:bottom w:val="none" w:sz="0" w:space="0" w:color="auto"/>
        <w:right w:val="none" w:sz="0" w:space="0" w:color="auto"/>
      </w:divBdr>
    </w:div>
    <w:div w:id="1729575865">
      <w:bodyDiv w:val="1"/>
      <w:marLeft w:val="0"/>
      <w:marRight w:val="0"/>
      <w:marTop w:val="0"/>
      <w:marBottom w:val="0"/>
      <w:divBdr>
        <w:top w:val="none" w:sz="0" w:space="0" w:color="auto"/>
        <w:left w:val="none" w:sz="0" w:space="0" w:color="auto"/>
        <w:bottom w:val="none" w:sz="0" w:space="0" w:color="auto"/>
        <w:right w:val="none" w:sz="0" w:space="0" w:color="auto"/>
      </w:divBdr>
    </w:div>
    <w:div w:id="1735541669">
      <w:bodyDiv w:val="1"/>
      <w:marLeft w:val="0"/>
      <w:marRight w:val="0"/>
      <w:marTop w:val="0"/>
      <w:marBottom w:val="0"/>
      <w:divBdr>
        <w:top w:val="none" w:sz="0" w:space="0" w:color="auto"/>
        <w:left w:val="none" w:sz="0" w:space="0" w:color="auto"/>
        <w:bottom w:val="none" w:sz="0" w:space="0" w:color="auto"/>
        <w:right w:val="none" w:sz="0" w:space="0" w:color="auto"/>
      </w:divBdr>
    </w:div>
    <w:div w:id="1754400992">
      <w:bodyDiv w:val="1"/>
      <w:marLeft w:val="0"/>
      <w:marRight w:val="0"/>
      <w:marTop w:val="0"/>
      <w:marBottom w:val="0"/>
      <w:divBdr>
        <w:top w:val="none" w:sz="0" w:space="0" w:color="auto"/>
        <w:left w:val="none" w:sz="0" w:space="0" w:color="auto"/>
        <w:bottom w:val="none" w:sz="0" w:space="0" w:color="auto"/>
        <w:right w:val="none" w:sz="0" w:space="0" w:color="auto"/>
      </w:divBdr>
    </w:div>
    <w:div w:id="1763066196">
      <w:bodyDiv w:val="1"/>
      <w:marLeft w:val="0"/>
      <w:marRight w:val="0"/>
      <w:marTop w:val="0"/>
      <w:marBottom w:val="0"/>
      <w:divBdr>
        <w:top w:val="none" w:sz="0" w:space="0" w:color="auto"/>
        <w:left w:val="none" w:sz="0" w:space="0" w:color="auto"/>
        <w:bottom w:val="none" w:sz="0" w:space="0" w:color="auto"/>
        <w:right w:val="none" w:sz="0" w:space="0" w:color="auto"/>
      </w:divBdr>
    </w:div>
    <w:div w:id="1763524386">
      <w:bodyDiv w:val="1"/>
      <w:marLeft w:val="0"/>
      <w:marRight w:val="0"/>
      <w:marTop w:val="0"/>
      <w:marBottom w:val="0"/>
      <w:divBdr>
        <w:top w:val="none" w:sz="0" w:space="0" w:color="auto"/>
        <w:left w:val="none" w:sz="0" w:space="0" w:color="auto"/>
        <w:bottom w:val="none" w:sz="0" w:space="0" w:color="auto"/>
        <w:right w:val="none" w:sz="0" w:space="0" w:color="auto"/>
      </w:divBdr>
    </w:div>
    <w:div w:id="1766342689">
      <w:bodyDiv w:val="1"/>
      <w:marLeft w:val="0"/>
      <w:marRight w:val="0"/>
      <w:marTop w:val="0"/>
      <w:marBottom w:val="0"/>
      <w:divBdr>
        <w:top w:val="none" w:sz="0" w:space="0" w:color="auto"/>
        <w:left w:val="none" w:sz="0" w:space="0" w:color="auto"/>
        <w:bottom w:val="none" w:sz="0" w:space="0" w:color="auto"/>
        <w:right w:val="none" w:sz="0" w:space="0" w:color="auto"/>
      </w:divBdr>
    </w:div>
    <w:div w:id="1770275423">
      <w:bodyDiv w:val="1"/>
      <w:marLeft w:val="0"/>
      <w:marRight w:val="0"/>
      <w:marTop w:val="0"/>
      <w:marBottom w:val="0"/>
      <w:divBdr>
        <w:top w:val="none" w:sz="0" w:space="0" w:color="auto"/>
        <w:left w:val="none" w:sz="0" w:space="0" w:color="auto"/>
        <w:bottom w:val="none" w:sz="0" w:space="0" w:color="auto"/>
        <w:right w:val="none" w:sz="0" w:space="0" w:color="auto"/>
      </w:divBdr>
    </w:div>
    <w:div w:id="1793204675">
      <w:bodyDiv w:val="1"/>
      <w:marLeft w:val="0"/>
      <w:marRight w:val="0"/>
      <w:marTop w:val="0"/>
      <w:marBottom w:val="0"/>
      <w:divBdr>
        <w:top w:val="none" w:sz="0" w:space="0" w:color="auto"/>
        <w:left w:val="none" w:sz="0" w:space="0" w:color="auto"/>
        <w:bottom w:val="none" w:sz="0" w:space="0" w:color="auto"/>
        <w:right w:val="none" w:sz="0" w:space="0" w:color="auto"/>
      </w:divBdr>
    </w:div>
    <w:div w:id="1794328867">
      <w:bodyDiv w:val="1"/>
      <w:marLeft w:val="0"/>
      <w:marRight w:val="0"/>
      <w:marTop w:val="0"/>
      <w:marBottom w:val="0"/>
      <w:divBdr>
        <w:top w:val="none" w:sz="0" w:space="0" w:color="auto"/>
        <w:left w:val="none" w:sz="0" w:space="0" w:color="auto"/>
        <w:bottom w:val="none" w:sz="0" w:space="0" w:color="auto"/>
        <w:right w:val="none" w:sz="0" w:space="0" w:color="auto"/>
      </w:divBdr>
    </w:div>
    <w:div w:id="1796557638">
      <w:bodyDiv w:val="1"/>
      <w:marLeft w:val="0"/>
      <w:marRight w:val="0"/>
      <w:marTop w:val="0"/>
      <w:marBottom w:val="0"/>
      <w:divBdr>
        <w:top w:val="none" w:sz="0" w:space="0" w:color="auto"/>
        <w:left w:val="none" w:sz="0" w:space="0" w:color="auto"/>
        <w:bottom w:val="none" w:sz="0" w:space="0" w:color="auto"/>
        <w:right w:val="none" w:sz="0" w:space="0" w:color="auto"/>
      </w:divBdr>
      <w:divsChild>
        <w:div w:id="921723049">
          <w:marLeft w:val="0"/>
          <w:marRight w:val="0"/>
          <w:marTop w:val="0"/>
          <w:marBottom w:val="225"/>
          <w:divBdr>
            <w:top w:val="none" w:sz="0" w:space="0" w:color="auto"/>
            <w:left w:val="none" w:sz="0" w:space="0" w:color="auto"/>
            <w:bottom w:val="none" w:sz="0" w:space="0" w:color="auto"/>
            <w:right w:val="none" w:sz="0" w:space="0" w:color="auto"/>
          </w:divBdr>
          <w:divsChild>
            <w:div w:id="1739090212">
              <w:marLeft w:val="-225"/>
              <w:marRight w:val="-225"/>
              <w:marTop w:val="0"/>
              <w:marBottom w:val="0"/>
              <w:divBdr>
                <w:top w:val="none" w:sz="0" w:space="0" w:color="auto"/>
                <w:left w:val="none" w:sz="0" w:space="0" w:color="auto"/>
                <w:bottom w:val="none" w:sz="0" w:space="0" w:color="auto"/>
                <w:right w:val="none" w:sz="0" w:space="0" w:color="auto"/>
              </w:divBdr>
              <w:divsChild>
                <w:div w:id="9440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3474">
      <w:bodyDiv w:val="1"/>
      <w:marLeft w:val="0"/>
      <w:marRight w:val="0"/>
      <w:marTop w:val="0"/>
      <w:marBottom w:val="0"/>
      <w:divBdr>
        <w:top w:val="none" w:sz="0" w:space="0" w:color="auto"/>
        <w:left w:val="none" w:sz="0" w:space="0" w:color="auto"/>
        <w:bottom w:val="none" w:sz="0" w:space="0" w:color="auto"/>
        <w:right w:val="none" w:sz="0" w:space="0" w:color="auto"/>
      </w:divBdr>
    </w:div>
    <w:div w:id="1816146408">
      <w:bodyDiv w:val="1"/>
      <w:marLeft w:val="0"/>
      <w:marRight w:val="0"/>
      <w:marTop w:val="0"/>
      <w:marBottom w:val="0"/>
      <w:divBdr>
        <w:top w:val="none" w:sz="0" w:space="0" w:color="auto"/>
        <w:left w:val="none" w:sz="0" w:space="0" w:color="auto"/>
        <w:bottom w:val="none" w:sz="0" w:space="0" w:color="auto"/>
        <w:right w:val="none" w:sz="0" w:space="0" w:color="auto"/>
      </w:divBdr>
    </w:div>
    <w:div w:id="1820078123">
      <w:bodyDiv w:val="1"/>
      <w:marLeft w:val="0"/>
      <w:marRight w:val="0"/>
      <w:marTop w:val="0"/>
      <w:marBottom w:val="0"/>
      <w:divBdr>
        <w:top w:val="none" w:sz="0" w:space="0" w:color="auto"/>
        <w:left w:val="none" w:sz="0" w:space="0" w:color="auto"/>
        <w:bottom w:val="none" w:sz="0" w:space="0" w:color="auto"/>
        <w:right w:val="none" w:sz="0" w:space="0" w:color="auto"/>
      </w:divBdr>
    </w:div>
    <w:div w:id="1820491616">
      <w:bodyDiv w:val="1"/>
      <w:marLeft w:val="0"/>
      <w:marRight w:val="0"/>
      <w:marTop w:val="0"/>
      <w:marBottom w:val="0"/>
      <w:divBdr>
        <w:top w:val="none" w:sz="0" w:space="0" w:color="auto"/>
        <w:left w:val="none" w:sz="0" w:space="0" w:color="auto"/>
        <w:bottom w:val="none" w:sz="0" w:space="0" w:color="auto"/>
        <w:right w:val="none" w:sz="0" w:space="0" w:color="auto"/>
      </w:divBdr>
    </w:div>
    <w:div w:id="1823497545">
      <w:bodyDiv w:val="1"/>
      <w:marLeft w:val="0"/>
      <w:marRight w:val="0"/>
      <w:marTop w:val="0"/>
      <w:marBottom w:val="0"/>
      <w:divBdr>
        <w:top w:val="none" w:sz="0" w:space="0" w:color="auto"/>
        <w:left w:val="none" w:sz="0" w:space="0" w:color="auto"/>
        <w:bottom w:val="none" w:sz="0" w:space="0" w:color="auto"/>
        <w:right w:val="none" w:sz="0" w:space="0" w:color="auto"/>
      </w:divBdr>
      <w:divsChild>
        <w:div w:id="1700740100">
          <w:marLeft w:val="0"/>
          <w:marRight w:val="0"/>
          <w:marTop w:val="0"/>
          <w:marBottom w:val="0"/>
          <w:divBdr>
            <w:top w:val="none" w:sz="0" w:space="0" w:color="auto"/>
            <w:left w:val="none" w:sz="0" w:space="0" w:color="auto"/>
            <w:bottom w:val="none" w:sz="0" w:space="0" w:color="auto"/>
            <w:right w:val="none" w:sz="0" w:space="0" w:color="auto"/>
          </w:divBdr>
        </w:div>
        <w:div w:id="1942490819">
          <w:marLeft w:val="0"/>
          <w:marRight w:val="0"/>
          <w:marTop w:val="0"/>
          <w:marBottom w:val="0"/>
          <w:divBdr>
            <w:top w:val="none" w:sz="0" w:space="0" w:color="auto"/>
            <w:left w:val="none" w:sz="0" w:space="0" w:color="auto"/>
            <w:bottom w:val="none" w:sz="0" w:space="0" w:color="auto"/>
            <w:right w:val="none" w:sz="0" w:space="0" w:color="auto"/>
          </w:divBdr>
          <w:divsChild>
            <w:div w:id="342515154">
              <w:marLeft w:val="0"/>
              <w:marRight w:val="0"/>
              <w:marTop w:val="0"/>
              <w:marBottom w:val="0"/>
              <w:divBdr>
                <w:top w:val="none" w:sz="0" w:space="0" w:color="auto"/>
                <w:left w:val="none" w:sz="0" w:space="0" w:color="auto"/>
                <w:bottom w:val="none" w:sz="0" w:space="0" w:color="auto"/>
                <w:right w:val="none" w:sz="0" w:space="0" w:color="auto"/>
              </w:divBdr>
              <w:divsChild>
                <w:div w:id="877468064">
                  <w:marLeft w:val="0"/>
                  <w:marRight w:val="0"/>
                  <w:marTop w:val="0"/>
                  <w:marBottom w:val="0"/>
                  <w:divBdr>
                    <w:top w:val="none" w:sz="0" w:space="0" w:color="auto"/>
                    <w:left w:val="none" w:sz="0" w:space="0" w:color="auto"/>
                    <w:bottom w:val="none" w:sz="0" w:space="0" w:color="auto"/>
                    <w:right w:val="none" w:sz="0" w:space="0" w:color="auto"/>
                  </w:divBdr>
                  <w:divsChild>
                    <w:div w:id="55130051">
                      <w:marLeft w:val="0"/>
                      <w:marRight w:val="0"/>
                      <w:marTop w:val="0"/>
                      <w:marBottom w:val="0"/>
                      <w:divBdr>
                        <w:top w:val="none" w:sz="0" w:space="0" w:color="auto"/>
                        <w:left w:val="none" w:sz="0" w:space="0" w:color="auto"/>
                        <w:bottom w:val="none" w:sz="0" w:space="0" w:color="auto"/>
                        <w:right w:val="none" w:sz="0" w:space="0" w:color="auto"/>
                      </w:divBdr>
                    </w:div>
                    <w:div w:id="1976597212">
                      <w:marLeft w:val="0"/>
                      <w:marRight w:val="0"/>
                      <w:marTop w:val="0"/>
                      <w:marBottom w:val="0"/>
                      <w:divBdr>
                        <w:top w:val="none" w:sz="0" w:space="0" w:color="auto"/>
                        <w:left w:val="none" w:sz="0" w:space="0" w:color="auto"/>
                        <w:bottom w:val="none" w:sz="0" w:space="0" w:color="auto"/>
                        <w:right w:val="none" w:sz="0" w:space="0" w:color="auto"/>
                      </w:divBdr>
                    </w:div>
                    <w:div w:id="20229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00370">
      <w:bodyDiv w:val="1"/>
      <w:marLeft w:val="0"/>
      <w:marRight w:val="0"/>
      <w:marTop w:val="0"/>
      <w:marBottom w:val="0"/>
      <w:divBdr>
        <w:top w:val="none" w:sz="0" w:space="0" w:color="auto"/>
        <w:left w:val="none" w:sz="0" w:space="0" w:color="auto"/>
        <w:bottom w:val="none" w:sz="0" w:space="0" w:color="auto"/>
        <w:right w:val="none" w:sz="0" w:space="0" w:color="auto"/>
      </w:divBdr>
    </w:div>
    <w:div w:id="18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626889522">
          <w:marLeft w:val="0"/>
          <w:marRight w:val="0"/>
          <w:marTop w:val="150"/>
          <w:marBottom w:val="150"/>
          <w:divBdr>
            <w:top w:val="none" w:sz="0" w:space="0" w:color="auto"/>
            <w:left w:val="none" w:sz="0" w:space="0" w:color="auto"/>
            <w:bottom w:val="none" w:sz="0" w:space="0" w:color="auto"/>
            <w:right w:val="none" w:sz="0" w:space="0" w:color="auto"/>
          </w:divBdr>
        </w:div>
      </w:divsChild>
    </w:div>
    <w:div w:id="1840382426">
      <w:bodyDiv w:val="1"/>
      <w:marLeft w:val="0"/>
      <w:marRight w:val="0"/>
      <w:marTop w:val="0"/>
      <w:marBottom w:val="0"/>
      <w:divBdr>
        <w:top w:val="none" w:sz="0" w:space="0" w:color="auto"/>
        <w:left w:val="none" w:sz="0" w:space="0" w:color="auto"/>
        <w:bottom w:val="none" w:sz="0" w:space="0" w:color="auto"/>
        <w:right w:val="none" w:sz="0" w:space="0" w:color="auto"/>
      </w:divBdr>
    </w:div>
    <w:div w:id="1845167807">
      <w:bodyDiv w:val="1"/>
      <w:marLeft w:val="0"/>
      <w:marRight w:val="0"/>
      <w:marTop w:val="0"/>
      <w:marBottom w:val="0"/>
      <w:divBdr>
        <w:top w:val="none" w:sz="0" w:space="0" w:color="auto"/>
        <w:left w:val="none" w:sz="0" w:space="0" w:color="auto"/>
        <w:bottom w:val="none" w:sz="0" w:space="0" w:color="auto"/>
        <w:right w:val="none" w:sz="0" w:space="0" w:color="auto"/>
      </w:divBdr>
    </w:div>
    <w:div w:id="1846162575">
      <w:bodyDiv w:val="1"/>
      <w:marLeft w:val="0"/>
      <w:marRight w:val="0"/>
      <w:marTop w:val="0"/>
      <w:marBottom w:val="0"/>
      <w:divBdr>
        <w:top w:val="none" w:sz="0" w:space="0" w:color="auto"/>
        <w:left w:val="none" w:sz="0" w:space="0" w:color="auto"/>
        <w:bottom w:val="none" w:sz="0" w:space="0" w:color="auto"/>
        <w:right w:val="none" w:sz="0" w:space="0" w:color="auto"/>
      </w:divBdr>
    </w:div>
    <w:div w:id="1846436169">
      <w:bodyDiv w:val="1"/>
      <w:marLeft w:val="0"/>
      <w:marRight w:val="0"/>
      <w:marTop w:val="0"/>
      <w:marBottom w:val="0"/>
      <w:divBdr>
        <w:top w:val="none" w:sz="0" w:space="0" w:color="auto"/>
        <w:left w:val="none" w:sz="0" w:space="0" w:color="auto"/>
        <w:bottom w:val="none" w:sz="0" w:space="0" w:color="auto"/>
        <w:right w:val="none" w:sz="0" w:space="0" w:color="auto"/>
      </w:divBdr>
    </w:div>
    <w:div w:id="1849904667">
      <w:bodyDiv w:val="1"/>
      <w:marLeft w:val="0"/>
      <w:marRight w:val="0"/>
      <w:marTop w:val="0"/>
      <w:marBottom w:val="0"/>
      <w:divBdr>
        <w:top w:val="none" w:sz="0" w:space="0" w:color="auto"/>
        <w:left w:val="none" w:sz="0" w:space="0" w:color="auto"/>
        <w:bottom w:val="none" w:sz="0" w:space="0" w:color="auto"/>
        <w:right w:val="none" w:sz="0" w:space="0" w:color="auto"/>
      </w:divBdr>
      <w:divsChild>
        <w:div w:id="1503080367">
          <w:marLeft w:val="375"/>
          <w:marRight w:val="825"/>
          <w:marTop w:val="0"/>
          <w:marBottom w:val="600"/>
          <w:divBdr>
            <w:top w:val="none" w:sz="0" w:space="0" w:color="auto"/>
            <w:left w:val="none" w:sz="0" w:space="0" w:color="auto"/>
            <w:bottom w:val="none" w:sz="0" w:space="0" w:color="auto"/>
            <w:right w:val="none" w:sz="0" w:space="0" w:color="auto"/>
          </w:divBdr>
          <w:divsChild>
            <w:div w:id="1738354390">
              <w:marLeft w:val="0"/>
              <w:marRight w:val="0"/>
              <w:marTop w:val="0"/>
              <w:marBottom w:val="0"/>
              <w:divBdr>
                <w:top w:val="none" w:sz="0" w:space="0" w:color="auto"/>
                <w:left w:val="none" w:sz="0" w:space="0" w:color="auto"/>
                <w:bottom w:val="none" w:sz="0" w:space="0" w:color="auto"/>
                <w:right w:val="none" w:sz="0" w:space="0" w:color="auto"/>
              </w:divBdr>
              <w:divsChild>
                <w:div w:id="13676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6751">
      <w:bodyDiv w:val="1"/>
      <w:marLeft w:val="0"/>
      <w:marRight w:val="0"/>
      <w:marTop w:val="0"/>
      <w:marBottom w:val="0"/>
      <w:divBdr>
        <w:top w:val="none" w:sz="0" w:space="0" w:color="auto"/>
        <w:left w:val="none" w:sz="0" w:space="0" w:color="auto"/>
        <w:bottom w:val="none" w:sz="0" w:space="0" w:color="auto"/>
        <w:right w:val="none" w:sz="0" w:space="0" w:color="auto"/>
      </w:divBdr>
    </w:div>
    <w:div w:id="1855144564">
      <w:bodyDiv w:val="1"/>
      <w:marLeft w:val="0"/>
      <w:marRight w:val="0"/>
      <w:marTop w:val="0"/>
      <w:marBottom w:val="0"/>
      <w:divBdr>
        <w:top w:val="none" w:sz="0" w:space="0" w:color="auto"/>
        <w:left w:val="none" w:sz="0" w:space="0" w:color="auto"/>
        <w:bottom w:val="none" w:sz="0" w:space="0" w:color="auto"/>
        <w:right w:val="none" w:sz="0" w:space="0" w:color="auto"/>
      </w:divBdr>
    </w:div>
    <w:div w:id="1855194088">
      <w:bodyDiv w:val="1"/>
      <w:marLeft w:val="0"/>
      <w:marRight w:val="0"/>
      <w:marTop w:val="0"/>
      <w:marBottom w:val="0"/>
      <w:divBdr>
        <w:top w:val="none" w:sz="0" w:space="0" w:color="auto"/>
        <w:left w:val="none" w:sz="0" w:space="0" w:color="auto"/>
        <w:bottom w:val="none" w:sz="0" w:space="0" w:color="auto"/>
        <w:right w:val="none" w:sz="0" w:space="0" w:color="auto"/>
      </w:divBdr>
    </w:div>
    <w:div w:id="1861890687">
      <w:bodyDiv w:val="1"/>
      <w:marLeft w:val="0"/>
      <w:marRight w:val="0"/>
      <w:marTop w:val="0"/>
      <w:marBottom w:val="0"/>
      <w:divBdr>
        <w:top w:val="none" w:sz="0" w:space="0" w:color="auto"/>
        <w:left w:val="none" w:sz="0" w:space="0" w:color="auto"/>
        <w:bottom w:val="none" w:sz="0" w:space="0" w:color="auto"/>
        <w:right w:val="none" w:sz="0" w:space="0" w:color="auto"/>
      </w:divBdr>
    </w:div>
    <w:div w:id="1862355445">
      <w:bodyDiv w:val="1"/>
      <w:marLeft w:val="0"/>
      <w:marRight w:val="0"/>
      <w:marTop w:val="0"/>
      <w:marBottom w:val="0"/>
      <w:divBdr>
        <w:top w:val="none" w:sz="0" w:space="0" w:color="auto"/>
        <w:left w:val="none" w:sz="0" w:space="0" w:color="auto"/>
        <w:bottom w:val="none" w:sz="0" w:space="0" w:color="auto"/>
        <w:right w:val="none" w:sz="0" w:space="0" w:color="auto"/>
      </w:divBdr>
    </w:div>
    <w:div w:id="1866403144">
      <w:bodyDiv w:val="1"/>
      <w:marLeft w:val="0"/>
      <w:marRight w:val="0"/>
      <w:marTop w:val="0"/>
      <w:marBottom w:val="0"/>
      <w:divBdr>
        <w:top w:val="none" w:sz="0" w:space="0" w:color="auto"/>
        <w:left w:val="none" w:sz="0" w:space="0" w:color="auto"/>
        <w:bottom w:val="none" w:sz="0" w:space="0" w:color="auto"/>
        <w:right w:val="none" w:sz="0" w:space="0" w:color="auto"/>
      </w:divBdr>
    </w:div>
    <w:div w:id="1867403460">
      <w:bodyDiv w:val="1"/>
      <w:marLeft w:val="0"/>
      <w:marRight w:val="0"/>
      <w:marTop w:val="0"/>
      <w:marBottom w:val="0"/>
      <w:divBdr>
        <w:top w:val="none" w:sz="0" w:space="0" w:color="auto"/>
        <w:left w:val="none" w:sz="0" w:space="0" w:color="auto"/>
        <w:bottom w:val="none" w:sz="0" w:space="0" w:color="auto"/>
        <w:right w:val="none" w:sz="0" w:space="0" w:color="auto"/>
      </w:divBdr>
    </w:div>
    <w:div w:id="1877502335">
      <w:bodyDiv w:val="1"/>
      <w:marLeft w:val="0"/>
      <w:marRight w:val="0"/>
      <w:marTop w:val="0"/>
      <w:marBottom w:val="0"/>
      <w:divBdr>
        <w:top w:val="none" w:sz="0" w:space="0" w:color="auto"/>
        <w:left w:val="none" w:sz="0" w:space="0" w:color="auto"/>
        <w:bottom w:val="none" w:sz="0" w:space="0" w:color="auto"/>
        <w:right w:val="none" w:sz="0" w:space="0" w:color="auto"/>
      </w:divBdr>
    </w:div>
    <w:div w:id="1879852119">
      <w:bodyDiv w:val="1"/>
      <w:marLeft w:val="0"/>
      <w:marRight w:val="0"/>
      <w:marTop w:val="0"/>
      <w:marBottom w:val="0"/>
      <w:divBdr>
        <w:top w:val="none" w:sz="0" w:space="0" w:color="auto"/>
        <w:left w:val="none" w:sz="0" w:space="0" w:color="auto"/>
        <w:bottom w:val="none" w:sz="0" w:space="0" w:color="auto"/>
        <w:right w:val="none" w:sz="0" w:space="0" w:color="auto"/>
      </w:divBdr>
    </w:div>
    <w:div w:id="1882476015">
      <w:bodyDiv w:val="1"/>
      <w:marLeft w:val="0"/>
      <w:marRight w:val="0"/>
      <w:marTop w:val="0"/>
      <w:marBottom w:val="0"/>
      <w:divBdr>
        <w:top w:val="none" w:sz="0" w:space="0" w:color="auto"/>
        <w:left w:val="none" w:sz="0" w:space="0" w:color="auto"/>
        <w:bottom w:val="none" w:sz="0" w:space="0" w:color="auto"/>
        <w:right w:val="none" w:sz="0" w:space="0" w:color="auto"/>
      </w:divBdr>
    </w:div>
    <w:div w:id="1884754889">
      <w:bodyDiv w:val="1"/>
      <w:marLeft w:val="0"/>
      <w:marRight w:val="0"/>
      <w:marTop w:val="0"/>
      <w:marBottom w:val="0"/>
      <w:divBdr>
        <w:top w:val="none" w:sz="0" w:space="0" w:color="auto"/>
        <w:left w:val="none" w:sz="0" w:space="0" w:color="auto"/>
        <w:bottom w:val="none" w:sz="0" w:space="0" w:color="auto"/>
        <w:right w:val="none" w:sz="0" w:space="0" w:color="auto"/>
      </w:divBdr>
    </w:div>
    <w:div w:id="1887250860">
      <w:bodyDiv w:val="1"/>
      <w:marLeft w:val="0"/>
      <w:marRight w:val="0"/>
      <w:marTop w:val="0"/>
      <w:marBottom w:val="0"/>
      <w:divBdr>
        <w:top w:val="none" w:sz="0" w:space="0" w:color="auto"/>
        <w:left w:val="none" w:sz="0" w:space="0" w:color="auto"/>
        <w:bottom w:val="none" w:sz="0" w:space="0" w:color="auto"/>
        <w:right w:val="none" w:sz="0" w:space="0" w:color="auto"/>
      </w:divBdr>
    </w:div>
    <w:div w:id="1889490396">
      <w:bodyDiv w:val="1"/>
      <w:marLeft w:val="0"/>
      <w:marRight w:val="0"/>
      <w:marTop w:val="0"/>
      <w:marBottom w:val="0"/>
      <w:divBdr>
        <w:top w:val="none" w:sz="0" w:space="0" w:color="auto"/>
        <w:left w:val="none" w:sz="0" w:space="0" w:color="auto"/>
        <w:bottom w:val="none" w:sz="0" w:space="0" w:color="auto"/>
        <w:right w:val="none" w:sz="0" w:space="0" w:color="auto"/>
      </w:divBdr>
      <w:divsChild>
        <w:div w:id="448090120">
          <w:marLeft w:val="0"/>
          <w:marRight w:val="0"/>
          <w:marTop w:val="0"/>
          <w:marBottom w:val="0"/>
          <w:divBdr>
            <w:top w:val="none" w:sz="0" w:space="0" w:color="auto"/>
            <w:left w:val="none" w:sz="0" w:space="0" w:color="auto"/>
            <w:bottom w:val="none" w:sz="0" w:space="0" w:color="auto"/>
            <w:right w:val="none" w:sz="0" w:space="0" w:color="auto"/>
          </w:divBdr>
          <w:divsChild>
            <w:div w:id="1425223380">
              <w:marLeft w:val="0"/>
              <w:marRight w:val="0"/>
              <w:marTop w:val="0"/>
              <w:marBottom w:val="0"/>
              <w:divBdr>
                <w:top w:val="none" w:sz="0" w:space="0" w:color="auto"/>
                <w:left w:val="none" w:sz="0" w:space="0" w:color="auto"/>
                <w:bottom w:val="none" w:sz="0" w:space="0" w:color="auto"/>
                <w:right w:val="none" w:sz="0" w:space="0" w:color="auto"/>
              </w:divBdr>
              <w:divsChild>
                <w:div w:id="42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978">
          <w:marLeft w:val="0"/>
          <w:marRight w:val="0"/>
          <w:marTop w:val="0"/>
          <w:marBottom w:val="0"/>
          <w:divBdr>
            <w:top w:val="none" w:sz="0" w:space="0" w:color="auto"/>
            <w:left w:val="none" w:sz="0" w:space="0" w:color="auto"/>
            <w:bottom w:val="none" w:sz="0" w:space="0" w:color="auto"/>
            <w:right w:val="none" w:sz="0" w:space="0" w:color="auto"/>
          </w:divBdr>
          <w:divsChild>
            <w:div w:id="1923249019">
              <w:marLeft w:val="0"/>
              <w:marRight w:val="0"/>
              <w:marTop w:val="0"/>
              <w:marBottom w:val="0"/>
              <w:divBdr>
                <w:top w:val="none" w:sz="0" w:space="0" w:color="auto"/>
                <w:left w:val="none" w:sz="0" w:space="0" w:color="auto"/>
                <w:bottom w:val="none" w:sz="0" w:space="0" w:color="auto"/>
                <w:right w:val="none" w:sz="0" w:space="0" w:color="auto"/>
              </w:divBdr>
            </w:div>
          </w:divsChild>
        </w:div>
        <w:div w:id="1592202498">
          <w:marLeft w:val="0"/>
          <w:marRight w:val="0"/>
          <w:marTop w:val="0"/>
          <w:marBottom w:val="0"/>
          <w:divBdr>
            <w:top w:val="none" w:sz="0" w:space="0" w:color="auto"/>
            <w:left w:val="none" w:sz="0" w:space="0" w:color="auto"/>
            <w:bottom w:val="none" w:sz="0" w:space="0" w:color="auto"/>
            <w:right w:val="none" w:sz="0" w:space="0" w:color="auto"/>
          </w:divBdr>
          <w:divsChild>
            <w:div w:id="1957710005">
              <w:marLeft w:val="0"/>
              <w:marRight w:val="0"/>
              <w:marTop w:val="0"/>
              <w:marBottom w:val="0"/>
              <w:divBdr>
                <w:top w:val="none" w:sz="0" w:space="0" w:color="auto"/>
                <w:left w:val="none" w:sz="0" w:space="0" w:color="auto"/>
                <w:bottom w:val="none" w:sz="0" w:space="0" w:color="auto"/>
                <w:right w:val="none" w:sz="0" w:space="0" w:color="auto"/>
              </w:divBdr>
            </w:div>
          </w:divsChild>
        </w:div>
        <w:div w:id="1853908454">
          <w:marLeft w:val="0"/>
          <w:marRight w:val="0"/>
          <w:marTop w:val="0"/>
          <w:marBottom w:val="0"/>
          <w:divBdr>
            <w:top w:val="none" w:sz="0" w:space="0" w:color="auto"/>
            <w:left w:val="none" w:sz="0" w:space="0" w:color="auto"/>
            <w:bottom w:val="none" w:sz="0" w:space="0" w:color="auto"/>
            <w:right w:val="none" w:sz="0" w:space="0" w:color="auto"/>
          </w:divBdr>
          <w:divsChild>
            <w:div w:id="1780485384">
              <w:marLeft w:val="0"/>
              <w:marRight w:val="0"/>
              <w:marTop w:val="0"/>
              <w:marBottom w:val="0"/>
              <w:divBdr>
                <w:top w:val="none" w:sz="0" w:space="0" w:color="auto"/>
                <w:left w:val="none" w:sz="0" w:space="0" w:color="auto"/>
                <w:bottom w:val="none" w:sz="0" w:space="0" w:color="auto"/>
                <w:right w:val="none" w:sz="0" w:space="0" w:color="auto"/>
              </w:divBdr>
            </w:div>
          </w:divsChild>
        </w:div>
        <w:div w:id="1278222420">
          <w:marLeft w:val="0"/>
          <w:marRight w:val="0"/>
          <w:marTop w:val="0"/>
          <w:marBottom w:val="0"/>
          <w:divBdr>
            <w:top w:val="none" w:sz="0" w:space="0" w:color="auto"/>
            <w:left w:val="none" w:sz="0" w:space="0" w:color="auto"/>
            <w:bottom w:val="none" w:sz="0" w:space="0" w:color="auto"/>
            <w:right w:val="none" w:sz="0" w:space="0" w:color="auto"/>
          </w:divBdr>
          <w:divsChild>
            <w:div w:id="1516577833">
              <w:marLeft w:val="0"/>
              <w:marRight w:val="0"/>
              <w:marTop w:val="0"/>
              <w:marBottom w:val="0"/>
              <w:divBdr>
                <w:top w:val="none" w:sz="0" w:space="0" w:color="auto"/>
                <w:left w:val="none" w:sz="0" w:space="0" w:color="auto"/>
                <w:bottom w:val="none" w:sz="0" w:space="0" w:color="auto"/>
                <w:right w:val="none" w:sz="0" w:space="0" w:color="auto"/>
              </w:divBdr>
            </w:div>
          </w:divsChild>
        </w:div>
        <w:div w:id="880946401">
          <w:marLeft w:val="0"/>
          <w:marRight w:val="0"/>
          <w:marTop w:val="0"/>
          <w:marBottom w:val="0"/>
          <w:divBdr>
            <w:top w:val="none" w:sz="0" w:space="0" w:color="auto"/>
            <w:left w:val="none" w:sz="0" w:space="0" w:color="auto"/>
            <w:bottom w:val="none" w:sz="0" w:space="0" w:color="auto"/>
            <w:right w:val="none" w:sz="0" w:space="0" w:color="auto"/>
          </w:divBdr>
          <w:divsChild>
            <w:div w:id="1160736367">
              <w:marLeft w:val="0"/>
              <w:marRight w:val="0"/>
              <w:marTop w:val="0"/>
              <w:marBottom w:val="0"/>
              <w:divBdr>
                <w:top w:val="none" w:sz="0" w:space="0" w:color="auto"/>
                <w:left w:val="none" w:sz="0" w:space="0" w:color="auto"/>
                <w:bottom w:val="none" w:sz="0" w:space="0" w:color="auto"/>
                <w:right w:val="none" w:sz="0" w:space="0" w:color="auto"/>
              </w:divBdr>
            </w:div>
          </w:divsChild>
        </w:div>
        <w:div w:id="9110937">
          <w:marLeft w:val="0"/>
          <w:marRight w:val="0"/>
          <w:marTop w:val="0"/>
          <w:marBottom w:val="0"/>
          <w:divBdr>
            <w:top w:val="none" w:sz="0" w:space="0" w:color="auto"/>
            <w:left w:val="none" w:sz="0" w:space="0" w:color="auto"/>
            <w:bottom w:val="none" w:sz="0" w:space="0" w:color="auto"/>
            <w:right w:val="none" w:sz="0" w:space="0" w:color="auto"/>
          </w:divBdr>
          <w:divsChild>
            <w:div w:id="1687637431">
              <w:marLeft w:val="0"/>
              <w:marRight w:val="0"/>
              <w:marTop w:val="0"/>
              <w:marBottom w:val="0"/>
              <w:divBdr>
                <w:top w:val="none" w:sz="0" w:space="0" w:color="auto"/>
                <w:left w:val="none" w:sz="0" w:space="0" w:color="auto"/>
                <w:bottom w:val="none" w:sz="0" w:space="0" w:color="auto"/>
                <w:right w:val="none" w:sz="0" w:space="0" w:color="auto"/>
              </w:divBdr>
              <w:divsChild>
                <w:div w:id="1033655591">
                  <w:marLeft w:val="0"/>
                  <w:marRight w:val="0"/>
                  <w:marTop w:val="0"/>
                  <w:marBottom w:val="0"/>
                  <w:divBdr>
                    <w:top w:val="none" w:sz="0" w:space="0" w:color="auto"/>
                    <w:left w:val="none" w:sz="0" w:space="0" w:color="auto"/>
                    <w:bottom w:val="none" w:sz="0" w:space="0" w:color="auto"/>
                    <w:right w:val="none" w:sz="0" w:space="0" w:color="auto"/>
                  </w:divBdr>
                </w:div>
              </w:divsChild>
            </w:div>
            <w:div w:id="1988853339">
              <w:marLeft w:val="0"/>
              <w:marRight w:val="0"/>
              <w:marTop w:val="0"/>
              <w:marBottom w:val="0"/>
              <w:divBdr>
                <w:top w:val="none" w:sz="0" w:space="0" w:color="auto"/>
                <w:left w:val="none" w:sz="0" w:space="0" w:color="auto"/>
                <w:bottom w:val="none" w:sz="0" w:space="0" w:color="auto"/>
                <w:right w:val="none" w:sz="0" w:space="0" w:color="auto"/>
              </w:divBdr>
              <w:divsChild>
                <w:div w:id="833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5512">
          <w:marLeft w:val="0"/>
          <w:marRight w:val="0"/>
          <w:marTop w:val="0"/>
          <w:marBottom w:val="0"/>
          <w:divBdr>
            <w:top w:val="none" w:sz="0" w:space="0" w:color="auto"/>
            <w:left w:val="none" w:sz="0" w:space="0" w:color="auto"/>
            <w:bottom w:val="none" w:sz="0" w:space="0" w:color="auto"/>
            <w:right w:val="none" w:sz="0" w:space="0" w:color="auto"/>
          </w:divBdr>
          <w:divsChild>
            <w:div w:id="1333950284">
              <w:marLeft w:val="0"/>
              <w:marRight w:val="0"/>
              <w:marTop w:val="0"/>
              <w:marBottom w:val="0"/>
              <w:divBdr>
                <w:top w:val="none" w:sz="0" w:space="0" w:color="auto"/>
                <w:left w:val="none" w:sz="0" w:space="0" w:color="auto"/>
                <w:bottom w:val="none" w:sz="0" w:space="0" w:color="auto"/>
                <w:right w:val="none" w:sz="0" w:space="0" w:color="auto"/>
              </w:divBdr>
            </w:div>
          </w:divsChild>
        </w:div>
        <w:div w:id="1984237569">
          <w:marLeft w:val="0"/>
          <w:marRight w:val="0"/>
          <w:marTop w:val="0"/>
          <w:marBottom w:val="0"/>
          <w:divBdr>
            <w:top w:val="none" w:sz="0" w:space="0" w:color="auto"/>
            <w:left w:val="none" w:sz="0" w:space="0" w:color="auto"/>
            <w:bottom w:val="none" w:sz="0" w:space="0" w:color="auto"/>
            <w:right w:val="none" w:sz="0" w:space="0" w:color="auto"/>
          </w:divBdr>
          <w:divsChild>
            <w:div w:id="111898519">
              <w:marLeft w:val="0"/>
              <w:marRight w:val="0"/>
              <w:marTop w:val="0"/>
              <w:marBottom w:val="0"/>
              <w:divBdr>
                <w:top w:val="none" w:sz="0" w:space="0" w:color="auto"/>
                <w:left w:val="none" w:sz="0" w:space="0" w:color="auto"/>
                <w:bottom w:val="none" w:sz="0" w:space="0" w:color="auto"/>
                <w:right w:val="none" w:sz="0" w:space="0" w:color="auto"/>
              </w:divBdr>
              <w:divsChild>
                <w:div w:id="442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35572">
      <w:bodyDiv w:val="1"/>
      <w:marLeft w:val="0"/>
      <w:marRight w:val="0"/>
      <w:marTop w:val="0"/>
      <w:marBottom w:val="0"/>
      <w:divBdr>
        <w:top w:val="none" w:sz="0" w:space="0" w:color="auto"/>
        <w:left w:val="none" w:sz="0" w:space="0" w:color="auto"/>
        <w:bottom w:val="none" w:sz="0" w:space="0" w:color="auto"/>
        <w:right w:val="none" w:sz="0" w:space="0" w:color="auto"/>
      </w:divBdr>
    </w:div>
    <w:div w:id="1904097668">
      <w:bodyDiv w:val="1"/>
      <w:marLeft w:val="0"/>
      <w:marRight w:val="0"/>
      <w:marTop w:val="0"/>
      <w:marBottom w:val="0"/>
      <w:divBdr>
        <w:top w:val="none" w:sz="0" w:space="0" w:color="auto"/>
        <w:left w:val="none" w:sz="0" w:space="0" w:color="auto"/>
        <w:bottom w:val="none" w:sz="0" w:space="0" w:color="auto"/>
        <w:right w:val="none" w:sz="0" w:space="0" w:color="auto"/>
      </w:divBdr>
    </w:div>
    <w:div w:id="1921517974">
      <w:bodyDiv w:val="1"/>
      <w:marLeft w:val="0"/>
      <w:marRight w:val="0"/>
      <w:marTop w:val="0"/>
      <w:marBottom w:val="0"/>
      <w:divBdr>
        <w:top w:val="none" w:sz="0" w:space="0" w:color="auto"/>
        <w:left w:val="none" w:sz="0" w:space="0" w:color="auto"/>
        <w:bottom w:val="none" w:sz="0" w:space="0" w:color="auto"/>
        <w:right w:val="none" w:sz="0" w:space="0" w:color="auto"/>
      </w:divBdr>
    </w:div>
    <w:div w:id="1924951517">
      <w:bodyDiv w:val="1"/>
      <w:marLeft w:val="0"/>
      <w:marRight w:val="0"/>
      <w:marTop w:val="0"/>
      <w:marBottom w:val="0"/>
      <w:divBdr>
        <w:top w:val="none" w:sz="0" w:space="0" w:color="auto"/>
        <w:left w:val="none" w:sz="0" w:space="0" w:color="auto"/>
        <w:bottom w:val="none" w:sz="0" w:space="0" w:color="auto"/>
        <w:right w:val="none" w:sz="0" w:space="0" w:color="auto"/>
      </w:divBdr>
    </w:div>
    <w:div w:id="1928925986">
      <w:bodyDiv w:val="1"/>
      <w:marLeft w:val="0"/>
      <w:marRight w:val="0"/>
      <w:marTop w:val="0"/>
      <w:marBottom w:val="0"/>
      <w:divBdr>
        <w:top w:val="none" w:sz="0" w:space="0" w:color="auto"/>
        <w:left w:val="none" w:sz="0" w:space="0" w:color="auto"/>
        <w:bottom w:val="none" w:sz="0" w:space="0" w:color="auto"/>
        <w:right w:val="none" w:sz="0" w:space="0" w:color="auto"/>
      </w:divBdr>
    </w:div>
    <w:div w:id="1932813716">
      <w:bodyDiv w:val="1"/>
      <w:marLeft w:val="0"/>
      <w:marRight w:val="0"/>
      <w:marTop w:val="0"/>
      <w:marBottom w:val="0"/>
      <w:divBdr>
        <w:top w:val="none" w:sz="0" w:space="0" w:color="auto"/>
        <w:left w:val="none" w:sz="0" w:space="0" w:color="auto"/>
        <w:bottom w:val="none" w:sz="0" w:space="0" w:color="auto"/>
        <w:right w:val="none" w:sz="0" w:space="0" w:color="auto"/>
      </w:divBdr>
    </w:div>
    <w:div w:id="1934321550">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1262419">
      <w:bodyDiv w:val="1"/>
      <w:marLeft w:val="0"/>
      <w:marRight w:val="0"/>
      <w:marTop w:val="0"/>
      <w:marBottom w:val="0"/>
      <w:divBdr>
        <w:top w:val="none" w:sz="0" w:space="0" w:color="auto"/>
        <w:left w:val="none" w:sz="0" w:space="0" w:color="auto"/>
        <w:bottom w:val="none" w:sz="0" w:space="0" w:color="auto"/>
        <w:right w:val="none" w:sz="0" w:space="0" w:color="auto"/>
      </w:divBdr>
    </w:div>
    <w:div w:id="1962609921">
      <w:bodyDiv w:val="1"/>
      <w:marLeft w:val="0"/>
      <w:marRight w:val="0"/>
      <w:marTop w:val="0"/>
      <w:marBottom w:val="0"/>
      <w:divBdr>
        <w:top w:val="none" w:sz="0" w:space="0" w:color="auto"/>
        <w:left w:val="none" w:sz="0" w:space="0" w:color="auto"/>
        <w:bottom w:val="none" w:sz="0" w:space="0" w:color="auto"/>
        <w:right w:val="none" w:sz="0" w:space="0" w:color="auto"/>
      </w:divBdr>
    </w:div>
    <w:div w:id="1973822220">
      <w:bodyDiv w:val="1"/>
      <w:marLeft w:val="0"/>
      <w:marRight w:val="0"/>
      <w:marTop w:val="0"/>
      <w:marBottom w:val="0"/>
      <w:divBdr>
        <w:top w:val="none" w:sz="0" w:space="0" w:color="auto"/>
        <w:left w:val="none" w:sz="0" w:space="0" w:color="auto"/>
        <w:bottom w:val="none" w:sz="0" w:space="0" w:color="auto"/>
        <w:right w:val="none" w:sz="0" w:space="0" w:color="auto"/>
      </w:divBdr>
    </w:div>
    <w:div w:id="1975134138">
      <w:bodyDiv w:val="1"/>
      <w:marLeft w:val="0"/>
      <w:marRight w:val="0"/>
      <w:marTop w:val="0"/>
      <w:marBottom w:val="0"/>
      <w:divBdr>
        <w:top w:val="none" w:sz="0" w:space="0" w:color="auto"/>
        <w:left w:val="none" w:sz="0" w:space="0" w:color="auto"/>
        <w:bottom w:val="none" w:sz="0" w:space="0" w:color="auto"/>
        <w:right w:val="none" w:sz="0" w:space="0" w:color="auto"/>
      </w:divBdr>
    </w:div>
    <w:div w:id="1976178394">
      <w:bodyDiv w:val="1"/>
      <w:marLeft w:val="0"/>
      <w:marRight w:val="0"/>
      <w:marTop w:val="0"/>
      <w:marBottom w:val="0"/>
      <w:divBdr>
        <w:top w:val="none" w:sz="0" w:space="0" w:color="auto"/>
        <w:left w:val="none" w:sz="0" w:space="0" w:color="auto"/>
        <w:bottom w:val="none" w:sz="0" w:space="0" w:color="auto"/>
        <w:right w:val="none" w:sz="0" w:space="0" w:color="auto"/>
      </w:divBdr>
    </w:div>
    <w:div w:id="1980918437">
      <w:bodyDiv w:val="1"/>
      <w:marLeft w:val="0"/>
      <w:marRight w:val="0"/>
      <w:marTop w:val="0"/>
      <w:marBottom w:val="0"/>
      <w:divBdr>
        <w:top w:val="none" w:sz="0" w:space="0" w:color="auto"/>
        <w:left w:val="none" w:sz="0" w:space="0" w:color="auto"/>
        <w:bottom w:val="none" w:sz="0" w:space="0" w:color="auto"/>
        <w:right w:val="none" w:sz="0" w:space="0" w:color="auto"/>
      </w:divBdr>
    </w:div>
    <w:div w:id="1983803243">
      <w:bodyDiv w:val="1"/>
      <w:marLeft w:val="0"/>
      <w:marRight w:val="0"/>
      <w:marTop w:val="0"/>
      <w:marBottom w:val="0"/>
      <w:divBdr>
        <w:top w:val="none" w:sz="0" w:space="0" w:color="auto"/>
        <w:left w:val="none" w:sz="0" w:space="0" w:color="auto"/>
        <w:bottom w:val="none" w:sz="0" w:space="0" w:color="auto"/>
        <w:right w:val="none" w:sz="0" w:space="0" w:color="auto"/>
      </w:divBdr>
    </w:div>
    <w:div w:id="1990132760">
      <w:bodyDiv w:val="1"/>
      <w:marLeft w:val="0"/>
      <w:marRight w:val="0"/>
      <w:marTop w:val="0"/>
      <w:marBottom w:val="0"/>
      <w:divBdr>
        <w:top w:val="none" w:sz="0" w:space="0" w:color="auto"/>
        <w:left w:val="none" w:sz="0" w:space="0" w:color="auto"/>
        <w:bottom w:val="none" w:sz="0" w:space="0" w:color="auto"/>
        <w:right w:val="none" w:sz="0" w:space="0" w:color="auto"/>
      </w:divBdr>
    </w:div>
    <w:div w:id="2004582258">
      <w:bodyDiv w:val="1"/>
      <w:marLeft w:val="0"/>
      <w:marRight w:val="0"/>
      <w:marTop w:val="0"/>
      <w:marBottom w:val="0"/>
      <w:divBdr>
        <w:top w:val="none" w:sz="0" w:space="0" w:color="auto"/>
        <w:left w:val="none" w:sz="0" w:space="0" w:color="auto"/>
        <w:bottom w:val="none" w:sz="0" w:space="0" w:color="auto"/>
        <w:right w:val="none" w:sz="0" w:space="0" w:color="auto"/>
      </w:divBdr>
    </w:div>
    <w:div w:id="2014070958">
      <w:bodyDiv w:val="1"/>
      <w:marLeft w:val="0"/>
      <w:marRight w:val="0"/>
      <w:marTop w:val="0"/>
      <w:marBottom w:val="0"/>
      <w:divBdr>
        <w:top w:val="none" w:sz="0" w:space="0" w:color="auto"/>
        <w:left w:val="none" w:sz="0" w:space="0" w:color="auto"/>
        <w:bottom w:val="none" w:sz="0" w:space="0" w:color="auto"/>
        <w:right w:val="none" w:sz="0" w:space="0" w:color="auto"/>
      </w:divBdr>
      <w:divsChild>
        <w:div w:id="233859499">
          <w:marLeft w:val="0"/>
          <w:marRight w:val="0"/>
          <w:marTop w:val="0"/>
          <w:marBottom w:val="0"/>
          <w:divBdr>
            <w:top w:val="none" w:sz="0" w:space="0" w:color="auto"/>
            <w:left w:val="none" w:sz="0" w:space="0" w:color="auto"/>
            <w:bottom w:val="none" w:sz="0" w:space="0" w:color="auto"/>
            <w:right w:val="none" w:sz="0" w:space="0" w:color="auto"/>
          </w:divBdr>
          <w:divsChild>
            <w:div w:id="21391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150">
      <w:bodyDiv w:val="1"/>
      <w:marLeft w:val="0"/>
      <w:marRight w:val="0"/>
      <w:marTop w:val="0"/>
      <w:marBottom w:val="0"/>
      <w:divBdr>
        <w:top w:val="none" w:sz="0" w:space="0" w:color="auto"/>
        <w:left w:val="none" w:sz="0" w:space="0" w:color="auto"/>
        <w:bottom w:val="none" w:sz="0" w:space="0" w:color="auto"/>
        <w:right w:val="none" w:sz="0" w:space="0" w:color="auto"/>
      </w:divBdr>
    </w:div>
    <w:div w:id="2024041610">
      <w:bodyDiv w:val="1"/>
      <w:marLeft w:val="0"/>
      <w:marRight w:val="0"/>
      <w:marTop w:val="0"/>
      <w:marBottom w:val="0"/>
      <w:divBdr>
        <w:top w:val="none" w:sz="0" w:space="0" w:color="auto"/>
        <w:left w:val="none" w:sz="0" w:space="0" w:color="auto"/>
        <w:bottom w:val="none" w:sz="0" w:space="0" w:color="auto"/>
        <w:right w:val="none" w:sz="0" w:space="0" w:color="auto"/>
      </w:divBdr>
    </w:div>
    <w:div w:id="2029284993">
      <w:bodyDiv w:val="1"/>
      <w:marLeft w:val="0"/>
      <w:marRight w:val="0"/>
      <w:marTop w:val="0"/>
      <w:marBottom w:val="0"/>
      <w:divBdr>
        <w:top w:val="none" w:sz="0" w:space="0" w:color="auto"/>
        <w:left w:val="none" w:sz="0" w:space="0" w:color="auto"/>
        <w:bottom w:val="none" w:sz="0" w:space="0" w:color="auto"/>
        <w:right w:val="none" w:sz="0" w:space="0" w:color="auto"/>
      </w:divBdr>
    </w:div>
    <w:div w:id="2033610017">
      <w:bodyDiv w:val="1"/>
      <w:marLeft w:val="0"/>
      <w:marRight w:val="0"/>
      <w:marTop w:val="0"/>
      <w:marBottom w:val="0"/>
      <w:divBdr>
        <w:top w:val="none" w:sz="0" w:space="0" w:color="auto"/>
        <w:left w:val="none" w:sz="0" w:space="0" w:color="auto"/>
        <w:bottom w:val="none" w:sz="0" w:space="0" w:color="auto"/>
        <w:right w:val="none" w:sz="0" w:space="0" w:color="auto"/>
      </w:divBdr>
    </w:div>
    <w:div w:id="2039426493">
      <w:bodyDiv w:val="1"/>
      <w:marLeft w:val="0"/>
      <w:marRight w:val="0"/>
      <w:marTop w:val="0"/>
      <w:marBottom w:val="0"/>
      <w:divBdr>
        <w:top w:val="none" w:sz="0" w:space="0" w:color="auto"/>
        <w:left w:val="none" w:sz="0" w:space="0" w:color="auto"/>
        <w:bottom w:val="none" w:sz="0" w:space="0" w:color="auto"/>
        <w:right w:val="none" w:sz="0" w:space="0" w:color="auto"/>
      </w:divBdr>
      <w:divsChild>
        <w:div w:id="816923060">
          <w:marLeft w:val="0"/>
          <w:marRight w:val="0"/>
          <w:marTop w:val="0"/>
          <w:marBottom w:val="0"/>
          <w:divBdr>
            <w:top w:val="none" w:sz="0" w:space="0" w:color="auto"/>
            <w:left w:val="none" w:sz="0" w:space="0" w:color="auto"/>
            <w:bottom w:val="none" w:sz="0" w:space="0" w:color="auto"/>
            <w:right w:val="none" w:sz="0" w:space="0" w:color="auto"/>
          </w:divBdr>
        </w:div>
        <w:div w:id="1878003637">
          <w:marLeft w:val="0"/>
          <w:marRight w:val="0"/>
          <w:marTop w:val="0"/>
          <w:marBottom w:val="0"/>
          <w:divBdr>
            <w:top w:val="none" w:sz="0" w:space="0" w:color="auto"/>
            <w:left w:val="none" w:sz="0" w:space="0" w:color="auto"/>
            <w:bottom w:val="none" w:sz="0" w:space="0" w:color="auto"/>
            <w:right w:val="none" w:sz="0" w:space="0" w:color="auto"/>
          </w:divBdr>
          <w:divsChild>
            <w:div w:id="6564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6816">
      <w:bodyDiv w:val="1"/>
      <w:marLeft w:val="0"/>
      <w:marRight w:val="0"/>
      <w:marTop w:val="0"/>
      <w:marBottom w:val="0"/>
      <w:divBdr>
        <w:top w:val="none" w:sz="0" w:space="0" w:color="auto"/>
        <w:left w:val="none" w:sz="0" w:space="0" w:color="auto"/>
        <w:bottom w:val="none" w:sz="0" w:space="0" w:color="auto"/>
        <w:right w:val="none" w:sz="0" w:space="0" w:color="auto"/>
      </w:divBdr>
    </w:div>
    <w:div w:id="2063601830">
      <w:bodyDiv w:val="1"/>
      <w:marLeft w:val="0"/>
      <w:marRight w:val="0"/>
      <w:marTop w:val="0"/>
      <w:marBottom w:val="0"/>
      <w:divBdr>
        <w:top w:val="none" w:sz="0" w:space="0" w:color="auto"/>
        <w:left w:val="none" w:sz="0" w:space="0" w:color="auto"/>
        <w:bottom w:val="none" w:sz="0" w:space="0" w:color="auto"/>
        <w:right w:val="none" w:sz="0" w:space="0" w:color="auto"/>
      </w:divBdr>
    </w:div>
    <w:div w:id="2065446165">
      <w:bodyDiv w:val="1"/>
      <w:marLeft w:val="0"/>
      <w:marRight w:val="0"/>
      <w:marTop w:val="0"/>
      <w:marBottom w:val="0"/>
      <w:divBdr>
        <w:top w:val="none" w:sz="0" w:space="0" w:color="auto"/>
        <w:left w:val="none" w:sz="0" w:space="0" w:color="auto"/>
        <w:bottom w:val="none" w:sz="0" w:space="0" w:color="auto"/>
        <w:right w:val="none" w:sz="0" w:space="0" w:color="auto"/>
      </w:divBdr>
    </w:div>
    <w:div w:id="2071995478">
      <w:bodyDiv w:val="1"/>
      <w:marLeft w:val="0"/>
      <w:marRight w:val="0"/>
      <w:marTop w:val="0"/>
      <w:marBottom w:val="0"/>
      <w:divBdr>
        <w:top w:val="none" w:sz="0" w:space="0" w:color="auto"/>
        <w:left w:val="none" w:sz="0" w:space="0" w:color="auto"/>
        <w:bottom w:val="none" w:sz="0" w:space="0" w:color="auto"/>
        <w:right w:val="none" w:sz="0" w:space="0" w:color="auto"/>
      </w:divBdr>
    </w:div>
    <w:div w:id="2075272784">
      <w:bodyDiv w:val="1"/>
      <w:marLeft w:val="0"/>
      <w:marRight w:val="0"/>
      <w:marTop w:val="0"/>
      <w:marBottom w:val="0"/>
      <w:divBdr>
        <w:top w:val="none" w:sz="0" w:space="0" w:color="auto"/>
        <w:left w:val="none" w:sz="0" w:space="0" w:color="auto"/>
        <w:bottom w:val="none" w:sz="0" w:space="0" w:color="auto"/>
        <w:right w:val="none" w:sz="0" w:space="0" w:color="auto"/>
      </w:divBdr>
    </w:div>
    <w:div w:id="2079935876">
      <w:bodyDiv w:val="1"/>
      <w:marLeft w:val="0"/>
      <w:marRight w:val="0"/>
      <w:marTop w:val="0"/>
      <w:marBottom w:val="0"/>
      <w:divBdr>
        <w:top w:val="none" w:sz="0" w:space="0" w:color="auto"/>
        <w:left w:val="none" w:sz="0" w:space="0" w:color="auto"/>
        <w:bottom w:val="none" w:sz="0" w:space="0" w:color="auto"/>
        <w:right w:val="none" w:sz="0" w:space="0" w:color="auto"/>
      </w:divBdr>
    </w:div>
    <w:div w:id="2087530131">
      <w:bodyDiv w:val="1"/>
      <w:marLeft w:val="0"/>
      <w:marRight w:val="0"/>
      <w:marTop w:val="0"/>
      <w:marBottom w:val="0"/>
      <w:divBdr>
        <w:top w:val="none" w:sz="0" w:space="0" w:color="auto"/>
        <w:left w:val="none" w:sz="0" w:space="0" w:color="auto"/>
        <w:bottom w:val="none" w:sz="0" w:space="0" w:color="auto"/>
        <w:right w:val="none" w:sz="0" w:space="0" w:color="auto"/>
      </w:divBdr>
    </w:div>
    <w:div w:id="2097169428">
      <w:bodyDiv w:val="1"/>
      <w:marLeft w:val="0"/>
      <w:marRight w:val="0"/>
      <w:marTop w:val="0"/>
      <w:marBottom w:val="0"/>
      <w:divBdr>
        <w:top w:val="none" w:sz="0" w:space="0" w:color="auto"/>
        <w:left w:val="none" w:sz="0" w:space="0" w:color="auto"/>
        <w:bottom w:val="none" w:sz="0" w:space="0" w:color="auto"/>
        <w:right w:val="none" w:sz="0" w:space="0" w:color="auto"/>
      </w:divBdr>
    </w:div>
    <w:div w:id="2099058796">
      <w:bodyDiv w:val="1"/>
      <w:marLeft w:val="0"/>
      <w:marRight w:val="0"/>
      <w:marTop w:val="0"/>
      <w:marBottom w:val="0"/>
      <w:divBdr>
        <w:top w:val="none" w:sz="0" w:space="0" w:color="auto"/>
        <w:left w:val="none" w:sz="0" w:space="0" w:color="auto"/>
        <w:bottom w:val="none" w:sz="0" w:space="0" w:color="auto"/>
        <w:right w:val="none" w:sz="0" w:space="0" w:color="auto"/>
      </w:divBdr>
    </w:div>
    <w:div w:id="2105568627">
      <w:bodyDiv w:val="1"/>
      <w:marLeft w:val="0"/>
      <w:marRight w:val="0"/>
      <w:marTop w:val="0"/>
      <w:marBottom w:val="0"/>
      <w:divBdr>
        <w:top w:val="none" w:sz="0" w:space="0" w:color="auto"/>
        <w:left w:val="none" w:sz="0" w:space="0" w:color="auto"/>
        <w:bottom w:val="none" w:sz="0" w:space="0" w:color="auto"/>
        <w:right w:val="none" w:sz="0" w:space="0" w:color="auto"/>
      </w:divBdr>
    </w:div>
    <w:div w:id="2107537740">
      <w:bodyDiv w:val="1"/>
      <w:marLeft w:val="0"/>
      <w:marRight w:val="0"/>
      <w:marTop w:val="0"/>
      <w:marBottom w:val="0"/>
      <w:divBdr>
        <w:top w:val="none" w:sz="0" w:space="0" w:color="auto"/>
        <w:left w:val="none" w:sz="0" w:space="0" w:color="auto"/>
        <w:bottom w:val="none" w:sz="0" w:space="0" w:color="auto"/>
        <w:right w:val="none" w:sz="0" w:space="0" w:color="auto"/>
      </w:divBdr>
    </w:div>
    <w:div w:id="2112042260">
      <w:bodyDiv w:val="1"/>
      <w:marLeft w:val="0"/>
      <w:marRight w:val="0"/>
      <w:marTop w:val="0"/>
      <w:marBottom w:val="0"/>
      <w:divBdr>
        <w:top w:val="none" w:sz="0" w:space="0" w:color="auto"/>
        <w:left w:val="none" w:sz="0" w:space="0" w:color="auto"/>
        <w:bottom w:val="none" w:sz="0" w:space="0" w:color="auto"/>
        <w:right w:val="none" w:sz="0" w:space="0" w:color="auto"/>
      </w:divBdr>
    </w:div>
    <w:div w:id="2127918783">
      <w:bodyDiv w:val="1"/>
      <w:marLeft w:val="0"/>
      <w:marRight w:val="0"/>
      <w:marTop w:val="0"/>
      <w:marBottom w:val="0"/>
      <w:divBdr>
        <w:top w:val="none" w:sz="0" w:space="0" w:color="auto"/>
        <w:left w:val="none" w:sz="0" w:space="0" w:color="auto"/>
        <w:bottom w:val="none" w:sz="0" w:space="0" w:color="auto"/>
        <w:right w:val="none" w:sz="0" w:space="0" w:color="auto"/>
      </w:divBdr>
    </w:div>
    <w:div w:id="2129810474">
      <w:bodyDiv w:val="1"/>
      <w:marLeft w:val="0"/>
      <w:marRight w:val="0"/>
      <w:marTop w:val="0"/>
      <w:marBottom w:val="0"/>
      <w:divBdr>
        <w:top w:val="none" w:sz="0" w:space="0" w:color="auto"/>
        <w:left w:val="none" w:sz="0" w:space="0" w:color="auto"/>
        <w:bottom w:val="none" w:sz="0" w:space="0" w:color="auto"/>
        <w:right w:val="none" w:sz="0" w:space="0" w:color="auto"/>
      </w:divBdr>
      <w:divsChild>
        <w:div w:id="1775589294">
          <w:marLeft w:val="0"/>
          <w:marRight w:val="0"/>
          <w:marTop w:val="0"/>
          <w:marBottom w:val="0"/>
          <w:divBdr>
            <w:top w:val="none" w:sz="0" w:space="0" w:color="auto"/>
            <w:left w:val="none" w:sz="0" w:space="0" w:color="auto"/>
            <w:bottom w:val="none" w:sz="0" w:space="0" w:color="auto"/>
            <w:right w:val="none" w:sz="0" w:space="0" w:color="auto"/>
          </w:divBdr>
        </w:div>
        <w:div w:id="1362978770">
          <w:marLeft w:val="0"/>
          <w:marRight w:val="0"/>
          <w:marTop w:val="0"/>
          <w:marBottom w:val="0"/>
          <w:divBdr>
            <w:top w:val="none" w:sz="0" w:space="0" w:color="auto"/>
            <w:left w:val="none" w:sz="0" w:space="0" w:color="auto"/>
            <w:bottom w:val="none" w:sz="0" w:space="0" w:color="auto"/>
            <w:right w:val="none" w:sz="0" w:space="0" w:color="auto"/>
          </w:divBdr>
        </w:div>
        <w:div w:id="2086486655">
          <w:marLeft w:val="0"/>
          <w:marRight w:val="0"/>
          <w:marTop w:val="0"/>
          <w:marBottom w:val="0"/>
          <w:divBdr>
            <w:top w:val="none" w:sz="0" w:space="0" w:color="auto"/>
            <w:left w:val="none" w:sz="0" w:space="0" w:color="auto"/>
            <w:bottom w:val="none" w:sz="0" w:space="0" w:color="auto"/>
            <w:right w:val="none" w:sz="0" w:space="0" w:color="auto"/>
          </w:divBdr>
        </w:div>
        <w:div w:id="1326739937">
          <w:marLeft w:val="0"/>
          <w:marRight w:val="0"/>
          <w:marTop w:val="0"/>
          <w:marBottom w:val="0"/>
          <w:divBdr>
            <w:top w:val="none" w:sz="0" w:space="0" w:color="auto"/>
            <w:left w:val="none" w:sz="0" w:space="0" w:color="auto"/>
            <w:bottom w:val="none" w:sz="0" w:space="0" w:color="auto"/>
            <w:right w:val="none" w:sz="0" w:space="0" w:color="auto"/>
          </w:divBdr>
        </w:div>
        <w:div w:id="1762137279">
          <w:marLeft w:val="0"/>
          <w:marRight w:val="0"/>
          <w:marTop w:val="0"/>
          <w:marBottom w:val="0"/>
          <w:divBdr>
            <w:top w:val="none" w:sz="0" w:space="0" w:color="auto"/>
            <w:left w:val="none" w:sz="0" w:space="0" w:color="auto"/>
            <w:bottom w:val="none" w:sz="0" w:space="0" w:color="auto"/>
            <w:right w:val="none" w:sz="0" w:space="0" w:color="auto"/>
          </w:divBdr>
        </w:div>
      </w:divsChild>
    </w:div>
    <w:div w:id="2131313682">
      <w:bodyDiv w:val="1"/>
      <w:marLeft w:val="0"/>
      <w:marRight w:val="0"/>
      <w:marTop w:val="0"/>
      <w:marBottom w:val="0"/>
      <w:divBdr>
        <w:top w:val="none" w:sz="0" w:space="0" w:color="auto"/>
        <w:left w:val="none" w:sz="0" w:space="0" w:color="auto"/>
        <w:bottom w:val="none" w:sz="0" w:space="0" w:color="auto"/>
        <w:right w:val="none" w:sz="0" w:space="0" w:color="auto"/>
      </w:divBdr>
    </w:div>
    <w:div w:id="2131896170">
      <w:bodyDiv w:val="1"/>
      <w:marLeft w:val="0"/>
      <w:marRight w:val="0"/>
      <w:marTop w:val="0"/>
      <w:marBottom w:val="0"/>
      <w:divBdr>
        <w:top w:val="none" w:sz="0" w:space="0" w:color="auto"/>
        <w:left w:val="none" w:sz="0" w:space="0" w:color="auto"/>
        <w:bottom w:val="none" w:sz="0" w:space="0" w:color="auto"/>
        <w:right w:val="none" w:sz="0" w:space="0" w:color="auto"/>
      </w:divBdr>
    </w:div>
    <w:div w:id="2133552322">
      <w:bodyDiv w:val="1"/>
      <w:marLeft w:val="0"/>
      <w:marRight w:val="0"/>
      <w:marTop w:val="0"/>
      <w:marBottom w:val="0"/>
      <w:divBdr>
        <w:top w:val="none" w:sz="0" w:space="0" w:color="auto"/>
        <w:left w:val="none" w:sz="0" w:space="0" w:color="auto"/>
        <w:bottom w:val="none" w:sz="0" w:space="0" w:color="auto"/>
        <w:right w:val="none" w:sz="0" w:space="0" w:color="auto"/>
      </w:divBdr>
      <w:divsChild>
        <w:div w:id="975793693">
          <w:marLeft w:val="0"/>
          <w:marRight w:val="0"/>
          <w:marTop w:val="0"/>
          <w:marBottom w:val="0"/>
          <w:divBdr>
            <w:top w:val="none" w:sz="0" w:space="0" w:color="auto"/>
            <w:left w:val="none" w:sz="0" w:space="0" w:color="auto"/>
            <w:bottom w:val="none" w:sz="0" w:space="0" w:color="auto"/>
            <w:right w:val="none" w:sz="0" w:space="0" w:color="auto"/>
          </w:divBdr>
          <w:divsChild>
            <w:div w:id="1430200773">
              <w:marLeft w:val="0"/>
              <w:marRight w:val="0"/>
              <w:marTop w:val="0"/>
              <w:marBottom w:val="210"/>
              <w:divBdr>
                <w:top w:val="none" w:sz="0" w:space="0" w:color="auto"/>
                <w:left w:val="none" w:sz="0" w:space="0" w:color="auto"/>
                <w:bottom w:val="none" w:sz="0" w:space="0" w:color="auto"/>
                <w:right w:val="none" w:sz="0" w:space="0" w:color="auto"/>
              </w:divBdr>
            </w:div>
            <w:div w:id="559946702">
              <w:marLeft w:val="0"/>
              <w:marRight w:val="0"/>
              <w:marTop w:val="0"/>
              <w:marBottom w:val="150"/>
              <w:divBdr>
                <w:top w:val="none" w:sz="0" w:space="0" w:color="auto"/>
                <w:left w:val="none" w:sz="0" w:space="0" w:color="auto"/>
                <w:bottom w:val="none" w:sz="0" w:space="0" w:color="auto"/>
                <w:right w:val="none" w:sz="0" w:space="0" w:color="auto"/>
              </w:divBdr>
            </w:div>
            <w:div w:id="405996757">
              <w:marLeft w:val="0"/>
              <w:marRight w:val="0"/>
              <w:marTop w:val="135"/>
              <w:marBottom w:val="0"/>
              <w:divBdr>
                <w:top w:val="none" w:sz="0" w:space="0" w:color="auto"/>
                <w:left w:val="none" w:sz="0" w:space="0" w:color="auto"/>
                <w:bottom w:val="none" w:sz="0" w:space="0" w:color="auto"/>
                <w:right w:val="none" w:sz="0" w:space="0" w:color="auto"/>
              </w:divBdr>
              <w:divsChild>
                <w:div w:id="1307008485">
                  <w:marLeft w:val="0"/>
                  <w:marRight w:val="0"/>
                  <w:marTop w:val="0"/>
                  <w:marBottom w:val="0"/>
                  <w:divBdr>
                    <w:top w:val="none" w:sz="0" w:space="0" w:color="auto"/>
                    <w:left w:val="none" w:sz="0" w:space="0" w:color="auto"/>
                    <w:bottom w:val="none" w:sz="0" w:space="0" w:color="auto"/>
                    <w:right w:val="none" w:sz="0" w:space="0" w:color="auto"/>
                  </w:divBdr>
                  <w:divsChild>
                    <w:div w:id="1029843125">
                      <w:marLeft w:val="0"/>
                      <w:marRight w:val="0"/>
                      <w:marTop w:val="0"/>
                      <w:marBottom w:val="0"/>
                      <w:divBdr>
                        <w:top w:val="none" w:sz="0" w:space="0" w:color="auto"/>
                        <w:left w:val="none" w:sz="0" w:space="0" w:color="auto"/>
                        <w:bottom w:val="none" w:sz="0" w:space="0" w:color="auto"/>
                        <w:right w:val="none" w:sz="0" w:space="0" w:color="auto"/>
                      </w:divBdr>
                    </w:div>
                  </w:divsChild>
                </w:div>
                <w:div w:id="313679586">
                  <w:marLeft w:val="0"/>
                  <w:marRight w:val="0"/>
                  <w:marTop w:val="0"/>
                  <w:marBottom w:val="0"/>
                  <w:divBdr>
                    <w:top w:val="none" w:sz="0" w:space="0" w:color="auto"/>
                    <w:left w:val="none" w:sz="0" w:space="0" w:color="auto"/>
                    <w:bottom w:val="none" w:sz="0" w:space="0" w:color="auto"/>
                    <w:right w:val="none" w:sz="0" w:space="0" w:color="auto"/>
                  </w:divBdr>
                  <w:divsChild>
                    <w:div w:id="10276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8268">
              <w:marLeft w:val="0"/>
              <w:marRight w:val="0"/>
              <w:marTop w:val="0"/>
              <w:marBottom w:val="0"/>
              <w:divBdr>
                <w:top w:val="none" w:sz="0" w:space="0" w:color="auto"/>
                <w:left w:val="none" w:sz="0" w:space="0" w:color="auto"/>
                <w:bottom w:val="none" w:sz="0" w:space="0" w:color="auto"/>
                <w:right w:val="none" w:sz="0" w:space="0" w:color="auto"/>
              </w:divBdr>
            </w:div>
            <w:div w:id="1600330155">
              <w:marLeft w:val="0"/>
              <w:marRight w:val="0"/>
              <w:marTop w:val="0"/>
              <w:marBottom w:val="0"/>
              <w:divBdr>
                <w:top w:val="none" w:sz="0" w:space="0" w:color="auto"/>
                <w:left w:val="none" w:sz="0" w:space="0" w:color="auto"/>
                <w:bottom w:val="none" w:sz="0" w:space="0" w:color="auto"/>
                <w:right w:val="none" w:sz="0" w:space="0" w:color="auto"/>
              </w:divBdr>
              <w:divsChild>
                <w:div w:id="1690644493">
                  <w:marLeft w:val="0"/>
                  <w:marRight w:val="0"/>
                  <w:marTop w:val="0"/>
                  <w:marBottom w:val="0"/>
                  <w:divBdr>
                    <w:top w:val="none" w:sz="0" w:space="0" w:color="auto"/>
                    <w:left w:val="none" w:sz="0" w:space="0" w:color="auto"/>
                    <w:bottom w:val="none" w:sz="0" w:space="0" w:color="auto"/>
                    <w:right w:val="none" w:sz="0" w:space="0" w:color="auto"/>
                  </w:divBdr>
                  <w:divsChild>
                    <w:div w:id="668220026">
                      <w:marLeft w:val="0"/>
                      <w:marRight w:val="0"/>
                      <w:marTop w:val="0"/>
                      <w:marBottom w:val="0"/>
                      <w:divBdr>
                        <w:top w:val="none" w:sz="0" w:space="0" w:color="auto"/>
                        <w:left w:val="none" w:sz="0" w:space="0" w:color="auto"/>
                        <w:bottom w:val="none" w:sz="0" w:space="0" w:color="auto"/>
                        <w:right w:val="none" w:sz="0" w:space="0" w:color="auto"/>
                      </w:divBdr>
                      <w:divsChild>
                        <w:div w:id="80684311">
                          <w:marLeft w:val="0"/>
                          <w:marRight w:val="0"/>
                          <w:marTop w:val="0"/>
                          <w:marBottom w:val="0"/>
                          <w:divBdr>
                            <w:top w:val="none" w:sz="0" w:space="0" w:color="auto"/>
                            <w:left w:val="none" w:sz="0" w:space="0" w:color="auto"/>
                            <w:bottom w:val="none" w:sz="0" w:space="0" w:color="auto"/>
                            <w:right w:val="none" w:sz="0" w:space="0" w:color="auto"/>
                          </w:divBdr>
                        </w:div>
                        <w:div w:id="121775317">
                          <w:marLeft w:val="0"/>
                          <w:marRight w:val="0"/>
                          <w:marTop w:val="0"/>
                          <w:marBottom w:val="0"/>
                          <w:divBdr>
                            <w:top w:val="none" w:sz="0" w:space="0" w:color="auto"/>
                            <w:left w:val="none" w:sz="0" w:space="0" w:color="auto"/>
                            <w:bottom w:val="none" w:sz="0" w:space="0" w:color="auto"/>
                            <w:right w:val="none" w:sz="0" w:space="0" w:color="auto"/>
                          </w:divBdr>
                        </w:div>
                        <w:div w:id="557011161">
                          <w:marLeft w:val="0"/>
                          <w:marRight w:val="0"/>
                          <w:marTop w:val="0"/>
                          <w:marBottom w:val="0"/>
                          <w:divBdr>
                            <w:top w:val="none" w:sz="0" w:space="0" w:color="auto"/>
                            <w:left w:val="none" w:sz="0" w:space="0" w:color="auto"/>
                            <w:bottom w:val="none" w:sz="0" w:space="0" w:color="auto"/>
                            <w:right w:val="none" w:sz="0" w:space="0" w:color="auto"/>
                          </w:divBdr>
                        </w:div>
                        <w:div w:id="916595009">
                          <w:marLeft w:val="0"/>
                          <w:marRight w:val="0"/>
                          <w:marTop w:val="0"/>
                          <w:marBottom w:val="0"/>
                          <w:divBdr>
                            <w:top w:val="none" w:sz="0" w:space="0" w:color="auto"/>
                            <w:left w:val="none" w:sz="0" w:space="0" w:color="auto"/>
                            <w:bottom w:val="none" w:sz="0" w:space="0" w:color="auto"/>
                            <w:right w:val="none" w:sz="0" w:space="0" w:color="auto"/>
                          </w:divBdr>
                        </w:div>
                        <w:div w:id="1416173922">
                          <w:marLeft w:val="0"/>
                          <w:marRight w:val="0"/>
                          <w:marTop w:val="0"/>
                          <w:marBottom w:val="0"/>
                          <w:divBdr>
                            <w:top w:val="none" w:sz="0" w:space="0" w:color="auto"/>
                            <w:left w:val="none" w:sz="0" w:space="0" w:color="auto"/>
                            <w:bottom w:val="none" w:sz="0" w:space="0" w:color="auto"/>
                            <w:right w:val="none" w:sz="0" w:space="0" w:color="auto"/>
                          </w:divBdr>
                        </w:div>
                        <w:div w:id="1594777394">
                          <w:marLeft w:val="0"/>
                          <w:marRight w:val="0"/>
                          <w:marTop w:val="0"/>
                          <w:marBottom w:val="0"/>
                          <w:divBdr>
                            <w:top w:val="none" w:sz="0" w:space="0" w:color="auto"/>
                            <w:left w:val="none" w:sz="0" w:space="0" w:color="auto"/>
                            <w:bottom w:val="none" w:sz="0" w:space="0" w:color="auto"/>
                            <w:right w:val="none" w:sz="0" w:space="0" w:color="auto"/>
                          </w:divBdr>
                        </w:div>
                        <w:div w:id="320742660">
                          <w:marLeft w:val="0"/>
                          <w:marRight w:val="0"/>
                          <w:marTop w:val="0"/>
                          <w:marBottom w:val="0"/>
                          <w:divBdr>
                            <w:top w:val="none" w:sz="0" w:space="0" w:color="auto"/>
                            <w:left w:val="none" w:sz="0" w:space="0" w:color="auto"/>
                            <w:bottom w:val="none" w:sz="0" w:space="0" w:color="auto"/>
                            <w:right w:val="none" w:sz="0" w:space="0" w:color="auto"/>
                          </w:divBdr>
                        </w:div>
                        <w:div w:id="280646051">
                          <w:marLeft w:val="0"/>
                          <w:marRight w:val="0"/>
                          <w:marTop w:val="0"/>
                          <w:marBottom w:val="0"/>
                          <w:divBdr>
                            <w:top w:val="none" w:sz="0" w:space="0" w:color="auto"/>
                            <w:left w:val="none" w:sz="0" w:space="0" w:color="auto"/>
                            <w:bottom w:val="none" w:sz="0" w:space="0" w:color="auto"/>
                            <w:right w:val="none" w:sz="0" w:space="0" w:color="auto"/>
                          </w:divBdr>
                        </w:div>
                        <w:div w:id="2122608229">
                          <w:marLeft w:val="0"/>
                          <w:marRight w:val="0"/>
                          <w:marTop w:val="0"/>
                          <w:marBottom w:val="0"/>
                          <w:divBdr>
                            <w:top w:val="none" w:sz="0" w:space="0" w:color="auto"/>
                            <w:left w:val="none" w:sz="0" w:space="0" w:color="auto"/>
                            <w:bottom w:val="none" w:sz="0" w:space="0" w:color="auto"/>
                            <w:right w:val="none" w:sz="0" w:space="0" w:color="auto"/>
                          </w:divBdr>
                        </w:div>
                        <w:div w:id="1163400497">
                          <w:marLeft w:val="0"/>
                          <w:marRight w:val="0"/>
                          <w:marTop w:val="0"/>
                          <w:marBottom w:val="0"/>
                          <w:divBdr>
                            <w:top w:val="none" w:sz="0" w:space="0" w:color="auto"/>
                            <w:left w:val="none" w:sz="0" w:space="0" w:color="auto"/>
                            <w:bottom w:val="none" w:sz="0" w:space="0" w:color="auto"/>
                            <w:right w:val="none" w:sz="0" w:space="0" w:color="auto"/>
                          </w:divBdr>
                        </w:div>
                        <w:div w:id="2130464795">
                          <w:marLeft w:val="0"/>
                          <w:marRight w:val="0"/>
                          <w:marTop w:val="0"/>
                          <w:marBottom w:val="0"/>
                          <w:divBdr>
                            <w:top w:val="none" w:sz="0" w:space="0" w:color="auto"/>
                            <w:left w:val="none" w:sz="0" w:space="0" w:color="auto"/>
                            <w:bottom w:val="none" w:sz="0" w:space="0" w:color="auto"/>
                            <w:right w:val="none" w:sz="0" w:space="0" w:color="auto"/>
                          </w:divBdr>
                        </w:div>
                        <w:div w:id="789977541">
                          <w:marLeft w:val="0"/>
                          <w:marRight w:val="0"/>
                          <w:marTop w:val="0"/>
                          <w:marBottom w:val="0"/>
                          <w:divBdr>
                            <w:top w:val="none" w:sz="0" w:space="0" w:color="auto"/>
                            <w:left w:val="none" w:sz="0" w:space="0" w:color="auto"/>
                            <w:bottom w:val="none" w:sz="0" w:space="0" w:color="auto"/>
                            <w:right w:val="none" w:sz="0" w:space="0" w:color="auto"/>
                          </w:divBdr>
                        </w:div>
                        <w:div w:id="523792606">
                          <w:marLeft w:val="0"/>
                          <w:marRight w:val="0"/>
                          <w:marTop w:val="0"/>
                          <w:marBottom w:val="0"/>
                          <w:divBdr>
                            <w:top w:val="none" w:sz="0" w:space="0" w:color="auto"/>
                            <w:left w:val="none" w:sz="0" w:space="0" w:color="auto"/>
                            <w:bottom w:val="none" w:sz="0" w:space="0" w:color="auto"/>
                            <w:right w:val="none" w:sz="0" w:space="0" w:color="auto"/>
                          </w:divBdr>
                        </w:div>
                      </w:divsChild>
                    </w:div>
                    <w:div w:id="1973635663">
                      <w:marLeft w:val="0"/>
                      <w:marRight w:val="0"/>
                      <w:marTop w:val="0"/>
                      <w:marBottom w:val="0"/>
                      <w:divBdr>
                        <w:top w:val="none" w:sz="0" w:space="0" w:color="auto"/>
                        <w:left w:val="none" w:sz="0" w:space="0" w:color="auto"/>
                        <w:bottom w:val="none" w:sz="0" w:space="0" w:color="auto"/>
                        <w:right w:val="none" w:sz="0" w:space="0" w:color="auto"/>
                      </w:divBdr>
                    </w:div>
                  </w:divsChild>
                </w:div>
                <w:div w:id="1837844263">
                  <w:marLeft w:val="300"/>
                  <w:marRight w:val="0"/>
                  <w:marTop w:val="0"/>
                  <w:marBottom w:val="0"/>
                  <w:divBdr>
                    <w:top w:val="none" w:sz="0" w:space="0" w:color="auto"/>
                    <w:left w:val="none" w:sz="0" w:space="0" w:color="auto"/>
                    <w:bottom w:val="none" w:sz="0" w:space="0" w:color="auto"/>
                    <w:right w:val="none" w:sz="0" w:space="0" w:color="auto"/>
                  </w:divBdr>
                  <w:divsChild>
                    <w:div w:id="831407117">
                      <w:marLeft w:val="0"/>
                      <w:marRight w:val="0"/>
                      <w:marTop w:val="0"/>
                      <w:marBottom w:val="0"/>
                      <w:divBdr>
                        <w:top w:val="none" w:sz="0" w:space="0" w:color="auto"/>
                        <w:left w:val="none" w:sz="0" w:space="0" w:color="auto"/>
                        <w:bottom w:val="none" w:sz="0" w:space="0" w:color="auto"/>
                        <w:right w:val="none" w:sz="0" w:space="0" w:color="auto"/>
                      </w:divBdr>
                    </w:div>
                    <w:div w:id="850485133">
                      <w:marLeft w:val="0"/>
                      <w:marRight w:val="0"/>
                      <w:marTop w:val="0"/>
                      <w:marBottom w:val="0"/>
                      <w:divBdr>
                        <w:top w:val="none" w:sz="0" w:space="0" w:color="auto"/>
                        <w:left w:val="none" w:sz="0" w:space="0" w:color="auto"/>
                        <w:bottom w:val="none" w:sz="0" w:space="0" w:color="auto"/>
                        <w:right w:val="none" w:sz="0" w:space="0" w:color="auto"/>
                      </w:divBdr>
                    </w:div>
                    <w:div w:id="397634871">
                      <w:marLeft w:val="0"/>
                      <w:marRight w:val="0"/>
                      <w:marTop w:val="0"/>
                      <w:marBottom w:val="0"/>
                      <w:divBdr>
                        <w:top w:val="none" w:sz="0" w:space="0" w:color="auto"/>
                        <w:left w:val="none" w:sz="0" w:space="0" w:color="auto"/>
                        <w:bottom w:val="none" w:sz="0" w:space="0" w:color="auto"/>
                        <w:right w:val="none" w:sz="0" w:space="0" w:color="auto"/>
                      </w:divBdr>
                    </w:div>
                  </w:divsChild>
                </w:div>
                <w:div w:id="2008970701">
                  <w:marLeft w:val="300"/>
                  <w:marRight w:val="0"/>
                  <w:marTop w:val="0"/>
                  <w:marBottom w:val="0"/>
                  <w:divBdr>
                    <w:top w:val="none" w:sz="0" w:space="0" w:color="auto"/>
                    <w:left w:val="none" w:sz="0" w:space="0" w:color="auto"/>
                    <w:bottom w:val="none" w:sz="0" w:space="0" w:color="auto"/>
                    <w:right w:val="none" w:sz="0" w:space="0" w:color="auto"/>
                  </w:divBdr>
                  <w:divsChild>
                    <w:div w:id="779909880">
                      <w:marLeft w:val="0"/>
                      <w:marRight w:val="0"/>
                      <w:marTop w:val="0"/>
                      <w:marBottom w:val="0"/>
                      <w:divBdr>
                        <w:top w:val="none" w:sz="0" w:space="0" w:color="auto"/>
                        <w:left w:val="none" w:sz="0" w:space="0" w:color="auto"/>
                        <w:bottom w:val="none" w:sz="0" w:space="0" w:color="auto"/>
                        <w:right w:val="none" w:sz="0" w:space="0" w:color="auto"/>
                      </w:divBdr>
                    </w:div>
                    <w:div w:id="5640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6206">
          <w:marLeft w:val="0"/>
          <w:marRight w:val="0"/>
          <w:marTop w:val="0"/>
          <w:marBottom w:val="600"/>
          <w:divBdr>
            <w:top w:val="none" w:sz="0" w:space="0" w:color="auto"/>
            <w:left w:val="none" w:sz="0" w:space="0" w:color="auto"/>
            <w:bottom w:val="none" w:sz="0" w:space="0" w:color="auto"/>
            <w:right w:val="none" w:sz="0" w:space="0" w:color="auto"/>
          </w:divBdr>
          <w:divsChild>
            <w:div w:id="1266694036">
              <w:marLeft w:val="0"/>
              <w:marRight w:val="0"/>
              <w:marTop w:val="0"/>
              <w:marBottom w:val="0"/>
              <w:divBdr>
                <w:top w:val="none" w:sz="0" w:space="0" w:color="auto"/>
                <w:left w:val="none" w:sz="0" w:space="0" w:color="auto"/>
                <w:bottom w:val="none" w:sz="0" w:space="0" w:color="auto"/>
                <w:right w:val="none" w:sz="0" w:space="0" w:color="auto"/>
              </w:divBdr>
            </w:div>
          </w:divsChild>
        </w:div>
        <w:div w:id="1850873011">
          <w:marLeft w:val="0"/>
          <w:marRight w:val="0"/>
          <w:marTop w:val="840"/>
          <w:marBottom w:val="480"/>
          <w:divBdr>
            <w:top w:val="none" w:sz="0" w:space="0" w:color="auto"/>
            <w:left w:val="none" w:sz="0" w:space="0" w:color="auto"/>
            <w:bottom w:val="none" w:sz="0" w:space="0" w:color="auto"/>
            <w:right w:val="none" w:sz="0" w:space="0" w:color="auto"/>
          </w:divBdr>
        </w:div>
        <w:div w:id="973026407">
          <w:marLeft w:val="0"/>
          <w:marRight w:val="0"/>
          <w:marTop w:val="240"/>
          <w:marBottom w:val="240"/>
          <w:divBdr>
            <w:top w:val="none" w:sz="0" w:space="0" w:color="auto"/>
            <w:left w:val="none" w:sz="0" w:space="0" w:color="auto"/>
            <w:bottom w:val="none" w:sz="0" w:space="0" w:color="auto"/>
            <w:right w:val="none" w:sz="0" w:space="0" w:color="auto"/>
          </w:divBdr>
        </w:div>
        <w:div w:id="1503079647">
          <w:marLeft w:val="0"/>
          <w:marRight w:val="0"/>
          <w:marTop w:val="0"/>
          <w:marBottom w:val="0"/>
          <w:divBdr>
            <w:top w:val="none" w:sz="0" w:space="0" w:color="auto"/>
            <w:left w:val="none" w:sz="0" w:space="0" w:color="auto"/>
            <w:bottom w:val="none" w:sz="0" w:space="0" w:color="auto"/>
            <w:right w:val="none" w:sz="0" w:space="0" w:color="auto"/>
          </w:divBdr>
        </w:div>
      </w:divsChild>
    </w:div>
    <w:div w:id="2137793533">
      <w:bodyDiv w:val="1"/>
      <w:marLeft w:val="0"/>
      <w:marRight w:val="0"/>
      <w:marTop w:val="0"/>
      <w:marBottom w:val="0"/>
      <w:divBdr>
        <w:top w:val="none" w:sz="0" w:space="0" w:color="auto"/>
        <w:left w:val="none" w:sz="0" w:space="0" w:color="auto"/>
        <w:bottom w:val="none" w:sz="0" w:space="0" w:color="auto"/>
        <w:right w:val="none" w:sz="0" w:space="0" w:color="auto"/>
      </w:divBdr>
    </w:div>
    <w:div w:id="2138183752">
      <w:bodyDiv w:val="1"/>
      <w:marLeft w:val="0"/>
      <w:marRight w:val="0"/>
      <w:marTop w:val="0"/>
      <w:marBottom w:val="0"/>
      <w:divBdr>
        <w:top w:val="none" w:sz="0" w:space="0" w:color="auto"/>
        <w:left w:val="none" w:sz="0" w:space="0" w:color="auto"/>
        <w:bottom w:val="none" w:sz="0" w:space="0" w:color="auto"/>
        <w:right w:val="none" w:sz="0" w:space="0" w:color="auto"/>
      </w:divBdr>
    </w:div>
    <w:div w:id="2140996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21" Type="http://schemas.openxmlformats.org/officeDocument/2006/relationships/hyperlink" Target="https://www.sshrc-crsh.gc.ca/news_room-salle_de_presse/covid-19-eng.aspx" TargetMode="External"/><Relationship Id="rId63" Type="http://schemas.openxmlformats.org/officeDocument/2006/relationships/hyperlink" Target="https://www.canada.ca/en/department-national-defence/programs/defence-ideas/current-opportunities/green-heat-low-carbon-energy-generation-for-heating-existing-buildings.html" TargetMode="External"/><Relationship Id="rId159" Type="http://schemas.openxmlformats.org/officeDocument/2006/relationships/hyperlink" Target="http://ccdi.ca/event-calendar/?category=Webinars" TargetMode="External"/><Relationship Id="rId170" Type="http://schemas.openxmlformats.org/officeDocument/2006/relationships/hyperlink" Target="https://cihr-irsc.gc.ca/e/50805.html" TargetMode="External"/><Relationship Id="rId226" Type="http://schemas.openxmlformats.org/officeDocument/2006/relationships/hyperlink" Target="https://bit.ly/2S8uogg" TargetMode="External"/><Relationship Id="rId107" Type="http://schemas.openxmlformats.org/officeDocument/2006/relationships/hyperlink" Target="http://r20.rs6.net/tn.jsp?f=0013oSUw36kEiNfZq3Dy9kD_PM5jHd2s4wGkaHgP0V3TyQQ7rG4-39ZyTvoYRqd0T7wUOrjg5az5WCGpSHSc6OppuLtlBvV_MrmPzQWz9LQ8dpJlHef2B42p-Gh-n28v5p6rXQyjNZjbnSx7VO2q7xm4Am3Y7e0LZVXauQX_qHxbHjE8dCZWUn5miwbEUhvcZ8sgrUXToidfOeFvTAdoHD7rlp9H38LXkCpqaWUKWIjYGk=&amp;c=_xlVlPyN1RStxWmkYdbf1TJTB9VyMUEtHVfsb17ngFRUT7TlxocOcQ==&amp;ch=C-9ylrYTz6GRO_jTf6Dx-CdJrzB6epkPG18namqZyCJkRUIVAnRG5Q==" TargetMode="External"/><Relationship Id="rId11" Type="http://schemas.openxmlformats.org/officeDocument/2006/relationships/hyperlink" Target="mailto:raluca.dubrowski@ontariotechu.ca" TargetMode="External"/><Relationship Id="rId32" Type="http://schemas.openxmlformats.org/officeDocument/2006/relationships/hyperlink" Target="https://www.ontario.ca/page/ontario-community-environment-fund" TargetMode="External"/><Relationship Id="rId53" Type="http://schemas.openxmlformats.org/officeDocument/2006/relationships/hyperlink" Target="https://cihr-irsc.gc.ca/e/52499.html" TargetMode="External"/><Relationship Id="rId74" Type="http://schemas.openxmlformats.org/officeDocument/2006/relationships/hyperlink" Target="https://www.tradecommissioner.gc.ca/funding-financement/canexport/innovation/index.aspx?lang=eng" TargetMode="External"/><Relationship Id="rId128" Type="http://schemas.openxmlformats.org/officeDocument/2006/relationships/hyperlink" Target="mailto:Alliance@nserc-crsng.gc.ca" TargetMode="External"/><Relationship Id="rId149" Type="http://schemas.openxmlformats.org/officeDocument/2006/relationships/hyperlink" Target="http://www.nserc-crsng.gc.ca/_doc/EDI/Guide_for_Applicants_EN.pdf" TargetMode="External"/><Relationship Id="rId5" Type="http://schemas.openxmlformats.org/officeDocument/2006/relationships/webSettings" Target="webSettings.xml"/><Relationship Id="rId95" Type="http://schemas.openxmlformats.org/officeDocument/2006/relationships/hyperlink" Target="https://navigator.innovation.ca/en/search?f%5B0%5D=institution_uch%3A808" TargetMode="External"/><Relationship Id="rId160" Type="http://schemas.openxmlformats.org/officeDocument/2006/relationships/hyperlink" Target="http://ccdi.ca/event-calendar/?category=Community+of+Practice" TargetMode="External"/><Relationship Id="rId181" Type="http://schemas.openxmlformats.org/officeDocument/2006/relationships/hyperlink" Target="http://www.phac-aspc.gc.ca/fo-fc/mspphl-pppmvs_s10-eng.php" TargetMode="External"/><Relationship Id="rId216" Type="http://schemas.openxmlformats.org/officeDocument/2006/relationships/image" Target="media/image9.gif"/><Relationship Id="rId237" Type="http://schemas.openxmlformats.org/officeDocument/2006/relationships/hyperlink" Target="https://na1se.voxco.com/SE/?st=10PfBH%2FDtvE%2FgoRZ4cwxGjgA61uFKpQT0pjFJvVeXSw%3D" TargetMode="External"/><Relationship Id="rId258" Type="http://schemas.openxmlformats.org/officeDocument/2006/relationships/hyperlink" Target="mailto:QuietVesselInitiative-InitiativeDeNaviresSilencieux@tc.gc.ca" TargetMode="External"/><Relationship Id="rId22" Type="http://schemas.openxmlformats.org/officeDocument/2006/relationships/hyperlink" Target="https://cihr-irsc.gc.ca/e/51917.html" TargetMode="External"/><Relationship Id="rId43" Type="http://schemas.openxmlformats.org/officeDocument/2006/relationships/hyperlink" Target="https://oicr.on.ca/funding-opportunities/" TargetMode="External"/><Relationship Id="rId64" Type="http://schemas.openxmlformats.org/officeDocument/2006/relationships/hyperlink" Target="https://www.sshrc-crsh.gc.ca/funding-financement/programs-programmes/insight_grants-subventions_savoir-eng.aspx" TargetMode="External"/><Relationship Id="rId118"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139" Type="http://schemas.openxmlformats.org/officeDocument/2006/relationships/hyperlink" Target="https://www.nserc-crsng.gc.ca/OnlineServices-ServicesEnLigne/instructions/101/alliance_eng.asp" TargetMode="External"/><Relationship Id="rId85" Type="http://schemas.openxmlformats.org/officeDocument/2006/relationships/hyperlink" Target="https://www.canada.ca/en/public-health/services/funding-opportunities/multi-sectoral-partnerships-promote-healthy-living-prevent-chronic-disease.html" TargetMode="External"/><Relationship Id="rId150" Type="http://schemas.openxmlformats.org/officeDocument/2006/relationships/hyperlink" Target="http://www.cihr-irsc.gc.ca/e/50238.html" TargetMode="External"/><Relationship Id="rId171" Type="http://schemas.openxmlformats.org/officeDocument/2006/relationships/hyperlink" Target="https://cihr-irsc.gc.ca/e/52222.html" TargetMode="External"/><Relationship Id="rId192" Type="http://schemas.openxmlformats.org/officeDocument/2006/relationships/hyperlink" Target="http://www.phac-aspc.gc.ca/fo-fc/mspphl-pppmvs_s10-eng.php" TargetMode="External"/><Relationship Id="rId206" Type="http://schemas.openxmlformats.org/officeDocument/2006/relationships/hyperlink" Target="https://www.nserc-crsng.gc.ca/NSERC-CRSNG/Eligibility-Admissibilite/faculty-corpsprof_eng.asp" TargetMode="External"/><Relationship Id="rId227" Type="http://schemas.openxmlformats.org/officeDocument/2006/relationships/hyperlink" Target="https://bit.ly/3wjltra" TargetMode="External"/><Relationship Id="rId248" Type="http://schemas.openxmlformats.org/officeDocument/2006/relationships/hyperlink" Target="mailto:raluca.dubrowski@ontariotechu.ca" TargetMode="External"/><Relationship Id="rId12" Type="http://schemas.openxmlformats.org/officeDocument/2006/relationships/hyperlink" Target="mailto:kamla.rossmcgregor@ontariotechu.ca" TargetMode="External"/><Relationship Id="rId33" Type="http://schemas.openxmlformats.org/officeDocument/2006/relationships/hyperlink" Target="https://kidsbrainhealth.ca/index.php/research/funding-opportunities/" TargetMode="External"/><Relationship Id="rId108"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129" Type="http://schemas.openxmlformats.org/officeDocument/2006/relationships/hyperlink" Target="http://r20.rs6.net/tn.jsp?f=001rTSzix1ImIZt6CWaivrMl462-4hH0V7XxsRIGNAAqeUeIeVhyPvXO6RHqe4RDjouGu_fVHA3kcHEFs6vITh0cp-rbdng4dZMkk4EpBMVKpYKkraSKSOG9A1YFOgdUhOtantz90_gzCPFfffzCKbSSBkAjp7eW6S2HL0JZxXLakwz6QEIx87fqx4fm_GkrXS0pLichWvixFXN_UE7r4JWs68LH6-71LGH&amp;c=FwrUeyp5ITwHl6gOOuSM43cntWVr4W-onjyh-WpwCVQrUzgXErgm7g==&amp;ch=OUNp-eufRNFap8SJl3a_JKvEkq6Pc6CH0bXgpd-TlkXt_M-VA6w8Mw==" TargetMode="External"/><Relationship Id="rId54" Type="http://schemas.openxmlformats.org/officeDocument/2006/relationships/hyperlink" Target="https://www.sshrc-crsh.gc.ca/funding-financement/programs-programmes/connection_grants-subventions_connexion-eng.aspx" TargetMode="External"/><Relationship Id="rId75" Type="http://schemas.openxmlformats.org/officeDocument/2006/relationships/hyperlink" Target="https://www.oc-innovation.ca/programs/autonomous-vehicle-innovation-network-avin/talentedge-fellowship-program-tfp-avin/" TargetMode="External"/><Relationship Id="rId96" Type="http://schemas.openxmlformats.org/officeDocument/2006/relationships/hyperlink" Target="mailto:vivianne.sharpe@ontariotechu.ca" TargetMode="External"/><Relationship Id="rId140" Type="http://schemas.openxmlformats.org/officeDocument/2006/relationships/hyperlink" Target="https://www.nserc-crsng.gc.ca/OnlineServices-ServicesEnLigne/instructions/100/100A_eng.asp" TargetMode="External"/><Relationship Id="rId161" Type="http://schemas.openxmlformats.org/officeDocument/2006/relationships/image" Target="media/image6.png"/><Relationship Id="rId182" Type="http://schemas.openxmlformats.org/officeDocument/2006/relationships/hyperlink" Target="http://www.phac-aspc.gc.ca/hp-ps/hl-mvs/hlu-umvs/hlfund-fondspmvs-eng.php" TargetMode="External"/><Relationship Id="rId217" Type="http://schemas.openxmlformats.org/officeDocument/2006/relationships/image" Target="cid:image003.gif@01D74294.ECB61D30" TargetMode="External"/><Relationship Id="rId6" Type="http://schemas.openxmlformats.org/officeDocument/2006/relationships/footnotes" Target="footnotes.xml"/><Relationship Id="rId238" Type="http://schemas.openxmlformats.org/officeDocument/2006/relationships/hyperlink" Target="http://www.cihr-irsc.gc.ca/e/45096.html" TargetMode="External"/><Relationship Id="rId259" Type="http://schemas.openxmlformats.org/officeDocument/2006/relationships/hyperlink" Target="https://tc.canada.ca/en/programs/quiet-vessel-initiative" TargetMode="External"/><Relationship Id="rId23" Type="http://schemas.openxmlformats.org/officeDocument/2006/relationships/hyperlink" Target="http://science.gc.ca/eic/site/063.nsf/eng/h_97610.html" TargetMode="External"/><Relationship Id="rId119" Type="http://schemas.openxmlformats.org/officeDocument/2006/relationships/hyperlink" Target="http://r20.rs6.net/tn.jsp?f=0013oSUw36kEiNfZq3Dy9kD_PM5jHd2s4wGkaHgP0V3TyQQ7rG4-39ZyTvoYRqd0T7wtEcscu5ZTKJpv7LFfpOfE5SiOeKSk4t3CdItfXOKFAy3LgXY6AqL9FxT-bFSPEy2gL3wl3y-qH0pduL53vIj41qbbMwRA0l69673jS_Y5ARHuN6BMBIH883LAmMbza6ApFufGJfHDo9HrZRXo-Qqcw==&amp;c=_xlVlPyN1RStxWmkYdbf1TJTB9VyMUEtHVfsb17ngFRUT7TlxocOcQ==&amp;ch=C-9ylrYTz6GRO_jTf6Dx-CdJrzB6epkPG18namqZyCJkRUIVAnRG5Q==" TargetMode="External"/><Relationship Id="rId44" Type="http://schemas.openxmlformats.org/officeDocument/2006/relationships/hyperlink" Target="https://www.researchnet-recherchenet.ca/rnr16/vwOpprtntyDtls.do?prog=3483&amp;view=currentOpps&amp;org=CIHR&amp;type=EXACT&amp;resultCount=25&amp;sort=program&amp;all=1&amp;masterList=true" TargetMode="External"/><Relationship Id="rId65" Type="http://schemas.openxmlformats.org/officeDocument/2006/relationships/hyperlink" Target="https://www.nserc-crsng.gc.ca/professors-professeurs/rtii-oiri/rti-oir_eng.asp" TargetMode="External"/><Relationship Id="rId86" Type="http://schemas.openxmlformats.org/officeDocument/2006/relationships/hyperlink" Target="https://www.nationalgeographic.org/funding-opportunities/grants/what-we-fund/" TargetMode="External"/><Relationship Id="rId130" Type="http://schemas.openxmlformats.org/officeDocument/2006/relationships/hyperlink" Target="mailto:lisa.kozycz@ontariotechu.ca" TargetMode="External"/><Relationship Id="rId151" Type="http://schemas.openxmlformats.org/officeDocument/2006/relationships/hyperlink" Target="http://www.cihr-irsc.gc.ca/e/50836.html" TargetMode="External"/><Relationship Id="rId172" Type="http://schemas.openxmlformats.org/officeDocument/2006/relationships/hyperlink" Target="https://rcr.ethics.gc.ca/eng/framework-cadre.html" TargetMode="External"/><Relationship Id="rId193" Type="http://schemas.openxmlformats.org/officeDocument/2006/relationships/hyperlink" Target="https://shared.uoit.ca/shared/department/research/documents/Research-Grant-Authorization-August-2011.doc" TargetMode="External"/><Relationship Id="rId207" Type="http://schemas.openxmlformats.org/officeDocument/2006/relationships/hyperlink" Target="https://cihr-irsc.gc.ca/e/52470.html" TargetMode="External"/><Relationship Id="rId228" Type="http://schemas.openxmlformats.org/officeDocument/2006/relationships/hyperlink" Target="https://bit.ly/33UKf4X" TargetMode="External"/><Relationship Id="rId249" Type="http://schemas.openxmlformats.org/officeDocument/2006/relationships/hyperlink" Target="mailto:Kamla.rossmcgregor@ontariotechu.ca" TargetMode="External"/><Relationship Id="rId13" Type="http://schemas.openxmlformats.org/officeDocument/2006/relationships/hyperlink" Target="https://oicr-ca.zoom.us/meeting/register/tJIvcO-vrDwqHtdMJn4rEjlI4h45UaRBwpeR" TargetMode="External"/><Relationship Id="rId109"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260" Type="http://schemas.openxmlformats.org/officeDocument/2006/relationships/hyperlink" Target="mailto:lisa.kozycz@ontariotechu.ca" TargetMode="External"/><Relationship Id="rId34" Type="http://schemas.openxmlformats.org/officeDocument/2006/relationships/hyperlink" Target="https://www.researchnet-recherchenet.ca/rnr16/vwOpprtntyDtls.do?prog=3394&amp;view=currentOpps&amp;org=CIHR&amp;type=EXACT&amp;resultCount=25&amp;sort=program&amp;next=1&amp;all=1&amp;masterList=true" TargetMode="External"/><Relationship Id="rId55" Type="http://schemas.openxmlformats.org/officeDocument/2006/relationships/hyperlink" Target="https://www.nserc-crsng.gc.ca/Professors-Professeurs/Grants-Subs/DGIGPNotice-PSIGPAvis_eng.asp" TargetMode="External"/><Relationship Id="rId76" Type="http://schemas.openxmlformats.org/officeDocument/2006/relationships/hyperlink" Target="http://discover.mitacs.ca/artificial-intelligence-assessment/" TargetMode="External"/><Relationship Id="rId97" Type="http://schemas.openxmlformats.org/officeDocument/2006/relationships/image" Target="media/image1.png"/><Relationship Id="rId120" Type="http://schemas.openxmlformats.org/officeDocument/2006/relationships/hyperlink" Target="http://r20.rs6.net/tn.jsp?f=0013oSUw36kEiNfZq3Dy9kD_PM5jHd2s4wGkaHgP0V3TyQQ7rG4-39ZyTvoYRqd0T7w7PW8rhaXddE8rhk73SfbhCRlCxvirn8CaF3VJeYTaz2gnmo6D1BkFyyjq7VQB1Gn4ApXZQFvW4SmVlQitkArLuzMUPX0SRrfdjLwoTRlaqPINkTqotufIP_QpFrYaHaFIKxQgLnzQTgWtrauTx8IXwOexbkBhuvtpgGIQHMpLq5Uuie6-EGJAg==&amp;c=_xlVlPyN1RStxWmkYdbf1TJTB9VyMUEtHVfsb17ngFRUT7TlxocOcQ==&amp;ch=C-9ylrYTz6GRO_jTf6Dx-CdJrzB6epkPG18namqZyCJkRUIVAnRG5Q==" TargetMode="External"/><Relationship Id="rId141" Type="http://schemas.openxmlformats.org/officeDocument/2006/relationships/hyperlink" Target="https://www.nserc-crsng.gc.ca/OnlineServices-ServicesEnLigne/instructions/Alliance_Partner-Alliance_Partenaires_eng.asp" TargetMode="External"/><Relationship Id="rId7" Type="http://schemas.openxmlformats.org/officeDocument/2006/relationships/endnotes" Target="endnotes.xml"/><Relationship Id="rId162" Type="http://schemas.openxmlformats.org/officeDocument/2006/relationships/hyperlink" Target="https://computeontario.ca/covid-19-health/vaccination-strategy/" TargetMode="External"/><Relationship Id="rId183" Type="http://schemas.openxmlformats.org/officeDocument/2006/relationships/hyperlink" Target="http://www.phac-aspc.gc.ca/cd-mc/diabetes-diabete/strategy_funding-strategie_finance-eng.php" TargetMode="External"/><Relationship Id="rId218" Type="http://schemas.openxmlformats.org/officeDocument/2006/relationships/hyperlink" Target="https://www.nserc-crsng.gc.ca/_doc/EDI/Guide_for_Applicants_EN.pdf" TargetMode="External"/><Relationship Id="rId239" Type="http://schemas.openxmlformats.org/officeDocument/2006/relationships/hyperlink" Target="http://www.cihr.gc.ca/e/39311.html" TargetMode="External"/><Relationship Id="rId250" Type="http://schemas.openxmlformats.org/officeDocument/2006/relationships/hyperlink" Target="http://www.queensu.ca/traq" TargetMode="External"/><Relationship Id="rId24" Type="http://schemas.openxmlformats.org/officeDocument/2006/relationships/hyperlink" Target="http://science.gc.ca/eic/site/063.nsf/eng/h_97609.html" TargetMode="External"/><Relationship Id="rId45" Type="http://schemas.openxmlformats.org/officeDocument/2006/relationships/hyperlink" Target="https://alzheimer.ca/en/research/information-researchers/apply-alzheimer-society-research-program" TargetMode="External"/><Relationship Id="rId66" Type="http://schemas.openxmlformats.org/officeDocument/2006/relationships/hyperlink" Target="https://www.nserc-crsng.gc.ca/ResearchPortal-PortailDeRecherche/Instructions-Instructions/RTIInstruct-SOIInstruct_eng.asp" TargetMode="External"/><Relationship Id="rId87" Type="http://schemas.openxmlformats.org/officeDocument/2006/relationships/hyperlink" Target="https://maxbell.org/our-work/granting/types-programs/" TargetMode="External"/><Relationship Id="rId110" Type="http://schemas.openxmlformats.org/officeDocument/2006/relationships/hyperlink" Target="http://r20.rs6.net/tn.jsp?f=0013oSUw36kEiNfZq3Dy9kD_PM5jHd2s4wGkaHgP0V3TyQQ7rG4-39ZyTvoYRqd0T7wowsatPq88A2yWu7fj8W2VhO1egjCfN3KetbRBwryV2wWulYAggmbQLzYniA40dPSK28AMe8mZzCcZywanE7pkkL0odqOWJg1pBPoAWt1MZQOwgylY9huCpYOEm7mn1leJAfiaJKyXhzxBgjhJEIq7BACQTM6QN2x&amp;c=_xlVlPyN1RStxWmkYdbf1TJTB9VyMUEtHVfsb17ngFRUT7TlxocOcQ==&amp;ch=C-9ylrYTz6GRO_jTf6Dx-CdJrzB6epkPG18namqZyCJkRUIVAnRG5Q==" TargetMode="External"/><Relationship Id="rId131" Type="http://schemas.openxmlformats.org/officeDocument/2006/relationships/hyperlink" Target="mailto:raluca.dubrowski@ontariotechu.ca" TargetMode="External"/><Relationship Id="rId152" Type="http://schemas.openxmlformats.org/officeDocument/2006/relationships/hyperlink" Target="http://www.chairs-chaires.gc.ca/program-programme/equity-equite/best_practices-pratiques_examplaires-eng.aspx" TargetMode="External"/><Relationship Id="rId173" Type="http://schemas.openxmlformats.org/officeDocument/2006/relationships/hyperlink" Target="mailto:support-soutien@cihr-irsc.gc.ca" TargetMode="External"/><Relationship Id="rId194" Type="http://schemas.openxmlformats.org/officeDocument/2006/relationships/hyperlink" Target="https://www.nationalgeographic.org/funding-opportunities/grants/what-we-fund/" TargetMode="External"/><Relationship Id="rId208" Type="http://schemas.openxmlformats.org/officeDocument/2006/relationships/image" Target="media/image8.gif"/><Relationship Id="rId229" Type="http://schemas.openxmlformats.org/officeDocument/2006/relationships/hyperlink" Target="https://bit.ly/33XYFRO" TargetMode="External"/><Relationship Id="rId240" Type="http://schemas.openxmlformats.org/officeDocument/2006/relationships/hyperlink" Target="http://www.cihr.gc.ca/e/40273.html" TargetMode="External"/><Relationship Id="rId261" Type="http://schemas.openxmlformats.org/officeDocument/2006/relationships/hyperlink" Target="mailto:raluca.dubrowski@ontariotechu.ca" TargetMode="External"/><Relationship Id="rId14" Type="http://schemas.openxmlformats.org/officeDocument/2006/relationships/hyperlink" Target="https://oicr.on.ca/funding-opportunities/" TargetMode="External"/><Relationship Id="rId35" Type="http://schemas.openxmlformats.org/officeDocument/2006/relationships/hyperlink" Target="https://ossu.ca/resources/ams-healthcare/ams-project-grant/" TargetMode="External"/><Relationship Id="rId56" Type="http://schemas.openxmlformats.org/officeDocument/2006/relationships/hyperlink" Target="https://cihr-irsc.gc.ca/e/52499.html" TargetMode="External"/><Relationship Id="rId77" Type="http://schemas.openxmlformats.org/officeDocument/2006/relationships/hyperlink" Target="https://www.mitacs.ca/en/programs/accelerate" TargetMode="External"/><Relationship Id="rId100" Type="http://schemas.openxmlformats.org/officeDocument/2006/relationships/hyperlink" Target="mailto:Daniel.sparks@durham.ca" TargetMode="External"/><Relationship Id="rId8" Type="http://schemas.openxmlformats.org/officeDocument/2006/relationships/hyperlink" Target="https://research.ontariotechu.ca/discover-research/covid--19-office-of-vice-president-research-research-updates.php" TargetMode="External"/><Relationship Id="rId98" Type="http://schemas.openxmlformats.org/officeDocument/2006/relationships/hyperlink" Target="https://can01.safelinks.protection.outlook.com/?url=https%3A%2F%2Fwww.durham.ca%2Fmodules%2Fnews%2Fen%2FCollaboratewithus&amp;data=04%7C01%7C%7C3459ce0187dd4da3923708d8fdcd3f5f%7C52d7c9c2d54941b69b1f9da198dc3f16%7C0%7C0%7C637538405311639990%7CUnknown%7CTWFpbGZsb3d8eyJWIjoiMC4wLjAwMDAiLCJQIjoiV2luMzIiLCJBTiI6Ik1haWwiLCJXVCI6Mn0%3D%7C1000&amp;sdata=qJLrfgLHxzuimlhaa0Vu7DBF%2FeuukuZUWXY8MB9R62A%3D&amp;reserved=0" TargetMode="External"/><Relationship Id="rId121" Type="http://schemas.openxmlformats.org/officeDocument/2006/relationships/hyperlink" Target="https://www.nserc-crsng.gc.ca/Innovate-Innover/alliance-alliance/news-nouvelles_eng.asp" TargetMode="External"/><Relationship Id="rId142" Type="http://schemas.openxmlformats.org/officeDocument/2006/relationships/hyperlink" Target="mailto:lisa.kozycz@ontariotechu.ca" TargetMode="External"/><Relationship Id="rId163" Type="http://schemas.openxmlformats.org/officeDocument/2006/relationships/hyperlink" Target="https://computeontario.ca/covid-19-health/therapeutic-treatment-options-and-outcomes/" TargetMode="External"/><Relationship Id="rId184" Type="http://schemas.openxmlformats.org/officeDocument/2006/relationships/hyperlink" Target="http://www.phac-aspc.gc.ca/cd-mc/funding-hlcd-mvsmc-eng.php" TargetMode="External"/><Relationship Id="rId219" Type="http://schemas.openxmlformats.org/officeDocument/2006/relationships/hyperlink" Target="https://portal-portail.nserc-crsng.gc.ca/" TargetMode="External"/><Relationship Id="rId230" Type="http://schemas.openxmlformats.org/officeDocument/2006/relationships/hyperlink" Target="http://www.nserc-crsng.gc.ca/ResearchPortal-PortailDeRecherche/RP-CCV-Webinar_eng.asp" TargetMode="External"/><Relationship Id="rId251" Type="http://schemas.openxmlformats.org/officeDocument/2006/relationships/hyperlink" Target="https://www.queensu.ca/traq/sites/webpublish.queensu.ca.traqwww/files/files/Hospital%20Departmental%20Impact%20and%20Information%20Form%20FINAL%20(June%2021%202018).pdf" TargetMode="External"/><Relationship Id="rId25" Type="http://schemas.openxmlformats.org/officeDocument/2006/relationships/hyperlink" Target="https://www.sshrc-crsh.gc.ca/funding-financement/nfrf-fnfr/edi-eng.aspx" TargetMode="External"/><Relationship Id="rId46" Type="http://schemas.openxmlformats.org/officeDocument/2006/relationships/hyperlink" Target="https://engagedri.ca/pre-announcement-of-inaugural-funding-opportunity" TargetMode="External"/><Relationship Id="rId67" Type="http://schemas.openxmlformats.org/officeDocument/2006/relationships/hyperlink" Target="https://www.nserc-crsng.gc.ca/_doc/Reviewers-Examinateurs/RTIFAQ-OIRFAQ_eng.pdf" TargetMode="External"/><Relationship Id="rId88" Type="http://schemas.openxmlformats.org/officeDocument/2006/relationships/hyperlink" Target="https://www.soscip.org/soscip-application-guide/" TargetMode="External"/><Relationship Id="rId111" Type="http://schemas.openxmlformats.org/officeDocument/2006/relationships/hyperlink" Target="mailto:Alliance@nserc-crsng.gc.ca" TargetMode="External"/><Relationship Id="rId132" Type="http://schemas.openxmlformats.org/officeDocument/2006/relationships/hyperlink" Target="mailto:kamla.rossmcgregor@ontariotechu.ca" TargetMode="External"/><Relationship Id="rId153" Type="http://schemas.openxmlformats.org/officeDocument/2006/relationships/hyperlink" Target="http://www.chairs-chaires.gc.ca/program-programme/equity-equite/bias/module-eng.aspx?pedisable=false" TargetMode="External"/><Relationship Id="rId174" Type="http://schemas.openxmlformats.org/officeDocument/2006/relationships/hyperlink" Target="https://shared.uoit.ca/shared/department/research/documents/Research-Grant-Authorization-August-2011.doc" TargetMode="External"/><Relationship Id="rId195" Type="http://schemas.openxmlformats.org/officeDocument/2006/relationships/hyperlink" Target="https://www.canadianchiropracticresearchfoundation.ca/" TargetMode="External"/><Relationship Id="rId209" Type="http://schemas.openxmlformats.org/officeDocument/2006/relationships/image" Target="cid:image002.gif@01D74294.ECB61D30" TargetMode="External"/><Relationship Id="rId220" Type="http://schemas.openxmlformats.org/officeDocument/2006/relationships/hyperlink" Target="https://ccv-cvc.ca/" TargetMode="External"/><Relationship Id="rId241" Type="http://schemas.openxmlformats.org/officeDocument/2006/relationships/hyperlink" Target="http://www.cihr-irsc.gc.ca/e/38201.html" TargetMode="External"/><Relationship Id="rId15" Type="http://schemas.openxmlformats.org/officeDocument/2006/relationships/hyperlink" Target="https://cihr-irsc.gc.ca/e/45096.html" TargetMode="External"/><Relationship Id="rId36" Type="http://schemas.openxmlformats.org/officeDocument/2006/relationships/hyperlink" Target="https://tc.canada.ca/en/programs/quiet-vessel-initiative" TargetMode="External"/><Relationship Id="rId57" Type="http://schemas.openxmlformats.org/officeDocument/2006/relationships/hyperlink" Target="https://www.researchnet-recherchenet.ca/rnr16/vwOpprtntyDtls.do?all=1&amp;masterList=true&amp;next=1&amp;org=CIHR&amp;prog=3482&amp;resultCount=25&amp;sort=program&amp;type=EXACT&amp;view=currentOpps&amp;language=E" TargetMode="External"/><Relationship Id="rId262" Type="http://schemas.openxmlformats.org/officeDocument/2006/relationships/hyperlink" Target="mailto:Kamla.rossmcgregor@ontariotechu.ca" TargetMode="External"/><Relationship Id="rId78" Type="http://schemas.openxmlformats.org/officeDocument/2006/relationships/hyperlink" Target="https://www.mitacs.ca/en/programs/accelerate/fellowships" TargetMode="External"/><Relationship Id="rId99" Type="http://schemas.openxmlformats.org/officeDocument/2006/relationships/hyperlink" Target="mailto:Fabiola.limonbravo@ontariotechu.ca" TargetMode="External"/><Relationship Id="rId101" Type="http://schemas.openxmlformats.org/officeDocument/2006/relationships/image" Target="media/image2.PNG"/><Relationship Id="rId122" Type="http://schemas.openxmlformats.org/officeDocument/2006/relationships/hyperlink" Target="http://r20.rs6.net/tn.jsp?f=001rTSzix1ImIZt6CWaivrMl462-4hH0V7XxsRIGNAAqeUeIeVhyPvXO15Bf0LSoNXgFh8YsMGSQdBAlr7YEOfL1aT0b6ynqr_Dtc-UkqysXTui3H-smtrO3lL1-H7ZD1GvtFbo2ueKCOcsn1ZOr3Ghkj_jmb3O1cHVMhUjCsKX1rlLttOH2xN8JOda5QAEV5GJmO7yezGpsd8Cy1snObzT3FNFGIAFlQcH0Us0VIQgMAN-jO9VzMoe3A==&amp;c=FwrUeyp5ITwHl6gOOuSM43cntWVr4W-onjyh-WpwCVQrUzgXErgm7g==&amp;ch=OUNp-eufRNFap8SJl3a_JKvEkq6Pc6CH0bXgpd-TlkXt_M-VA6w8Mw==" TargetMode="External"/><Relationship Id="rId143" Type="http://schemas.openxmlformats.org/officeDocument/2006/relationships/hyperlink" Target="mailto:raluca.dubrowski@ontariotechu.ca" TargetMode="External"/><Relationship Id="rId164" Type="http://schemas.openxmlformats.org/officeDocument/2006/relationships/hyperlink" Target="https://computeontario.ca/covid-19-health/pandemic-waves/" TargetMode="External"/><Relationship Id="rId185" Type="http://schemas.openxmlformats.org/officeDocument/2006/relationships/hyperlink" Target="http://www.phac-aspc.gc.ca/cd-mc/cvd-mcv/index-eng.php" TargetMode="External"/><Relationship Id="rId9" Type="http://schemas.openxmlformats.org/officeDocument/2006/relationships/hyperlink" Target="https://shared.uoit.ca/shared/department/research/rga-form-2016---e-signatures.docx" TargetMode="External"/><Relationship Id="rId210" Type="http://schemas.openxmlformats.org/officeDocument/2006/relationships/hyperlink" Target="https://can01.safelinks.protection.outlook.com/?url=https%3A%2F%2Fcihr-irsc.gc.ca%2Fe%2F52470.html&amp;data=04%7C01%7CZ-Web%40nserc-crsng.gc.ca%7Ca4ce62435de746e9382908d90bcf275d%7Cfbef079820e34be7bdc8372032610f65%7C1%7C0%7C637553806608864858%7CUnknown%7CTWFpbGZsb3d8eyJWIjoiMC4wLjAwMDAiLCJQIjoiV2luMzIiLCJBTiI6Ik1haWwiLCJXVCI6Mn0%3D%7C1000&amp;sdata=GemmIN8YAWesDqojJi5NtTZj0Xkm2j8giCrjQ%2FT9fNY%3D&amp;reserved=0" TargetMode="External"/><Relationship Id="rId26" Type="http://schemas.openxmlformats.org/officeDocument/2006/relationships/hyperlink" Target="https://www.researchnet-recherchenet.ca/rnr16/srch.do?all=1&amp;search=true&amp;org=CIHR&amp;sort=program&amp;masterList=true&amp;view=currentOpps" TargetMode="External"/><Relationship Id="rId231" Type="http://schemas.openxmlformats.org/officeDocument/2006/relationships/hyperlink" Target="https://www12.statcan.gc.ca/census-recensement/2016/ref/dict/geo049a-eng.cfm" TargetMode="External"/><Relationship Id="rId252" Type="http://schemas.openxmlformats.org/officeDocument/2006/relationships/hyperlink" Target="http://www.queensu.ca/traq/sites/webpublish.queensu.ca.traqwww/files/files/Hospital-based%20Research%20Frequently%20Asked%20Questions%20(FAQ)%20FINAL%20(April%2014%202017).pdf" TargetMode="External"/><Relationship Id="rId47" Type="http://schemas.openxmlformats.org/officeDocument/2006/relationships/hyperlink" Target="https://www.researchnet-recherchenet.ca/rnr16/vwOpprtntyDtls.do?prog=3393&amp;view=currentOpps&amp;org=CIHR&amp;type=EXACT&amp;resultCount=25&amp;sort=program&amp;next=1&amp;all=1&amp;masterList=true" TargetMode="External"/><Relationship Id="rId68" Type="http://schemas.openxmlformats.org/officeDocument/2006/relationships/hyperlink" Target="https://www.researchnet-recherchenet.ca/rnr16/vwOpprtntyDtls.do?prog=3269&amp;view=currentOpps&amp;org=CIHR&amp;type=EXACT&amp;resultCount=25&amp;sort=program&amp;next=1&amp;all=1&amp;masterList=true" TargetMode="External"/><Relationship Id="rId89" Type="http://schemas.openxmlformats.org/officeDocument/2006/relationships/hyperlink" Target="https://www.canada.ca/en/services/environment/weather/climatechange/funding-programs/climate-action-awareness-fund.html" TargetMode="External"/><Relationship Id="rId112" Type="http://schemas.openxmlformats.org/officeDocument/2006/relationships/hyperlink" Target="http://r20.rs6.net/tn.jsp?f=0013oSUw36kEiNfZq3Dy9kD_PM5jHd2s4wGkaHgP0V3TyQQ7rG4-39ZyW4bKU3Apw3eAihSWU4HNuIVjcc7RSjTmvXxVlkHov0VjsRRXmnHHj-aQAuL0aXxzTpR38QuDmixeV-Miaz6zz-lV3Ko-pCjAa-qs9en_W_i8oawv9hHVvKFALiyyRX6I8Nhz-LXvw_sJQxoQpc_k_g_-51gMyNbGQ==&amp;c=_xlVlPyN1RStxWmkYdbf1TJTB9VyMUEtHVfsb17ngFRUT7TlxocOcQ==&amp;ch=C-9ylrYTz6GRO_jTf6Dx-CdJrzB6epkPG18namqZyCJkRUIVAnRG5Q==" TargetMode="External"/><Relationship Id="rId133" Type="http://schemas.openxmlformats.org/officeDocument/2006/relationships/hyperlink" Target="https://r20.rs6.net/tn.jsp?f=001gh5iexJqjIURe9UD4vIS-_jGy1ox9OSODlCKCVFiHo0wo9098y43bAfmdg3XIRtJ1jyN8u7MmLsSkq8guCOhDng04Tq_PQQu6yFYunr5aEgPEpa8xKkKPsIeYj8z0vXjXQpApA4XzKXlgSBnKgH1BpZKEkXC1FvNjVlMbldYWZwZqELsWQlsNkzTo2sNXGtSPbHe6X6XZgoLpyKNxdRHptwVqQL51zXI46Wus-ZPsCG4wKwVCz4A1Q==&amp;c=r4uCkRX7Ci96LJRxOzKZXA54hz8l2KnciWAkCQ80-CB3aDJTcPOV3Q==&amp;ch=hE5is-Ltrg7wSUoZQxWQBanyO67Izl-3VhXw1vpuKnxCkntlQtWoyg==" TargetMode="External"/><Relationship Id="rId154" Type="http://schemas.openxmlformats.org/officeDocument/2006/relationships/hyperlink" Target="https://research.ontariotechu.ca/faculty/uoit-crc-equity,-diversity-and-inclusion-awareness-strategy-and-action-plan-.php" TargetMode="External"/><Relationship Id="rId175" Type="http://schemas.openxmlformats.org/officeDocument/2006/relationships/hyperlink" Target="http://www.mitacs.ca/accelerate/program-guide" TargetMode="External"/><Relationship Id="rId196" Type="http://schemas.openxmlformats.org/officeDocument/2006/relationships/hyperlink" Target="https://www.canadianchiropracticresearchfoundation.ca/" TargetMode="External"/><Relationship Id="rId200" Type="http://schemas.openxmlformats.org/officeDocument/2006/relationships/hyperlink" Target="https://www.nserc-crsng.gc.ca/convergence/Instructions-Instructions/DH-HD_eng.asp" TargetMode="External"/><Relationship Id="rId16" Type="http://schemas.openxmlformats.org/officeDocument/2006/relationships/hyperlink" Target="https://cihr-irsc.gc.ca/e/52470.html" TargetMode="External"/><Relationship Id="rId221" Type="http://schemas.openxmlformats.org/officeDocument/2006/relationships/hyperlink" Target="https://www.youtube.com/playlist?list=PL6ox0GB7vXYkk3eB5zJkcZzWdbWqmHG6t" TargetMode="External"/><Relationship Id="rId242" Type="http://schemas.openxmlformats.org/officeDocument/2006/relationships/hyperlink" Target="http://www.cihr-irsc.gc.ca/e/50959.html" TargetMode="External"/><Relationship Id="rId263" Type="http://schemas.openxmlformats.org/officeDocument/2006/relationships/header" Target="header1.xml"/><Relationship Id="rId37" Type="http://schemas.openxmlformats.org/officeDocument/2006/relationships/hyperlink" Target="https://www.researchnet-recherchenet.ca/rnr16/vwOpprtntyDtls.do?prog=3462&amp;view=search&amp;launchMonth=4&amp;launchYear=2021&amp;type=EXACT&amp;resultCount=25&amp;next=1" TargetMode="External"/><Relationship Id="rId58" Type="http://schemas.openxmlformats.org/officeDocument/2006/relationships/hyperlink" Target="https://oicr.on.ca/funding-opportunities/" TargetMode="External"/><Relationship Id="rId79" Type="http://schemas.openxmlformats.org/officeDocument/2006/relationships/hyperlink" Target="https://www.mitacs.ca/en/programs/entrepreneur-international" TargetMode="External"/><Relationship Id="rId102" Type="http://schemas.openxmlformats.org/officeDocument/2006/relationships/image" Target="media/image3.jpeg"/><Relationship Id="rId123" Type="http://schemas.openxmlformats.org/officeDocument/2006/relationships/hyperlink" Target="http://r20.rs6.net/tn.jsp?f=001rTSzix1ImIZt6CWaivrMl462-4hH0V7XxsRIGNAAqeUeIeVhyPvXO2BdA7yXaEi2CQwsatjxMrW4uvlyH4dswkGFUWNuSIuzFzsWqvhEFQ4tVFz11TBf8YFiAgXT34mFtmEBGDfXedlExepYdXh3vuh2wMGbRpb1AY6vj212uv3lAdwq5-TQl-wUJ6Du_dv1zNJu5_RqppobWZgX5GHX1g==&amp;c=FwrUeyp5ITwHl6gOOuSM43cntWVr4W-onjyh-WpwCVQrUzgXErgm7g==&amp;ch=OUNp-eufRNFap8SJl3a_JKvEkq6Pc6CH0bXgpd-TlkXt_M-VA6w8Mw==" TargetMode="External"/><Relationship Id="rId144" Type="http://schemas.openxmlformats.org/officeDocument/2006/relationships/hyperlink" Target="mailto:kamla.rossmcgregor@ontariotechu.ca" TargetMode="External"/><Relationship Id="rId90" Type="http://schemas.openxmlformats.org/officeDocument/2006/relationships/hyperlink" Target="mailto:lisa.kozycz@ontariotechu.ca" TargetMode="External"/><Relationship Id="rId165" Type="http://schemas.openxmlformats.org/officeDocument/2006/relationships/hyperlink" Target="https://computeontario.ca/covid-19-health/testing-and-surveillance-strategies/" TargetMode="External"/><Relationship Id="rId186" Type="http://schemas.openxmlformats.org/officeDocument/2006/relationships/hyperlink" Target="http://www.un.org/en/ga/ncdmeeting2011/pdf/NCD_draft_political_declaration.pdf" TargetMode="External"/><Relationship Id="rId211" Type="http://schemas.openxmlformats.org/officeDocument/2006/relationships/hyperlink" Target="https://www.nserc-crsng.gc.ca/convergence/Instructions-Instructions/DH-HD_eng.asp" TargetMode="External"/><Relationship Id="rId232" Type="http://schemas.openxmlformats.org/officeDocument/2006/relationships/hyperlink" Target="https://www.researchnet-recherchenet.ca/rnr16/vwOpprtntyDtls.do?all=1&amp;masterList=true&amp;next=1&amp;org=CIHR&amp;prog=3482&amp;resultCount=25&amp;sort=program&amp;type=EXACT&amp;view=currentOpps&amp;language=E" TargetMode="External"/><Relationship Id="rId253" Type="http://schemas.openxmlformats.org/officeDocument/2006/relationships/hyperlink" Target="https://www.cancer.ca/en/research/grants-and-awards/current-funding-opportunities/action-grants/" TargetMode="External"/><Relationship Id="rId27" Type="http://schemas.openxmlformats.org/officeDocument/2006/relationships/hyperlink" Target="http://bit.ly/2VJ7Djv" TargetMode="External"/><Relationship Id="rId48" Type="http://schemas.openxmlformats.org/officeDocument/2006/relationships/hyperlink" Target="https://www.researchnet-recherchenet.ca/rnr16/vwOpprtntyDtls.do?prog=3402&amp;view=currentOpps&amp;org=CIHR&amp;type=EXACT&amp;resultCount=25&amp;sort=program&amp;next=1&amp;all=1&amp;masterList=true" TargetMode="External"/><Relationship Id="rId69" Type="http://schemas.openxmlformats.org/officeDocument/2006/relationships/hyperlink" Target="https://research.cisco.com/research-grants/RFP-21-05" TargetMode="External"/><Relationship Id="rId113" Type="http://schemas.openxmlformats.org/officeDocument/2006/relationships/hyperlink" Target="http://r20.rs6.net/tn.jsp?f=0013oSUw36kEiNfZq3Dy9kD_PM5jHd2s4wGkaHgP0V3TyQQ7rG4-39ZyW4bKU3Apw3eha3u5ApsI7yECaAwzTBibm7JGnWbkpyvPo5MBQJVFjKmCVtTuBJmJAIvN7F0IyabWF_no9jNz3lskzOVJ4Ll-9BsH1qec0KumKpGojJy23JqJ90CwZ_YlY0t0REEeKpDrYqyM-siqCc=&amp;c=_xlVlPyN1RStxWmkYdbf1TJTB9VyMUEtHVfsb17ngFRUT7TlxocOcQ==&amp;ch=C-9ylrYTz6GRO_jTf6Dx-CdJrzB6epkPG18namqZyCJkRUIVAnRG5Q==" TargetMode="External"/><Relationship Id="rId134" Type="http://schemas.openxmlformats.org/officeDocument/2006/relationships/image" Target="media/image4.PNG"/><Relationship Id="rId80" Type="http://schemas.openxmlformats.org/officeDocument/2006/relationships/hyperlink" Target="https://gcgh.grandchallenges.org/challenges" TargetMode="External"/><Relationship Id="rId155" Type="http://schemas.openxmlformats.org/officeDocument/2006/relationships/hyperlink" Target="http://www.ccdi.ca/" TargetMode="External"/><Relationship Id="rId176" Type="http://schemas.openxmlformats.org/officeDocument/2006/relationships/hyperlink" Target="https://shared.uoit.ca/shared/department/research/documents/Research-Grant-Authorization-August-2011.doc" TargetMode="External"/><Relationship Id="rId197" Type="http://schemas.openxmlformats.org/officeDocument/2006/relationships/hyperlink" Target="https://cihr-irsc.gc.ca/e/52470.html" TargetMode="External"/><Relationship Id="rId201" Type="http://schemas.openxmlformats.org/officeDocument/2006/relationships/hyperlink" Target="https://www.nserc-crsng.gc.ca/Professors-Professeurs/Grants-Subs/DH-HD_eng.asp" TargetMode="External"/><Relationship Id="rId222" Type="http://schemas.openxmlformats.org/officeDocument/2006/relationships/hyperlink" Target="https://www.nserc-crsng.gc.ca/Professors-Professeurs/Grants-Subs/DGIGPNotice-PSIGPAvis_eng.asp" TargetMode="External"/><Relationship Id="rId243" Type="http://schemas.openxmlformats.org/officeDocument/2006/relationships/hyperlink" Target="https://www.researchnet-recherchenet.ca/rnr16/vwOpprtntyDtls.do?all=1&amp;masterList=true&amp;next=1&amp;org=CIHR&amp;prog=3482&amp;resultCount=25&amp;sort=program&amp;type=EXACT&amp;view=currentOpps&amp;language=E" TargetMode="External"/><Relationship Id="rId264" Type="http://schemas.openxmlformats.org/officeDocument/2006/relationships/fontTable" Target="fontTable.xml"/><Relationship Id="rId17" Type="http://schemas.openxmlformats.org/officeDocument/2006/relationships/hyperlink" Target="https://www.nserc-crsng.gc.ca/NSERC-CRSNG/NSERC2030-CRSNG2030/index_eng.asp" TargetMode="External"/><Relationship Id="rId38" Type="http://schemas.openxmlformats.org/officeDocument/2006/relationships/hyperlink" Target="https://research.fb.com/programs/research-awards/proposals/2021-statistics-for-improving-insights-models-and-decisions-request-for-proposals/" TargetMode="External"/><Relationship Id="rId59" Type="http://schemas.openxmlformats.org/officeDocument/2006/relationships/hyperlink" Target="https://www.researchnet-recherchenet.ca/rnr16/vwOpprtntyDtls.do?next=1&amp;prog=3490&amp;resultCount=25&amp;terms=alcohol&amp;type=EXACT&amp;view=search&amp;language=E" TargetMode="External"/><Relationship Id="rId103" Type="http://schemas.openxmlformats.org/officeDocument/2006/relationships/hyperlink" Target="mailto:aisha.greene@ontariotechu.ca" TargetMode="External"/><Relationship Id="rId124" Type="http://schemas.openxmlformats.org/officeDocument/2006/relationships/hyperlink" Target="http://r20.rs6.net/tn.jsp?f=001rTSzix1ImIZt6CWaivrMl462-4hH0V7XxsRIGNAAqeUeIeVhyPvXO15Bf0LSoNXginmD1y9O4dlG4NBdZETUDgtzhfoC0TqmlUzw_44yl0v1GIZNtzERo2P9B71nBDNzA06-O1YAykwK-_6OLeKX1nMYkgE9a1FESDhN0gZjr9jI2kt7VxFlfgofHSpfKduNUpDlFCDyEy6XCcCxHYUqZ8nqIEzDvvmG4_k7AFQtyUQ=&amp;c=FwrUeyp5ITwHl6gOOuSM43cntWVr4W-onjyh-WpwCVQrUzgXErgm7g==&amp;ch=OUNp-eufRNFap8SJl3a_JKvEkq6Pc6CH0bXgpd-TlkXt_M-VA6w8Mw==" TargetMode="External"/><Relationship Id="rId70" Type="http://schemas.openxmlformats.org/officeDocument/2006/relationships/hyperlink" Target="https://www.asc-csa.gc.ca/eng/funding-programs/programs/default.asp" TargetMode="External"/><Relationship Id="rId91" Type="http://schemas.openxmlformats.org/officeDocument/2006/relationships/hyperlink" Target="mailto:ec.fasc-caaf.ec@canada.ca" TargetMode="External"/><Relationship Id="rId145" Type="http://schemas.openxmlformats.org/officeDocument/2006/relationships/hyperlink" Target="http://www.nserc-crsng.gc.ca/NSERC-CRSNG/EDI-EDI/Dimensions_Dimensions_eng.asp" TargetMode="External"/><Relationship Id="rId166" Type="http://schemas.openxmlformats.org/officeDocument/2006/relationships/hyperlink" Target="https://computeontario.ca/covid-19-health/population-level-prevention-and-containment-strategies/" TargetMode="External"/><Relationship Id="rId187" Type="http://schemas.openxmlformats.org/officeDocument/2006/relationships/image" Target="media/image7.emf"/><Relationship Id="rId1" Type="http://schemas.openxmlformats.org/officeDocument/2006/relationships/customXml" Target="../customXml/item1.xml"/><Relationship Id="rId212" Type="http://schemas.openxmlformats.org/officeDocument/2006/relationships/hyperlink" Target="https://www.ic.gc.ca/eic/site/063.nsf/eng/h_FEE7261A.html" TargetMode="External"/><Relationship Id="rId233" Type="http://schemas.openxmlformats.org/officeDocument/2006/relationships/hyperlink" Target="https://www.researchnet-recherchenet.ca/rnr16/vwOpprtntyDtls.do?all=1&amp;masterList=true&amp;next=1&amp;org=CIHR&amp;prog=3149&amp;resultCount=25&amp;sort=program&amp;type=EXACT&amp;view=currentOpps&amp;language=E" TargetMode="External"/><Relationship Id="rId254" Type="http://schemas.openxmlformats.org/officeDocument/2006/relationships/hyperlink" Target="mailto:cspence@shrf.ca" TargetMode="External"/><Relationship Id="rId28" Type="http://schemas.openxmlformats.org/officeDocument/2006/relationships/hyperlink" Target="https://www.diabetes.ca/research/grants---awards/competition" TargetMode="External"/><Relationship Id="rId49" Type="http://schemas.openxmlformats.org/officeDocument/2006/relationships/hyperlink" Target="https://transatlanticplatform.com/t-ap-recovery-renewal-and-resilience-in-a-post-pandemic-world-rrr/" TargetMode="External"/><Relationship Id="rId114" Type="http://schemas.openxmlformats.org/officeDocument/2006/relationships/hyperlink" Target="http://r20.rs6.net/tn.jsp?f=0013oSUw36kEiNfZq3Dy9kD_PM5jHd2s4wGkaHgP0V3TyQQ7rG4-39ZyW4bKU3Apw3etMHIF2mcrKOIrAwrkRq-BIsUyMgfFfHGwzv1j94jieK6hK4U6d5FNWolUl-exFI7v-7Tq_qvsUo39rx91uNZyYrZMZocFGRf5hpqXZ6tt8ZrQAdh7tESmPMObhLTr0SdHJpUXUQDlNJQ41vFSgeoE9KmLOh0pf0Z&amp;c=_xlVlPyN1RStxWmkYdbf1TJTB9VyMUEtHVfsb17ngFRUT7TlxocOcQ==&amp;ch=C-9ylrYTz6GRO_jTf6Dx-CdJrzB6epkPG18namqZyCJkRUIVAnRG5Q==" TargetMode="External"/><Relationship Id="rId60" Type="http://schemas.openxmlformats.org/officeDocument/2006/relationships/hyperlink" Target="https://www.cmhc-schl.gc.ca/en/professionals/project-funding-and-mortgage-financing/funding-programs/all-funding-programs/housing-supply-challenge/round-2-housing-supply-challenge" TargetMode="External"/><Relationship Id="rId81" Type="http://schemas.openxmlformats.org/officeDocument/2006/relationships/hyperlink" Target="https://www.rbc.com/community-social-impact/apply-for-funding/youth-mental-wellbeing-guidelines.html" TargetMode="External"/><Relationship Id="rId135" Type="http://schemas.openxmlformats.org/officeDocument/2006/relationships/image" Target="media/image5.PNG"/><Relationship Id="rId156" Type="http://schemas.openxmlformats.org/officeDocument/2006/relationships/hyperlink" Target="http://ccdi.ca/subscribe/" TargetMode="External"/><Relationship Id="rId177" Type="http://schemas.openxmlformats.org/officeDocument/2006/relationships/hyperlink" Target="https://www.hondacanadafoundation.ca/apply-for-funding" TargetMode="External"/><Relationship Id="rId198" Type="http://schemas.openxmlformats.org/officeDocument/2006/relationships/hyperlink" Target="https://www.convergence.gc.ca/en/" TargetMode="External"/><Relationship Id="rId202" Type="http://schemas.openxmlformats.org/officeDocument/2006/relationships/hyperlink" Target="mailto:horizons@nserc-crsng.gc.ca" TargetMode="External"/><Relationship Id="rId223" Type="http://schemas.openxmlformats.org/officeDocument/2006/relationships/hyperlink" Target="http://www.nserc-crsng.gc.ca/ResearchPortal-PortailDeRecherche/Instructions-Instructions/DG_NOI-AI_SD_eng.asp" TargetMode="External"/><Relationship Id="rId244" Type="http://schemas.openxmlformats.org/officeDocument/2006/relationships/hyperlink" Target="http://www.cihr-irsc.gc.ca/e/29300.html" TargetMode="External"/><Relationship Id="rId18" Type="http://schemas.openxmlformats.org/officeDocument/2006/relationships/hyperlink" Target="mailto:nserc2030crsng2030@nserc-crsng.gc.ca" TargetMode="External"/><Relationship Id="rId39" Type="http://schemas.openxmlformats.org/officeDocument/2006/relationships/hyperlink" Target="https://www.mitacs.ca/en/programs/elevate?utm_source=ClickDimension&amp;utm_medium=Email&amp;utm_campaign=Calls_for_Proposals_Email_MAY2021&amp;_cldee=bGlzYS5rb3p5Y3pAb250YXJpb3RlY2h1LmNh&amp;recipientid=contact-b018833dd456ea11a811000d3af3afcd-63b6579a1fbc48cea3104bdc7ebfaf29&amp;utm_source=ClickDimensions&amp;utm_medium=email&amp;utm_campaign=Calls%20for%20Proposals&amp;esid=fa655d48-abad-eb11-8236-000d3ae91f3f" TargetMode="External"/><Relationship Id="rId265" Type="http://schemas.openxmlformats.org/officeDocument/2006/relationships/theme" Target="theme/theme1.xml"/><Relationship Id="rId50" Type="http://schemas.openxmlformats.org/officeDocument/2006/relationships/hyperlink" Target="https://www.canada.ca/en/public-health/services/funding-opportunities/grant-contribution-funding-opportunities/call-for-applications-intersectoral-action-fund.html" TargetMode="External"/><Relationship Id="rId104" Type="http://schemas.openxmlformats.org/officeDocument/2006/relationships/hyperlink" Target="mailto:teachingcity@oshawa.ca" TargetMode="External"/><Relationship Id="rId125" Type="http://schemas.openxmlformats.org/officeDocument/2006/relationships/hyperlink" Target="http://r20.rs6.net/tn.jsp?f=001rTSzix1ImIZt6CWaivrMl462-4hH0V7XxsRIGNAAqeUeIeVhyPvXO15Bf0LSoNXgV89XPqPpO0oWf3UwRhPUf8_mEjaZo6cB6oLCWpkHJk91yEQ_ADLmLgqt2Mr3x3gFD1c7XcBkrta-yOBiG_oHZzEFXZgnXsYCsavp0-j4HjaAvQ1X-zAUiKN_GwBIlEW6Ppre4q78KFQEwAEYlpLQlflM3-qa6fzyicPBjEjwW37g1vhNzISUdQ==&amp;c=FwrUeyp5ITwHl6gOOuSM43cntWVr4W-onjyh-WpwCVQrUzgXErgm7g==&amp;ch=OUNp-eufRNFap8SJl3a_JKvEkq6Pc6CH0bXgpd-TlkXt_M-VA6w8Mw==" TargetMode="External"/><Relationship Id="rId146" Type="http://schemas.openxmlformats.org/officeDocument/2006/relationships/hyperlink" Target="http://www.science.gc.ca/eic/site/063.nsf/eng/h_97616.html" TargetMode="External"/><Relationship Id="rId167" Type="http://schemas.openxmlformats.org/officeDocument/2006/relationships/hyperlink" Target="https://computeontario.ca/covid-19-health/health-system-resourcing/" TargetMode="External"/><Relationship Id="rId188" Type="http://schemas.openxmlformats.org/officeDocument/2006/relationships/oleObject" Target="embeddings/Microsoft_Word_97_-_2003_Document.doc"/><Relationship Id="rId71" Type="http://schemas.openxmlformats.org/officeDocument/2006/relationships/hyperlink" Target="https://www.canada.ca/en/department-national-defence/programs/defence-ideas/current-opportunities.html" TargetMode="External"/><Relationship Id="rId92" Type="http://schemas.openxmlformats.org/officeDocument/2006/relationships/hyperlink" Target="mailto:ec.sgesc-gcems-sgesc-gcems.ec@canada.ca" TargetMode="External"/><Relationship Id="rId213" Type="http://schemas.openxmlformats.org/officeDocument/2006/relationships/hyperlink" Target="https://www.nserc-crsng.gc.ca/NSERC-CRSNG/policies-politiques/Addendum-Addenda_eng.asp" TargetMode="External"/><Relationship Id="rId234" Type="http://schemas.openxmlformats.org/officeDocument/2006/relationships/hyperlink" Target="https://www.canada.ca/en/public-health/services/funding-opportunities/grant-contribution-funding-opportunities/healthy-canadians-communities-fund-overview.html" TargetMode="External"/><Relationship Id="rId2" Type="http://schemas.openxmlformats.org/officeDocument/2006/relationships/numbering" Target="numbering.xml"/><Relationship Id="rId29" Type="http://schemas.openxmlformats.org/officeDocument/2006/relationships/hyperlink" Target="https://www.sshrc-crsh.gc.ca/funding-financement/programs-programmes/partnership_engage_grants-subventions_d_engagement_partenarial-eng.aspx" TargetMode="External"/><Relationship Id="rId255" Type="http://schemas.openxmlformats.org/officeDocument/2006/relationships/hyperlink" Target="mailto:lisa.kozycz@ontariotechu.ca" TargetMode="External"/><Relationship Id="rId40" Type="http://schemas.openxmlformats.org/officeDocument/2006/relationships/hyperlink" Target="https://www.nserc-crsng.gc.ca/Professors-Professeurs/RPP-PP/I2I-Innov_eng.asp" TargetMode="External"/><Relationship Id="rId115"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136" Type="http://schemas.openxmlformats.org/officeDocument/2006/relationships/hyperlink" Target="https://www.nserc-crsng.gc.ca/Innovate-Innover/VIP-BIP_eng.asp" TargetMode="External"/><Relationship Id="rId157" Type="http://schemas.openxmlformats.org/officeDocument/2006/relationships/hyperlink" Target="http://ccdi.ca/newsletters/" TargetMode="External"/><Relationship Id="rId178" Type="http://schemas.openxmlformats.org/officeDocument/2006/relationships/hyperlink" Target="https://grant.grantstream.ca/Honda/gsPageGuide.php3" TargetMode="External"/><Relationship Id="rId61" Type="http://schemas.openxmlformats.org/officeDocument/2006/relationships/hyperlink" Target="https://www.canada.ca/en/services/environment/weather/climatechange/funding-programs/climate-action-awareness-fund.html" TargetMode="External"/><Relationship Id="rId82" Type="http://schemas.openxmlformats.org/officeDocument/2006/relationships/hyperlink" Target="https://www.hondacanadafoundation.ca/apply-for-funding" TargetMode="External"/><Relationship Id="rId199" Type="http://schemas.openxmlformats.org/officeDocument/2006/relationships/hyperlink" Target="https://www.nserc-crsng.gc.ca/professors-professeurs/grants-subs/dgigp-psigp_eng.asp" TargetMode="External"/><Relationship Id="rId203" Type="http://schemas.openxmlformats.org/officeDocument/2006/relationships/hyperlink" Target="mailto:lisa.kozycz@ontariotechu.ca" TargetMode="External"/><Relationship Id="rId19" Type="http://schemas.openxmlformats.org/officeDocument/2006/relationships/hyperlink" Target="https://www.nserc-crsng.gc.ca/NSERC-CRSNG/EDI-EDI/Action-Plan_Plan-dAction_eng.asp" TargetMode="External"/><Relationship Id="rId224" Type="http://schemas.openxmlformats.org/officeDocument/2006/relationships/hyperlink" Target="https://www.nserc-crsng.gc.ca/ResearchPortal-PortailDeRecherche/Instructions-Instructions/ccv-cvc_eng.asp" TargetMode="External"/><Relationship Id="rId245" Type="http://schemas.openxmlformats.org/officeDocument/2006/relationships/hyperlink" Target="https://www.researchnet-recherchenet.ca/rnr16/vwOpprtntyDtls.do?all=1&amp;masterList=true&amp;next=1&amp;org=CIHR&amp;prog=3482&amp;resultCount=25&amp;sort=program&amp;type=EXACT&amp;view=currentOpps&amp;language=E" TargetMode="External"/><Relationship Id="rId30" Type="http://schemas.openxmlformats.org/officeDocument/2006/relationships/hyperlink" Target="https://www.nrcan.gc.ca/energy-efficiency/transportation-alternative-fuels/zero-emission-vehicle-infrastructure-program/21876" TargetMode="External"/><Relationship Id="rId105" Type="http://schemas.openxmlformats.org/officeDocument/2006/relationships/hyperlink" Target="http://r20.rs6.net/tn.jsp?f=0013oSUw36kEiNfZq3Dy9kD_PM5jHd2s4wGkaHgP0V3TyQQ7rG4-39ZyTvoYRqd0T7w3HscS9STj2byExPwPIQtXQTVNezUEybiE3co1hnbdmY2DHvI1ePINglyObOHJ6CGNI2dVYQSKeteXn8-GtvYfQ==&amp;c=_xlVlPyN1RStxWmkYdbf1TJTB9VyMUEtHVfsb17ngFRUT7TlxocOcQ==&amp;ch=C-9ylrYTz6GRO_jTf6Dx-CdJrzB6epkPG18namqZyCJkRUIVAnRG5Q==" TargetMode="External"/><Relationship Id="rId126" Type="http://schemas.openxmlformats.org/officeDocument/2006/relationships/hyperlink" Target="http://r20.rs6.net/tn.jsp?f=001rTSzix1ImIZt6CWaivrMl462-4hH0V7XxsRIGNAAqeUeIeVhyPvXO15Bf0LSoNXgefYdAFNpVFL-bBF1ZCWbFsbrnkkuL3aRbKvgQq0FzW3G7vqwqtGWHcv1Xo2J_jiHEHGB_DtDXawrWk8zthgZzNDYR41nbndXrIdjvAdIPZAcqGjhvkNm-G8LISImiipoJAOdSHvxlSRU5iFbMAbbztymIw9AStZ2SZ1CZ-YdJXToJ7gOZEQOtmPt_6Tk3nLtPjgz7gdhoPmX_-1PpNcsjDbzZouENKUoIw2Asqs_lq9KxFryGGYL6WW1Df_PxtXK&amp;c=FwrUeyp5ITwHl6gOOuSM43cntWVr4W-onjyh-WpwCVQrUzgXErgm7g==&amp;ch=OUNp-eufRNFap8SJl3a_JKvEkq6Pc6CH0bXgpd-TlkXt_M-VA6w8Mw==" TargetMode="External"/><Relationship Id="rId147" Type="http://schemas.openxmlformats.org/officeDocument/2006/relationships/hyperlink" Target="https://www.sshrc-crsh.gc.ca/funding-financement/nfrf-fnfr/edi-eng.aspx" TargetMode="External"/><Relationship Id="rId168" Type="http://schemas.openxmlformats.org/officeDocument/2006/relationships/hyperlink" Target="https://computeontario.ca/covid-19-health/health-equity-and-vulnerable-populations/" TargetMode="External"/><Relationship Id="rId51" Type="http://schemas.openxmlformats.org/officeDocument/2006/relationships/hyperlink" Target="https://www.huntingtonsociety.ca/navigator-program/" TargetMode="External"/><Relationship Id="rId72" Type="http://schemas.openxmlformats.org/officeDocument/2006/relationships/hyperlink" Target="https://www.nserc-crsng.gc.ca/Innovate-Innover/alliance-alliance/funding-financement_eng.asp" TargetMode="External"/><Relationship Id="rId93" Type="http://schemas.openxmlformats.org/officeDocument/2006/relationships/hyperlink" Target="https://navigator.innovation.ca/" TargetMode="External"/><Relationship Id="rId189" Type="http://schemas.openxmlformats.org/officeDocument/2006/relationships/hyperlink" Target="http://www.phac-aspc.gc.ca/fo-fc/mspphl-pppmvs-eng.php" TargetMode="External"/><Relationship Id="rId3" Type="http://schemas.openxmlformats.org/officeDocument/2006/relationships/styles" Target="styles.xml"/><Relationship Id="rId214" Type="http://schemas.openxmlformats.org/officeDocument/2006/relationships/hyperlink" Target="https://www.nserc-crsng.gc.ca/NSERC-CRSNG/Policies-Politiques/prepInterdiscip-prepInterdiscip_eng.asp" TargetMode="External"/><Relationship Id="rId235" Type="http://schemas.openxmlformats.org/officeDocument/2006/relationships/hyperlink" Target="https://www.canada.ca/en/public-health/services/publications/chief-public-health-officer-reports-state-public-health-canada/2017-designing-healthy-living.html" TargetMode="External"/><Relationship Id="rId256" Type="http://schemas.openxmlformats.org/officeDocument/2006/relationships/hyperlink" Target="mailto:raluca.dubrowski@ontariotechu.ca" TargetMode="External"/><Relationship Id="rId116"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137" Type="http://schemas.openxmlformats.org/officeDocument/2006/relationships/hyperlink" Target="https://www.oc-innovation.ca/programs/voucher-for-innovation-and-productivity-vip/" TargetMode="External"/><Relationship Id="rId158" Type="http://schemas.openxmlformats.org/officeDocument/2006/relationships/hyperlink" Target="mailto:kr@ccdi.ca" TargetMode="External"/><Relationship Id="rId20" Type="http://schemas.openxmlformats.org/officeDocument/2006/relationships/hyperlink" Target="https://www.nserc-crsng.gc.ca/Media-Media/NewsDetail-DetailNouvelles_eng.asp?ID=1139" TargetMode="External"/><Relationship Id="rId41" Type="http://schemas.openxmlformats.org/officeDocument/2006/relationships/hyperlink" Target="https://mailchi.mp/f801c0bf6cee/upcoming-funding-opportunities-6508276?e=eeb62c3152" TargetMode="External"/><Relationship Id="rId62" Type="http://schemas.openxmlformats.org/officeDocument/2006/relationships/hyperlink" Target="https://www.canadianchiropracticresearchfoundation.ca/research-request-for-proposal/" TargetMode="External"/><Relationship Id="rId83" Type="http://schemas.openxmlformats.org/officeDocument/2006/relationships/hyperlink" Target="https://ic-impacts.com/call-for-proposal/innovative-demonstration-initiative/" TargetMode="External"/><Relationship Id="rId179" Type="http://schemas.openxmlformats.org/officeDocument/2006/relationships/hyperlink" Target="https://shared.uoit.ca/shared/department/research/documents/Research-Grant-Authorization-August-2011.doc" TargetMode="External"/><Relationship Id="rId190" Type="http://schemas.openxmlformats.org/officeDocument/2006/relationships/hyperlink" Target="http://www.phac-aspc.gc.ca/fo-fc/mspphl-pppmvs-eng.php" TargetMode="External"/><Relationship Id="rId204" Type="http://schemas.openxmlformats.org/officeDocument/2006/relationships/hyperlink" Target="mailto:raluca.dubrowski@ontariotechu.ca" TargetMode="External"/><Relationship Id="rId225" Type="http://schemas.openxmlformats.org/officeDocument/2006/relationships/hyperlink" Target="file:///\\OTTANVDIFS01\VDI_UserData\lfc\AppData\Roaming\OpenText\OTEdit\EC_cs971\c64900630\RESGRANT%40NSERC-CRSNG.GC.CA" TargetMode="External"/><Relationship Id="rId246" Type="http://schemas.openxmlformats.org/officeDocument/2006/relationships/hyperlink" Target="mailto:support-soutien@cihr-irsc.gc.ca" TargetMode="External"/><Relationship Id="rId106" Type="http://schemas.openxmlformats.org/officeDocument/2006/relationships/hyperlink" Target="http://r20.rs6.net/tn.jsp?f=0013oSUw36kEiNfZq3Dy9kD_PM5jHd2s4wGkaHgP0V3TyQQ7rG4-39ZyTvoYRqd0T7wGgtfw7VxGlQzFOOI_2s-mm1PlXZYCfPc2q75p9aEmHttdr3lC-nqRXm7NctXGHUPmugQpyusgrTUmGMS2QvKpRpJy_r_n2CN-MDVPVlNxMHhUIc2zNcsj4T6yuAF2G0gE6itscgPHKrqRARpMSzCXFp2fnMAPLOe3EsjT2SRmfM=&amp;c=_xlVlPyN1RStxWmkYdbf1TJTB9VyMUEtHVfsb17ngFRUT7TlxocOcQ==&amp;ch=C-9ylrYTz6GRO_jTf6Dx-CdJrzB6epkPG18namqZyCJkRUIVAnRG5Q==" TargetMode="External"/><Relationship Id="rId127" Type="http://schemas.openxmlformats.org/officeDocument/2006/relationships/hyperlink" Target="http://r20.rs6.net/tn.jsp?f=001rTSzix1ImIZt6CWaivrMl462-4hH0V7XxsRIGNAAqeUeIeVhyPvXO-VmzycF3-0_KYGRJo8Yd-4lD9fRV6oXj3Qp_FZSDJIWybv60N_nzobv9lrS1zkZJQ2Uc3Jgq_03SxnI4NBCtEf8Nug_N3jdFv_5bB1EhXLdeQ6ygwlvcgTTfE2BgBamKXPyyNY5FLRl1Umn_OZhewkQ5_f-jD3ES44Frc4M7qHn&amp;c=FwrUeyp5ITwHl6gOOuSM43cntWVr4W-onjyh-WpwCVQrUzgXErgm7g==&amp;ch=OUNp-eufRNFap8SJl3a_JKvEkq6Pc6CH0bXgpd-TlkXt_M-VA6w8Mw==" TargetMode="External"/><Relationship Id="rId10" Type="http://schemas.openxmlformats.org/officeDocument/2006/relationships/hyperlink" Target="mailto:lisa.kozycz@ontariotechu.ca" TargetMode="External"/><Relationship Id="rId31" Type="http://schemas.openxmlformats.org/officeDocument/2006/relationships/hyperlink" Target="https://www.cancer.ca/en/research/grants-and-awards/current-funding-opportunities/action-grants/" TargetMode="External"/><Relationship Id="rId52" Type="http://schemas.openxmlformats.org/officeDocument/2006/relationships/hyperlink" Target="https://www.fightingblindness.ca/wp-content/uploads/2021/03/2021-Research-Grant-Competition-Guide.pdf" TargetMode="External"/><Relationship Id="rId73" Type="http://schemas.openxmlformats.org/officeDocument/2006/relationships/hyperlink" Target="https://www.nserc-crsng.gc.ca/Innovate-Innover/NSERC-Alliance-Mitacs_eng.asp" TargetMode="External"/><Relationship Id="rId94" Type="http://schemas.openxmlformats.org/officeDocument/2006/relationships/hyperlink" Target="https://navigator.innovation.ca/en/addchange-profile" TargetMode="External"/><Relationship Id="rId148" Type="http://schemas.openxmlformats.org/officeDocument/2006/relationships/hyperlink" Target="http://www.nserc-crsng.gc.ca/NSERC-CRSNG/EDI-EDI/framework_cadre-de-reference_eng.asp" TargetMode="External"/><Relationship Id="rId169" Type="http://schemas.openxmlformats.org/officeDocument/2006/relationships/hyperlink" Target="https://computeontario.ca/covid-19-health/submitting-expression-of-interest/" TargetMode="External"/><Relationship Id="rId4" Type="http://schemas.openxmlformats.org/officeDocument/2006/relationships/settings" Target="settings.xml"/><Relationship Id="rId180" Type="http://schemas.openxmlformats.org/officeDocument/2006/relationships/hyperlink" Target="http://www.phac-aspc.gc.ca/fo-fc/mspphl-pppmvs_s10-eng.php" TargetMode="External"/><Relationship Id="rId215" Type="http://schemas.openxmlformats.org/officeDocument/2006/relationships/hyperlink" Target="https://www.nserc-crsng.gc.ca/NSERC-CRSNG/Policies-Politiques/prepEngAS-prepGenSA_eng.asp" TargetMode="External"/><Relationship Id="rId236" Type="http://schemas.openxmlformats.org/officeDocument/2006/relationships/hyperlink" Target="https://cihr-irsc.gc.ca/e/51708.html" TargetMode="External"/><Relationship Id="rId257" Type="http://schemas.openxmlformats.org/officeDocument/2006/relationships/hyperlink" Target="mailto:Kamla.rossmcgregor@ontariotechu.ca" TargetMode="External"/><Relationship Id="rId42" Type="http://schemas.openxmlformats.org/officeDocument/2006/relationships/hyperlink" Target="https://mailchi.mp/src-crs/launch-of-2021-occ-ovcan-crs?e=0b6f5a458c" TargetMode="External"/><Relationship Id="rId84" Type="http://schemas.openxmlformats.org/officeDocument/2006/relationships/hyperlink" Target="https://www.iclr.org/researcher/" TargetMode="External"/><Relationship Id="rId138" Type="http://schemas.openxmlformats.org/officeDocument/2006/relationships/hyperlink" Target="https://www.nserc-crsng.gc.ca/onlineservices-servicesenligne/index_eng.asp" TargetMode="External"/><Relationship Id="rId191" Type="http://schemas.openxmlformats.org/officeDocument/2006/relationships/hyperlink" Target="http://www.phac-aspc.gc.ca/fo-fc/mspphl-pppmvs-eng.php" TargetMode="External"/><Relationship Id="rId205" Type="http://schemas.openxmlformats.org/officeDocument/2006/relationships/hyperlink" Target="mailto:kamla.rossmcgregor@ontariotechu.ca" TargetMode="External"/><Relationship Id="rId247" Type="http://schemas.openxmlformats.org/officeDocument/2006/relationships/hyperlink" Target="mailto:lisa.kozycz@ontariotech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00AE-D57C-4F4D-8686-0B330B03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33</Pages>
  <Words>14630</Words>
  <Characters>83397</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ORS Funding Bulletin - 2013-10-8.docx.docx</vt:lpstr>
    </vt:vector>
  </TitlesOfParts>
  <Company>UOIT</Company>
  <LinksUpToDate>false</LinksUpToDate>
  <CharactersWithSpaces>97832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Funding Bulletin - 2013-10-8.docx.docx</dc:title>
  <dc:creator>Cheryl Rogers</dc:creator>
  <cp:lastModifiedBy>Kamla Ross Mcgregor</cp:lastModifiedBy>
  <cp:revision>15</cp:revision>
  <cp:lastPrinted>2020-01-02T21:14:00Z</cp:lastPrinted>
  <dcterms:created xsi:type="dcterms:W3CDTF">2021-06-07T13:50:00Z</dcterms:created>
  <dcterms:modified xsi:type="dcterms:W3CDTF">2021-06-11T18:42:00Z</dcterms:modified>
</cp:coreProperties>
</file>