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37" w:rsidRPr="00C04AAA" w:rsidRDefault="0066154F" w:rsidP="00F06722">
      <w:pPr>
        <w:spacing w:after="0"/>
        <w:jc w:val="right"/>
        <w:rPr>
          <w:rFonts w:ascii="Arial" w:hAnsi="Arial" w:cs="Arial"/>
          <w:b/>
          <w:color w:val="ED7D31" w:themeColor="accent2"/>
          <w:sz w:val="28"/>
          <w:szCs w:val="28"/>
        </w:rPr>
      </w:pPr>
      <w:r w:rsidRPr="00C04AAA">
        <w:rPr>
          <w:rFonts w:ascii="Arial" w:hAnsi="Arial" w:cs="Arial"/>
          <w:b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F7D192" wp14:editId="1B2F7707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1617980" cy="365760"/>
            <wp:effectExtent l="0" t="0" r="1270" b="0"/>
            <wp:wrapThrough wrapText="bothSides">
              <wp:wrapPolygon edited="0">
                <wp:start x="0" y="0"/>
                <wp:lineTo x="0" y="20250"/>
                <wp:lineTo x="21363" y="20250"/>
                <wp:lineTo x="21363" y="0"/>
                <wp:lineTo x="0" y="0"/>
              </wp:wrapPolygon>
            </wp:wrapThrough>
            <wp:docPr id="1" name="Picture 1" descr="Ontario Tech University logo">
              <a:hlinkClick xmlns:a="http://schemas.openxmlformats.org/drawingml/2006/main" r:id="rId8" tooltip="Visit the Ontario Tech University website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ntario Tech University logo">
                      <a:hlinkClick r:id="rId8" tooltip="Visit the Ontario Tech University website"/>
                    </pic:cNvPr>
                    <pic:cNvPicPr/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237" w:rsidRPr="00C04AAA">
        <w:rPr>
          <w:rFonts w:ascii="Arial" w:hAnsi="Arial" w:cs="Arial"/>
          <w:b/>
          <w:color w:val="ED7D31" w:themeColor="accent2"/>
          <w:sz w:val="28"/>
          <w:szCs w:val="28"/>
        </w:rPr>
        <w:t>Virtual Team Building Activities</w:t>
      </w:r>
    </w:p>
    <w:p w:rsidR="00C04AAA" w:rsidRPr="00C04AAA" w:rsidRDefault="00C04AAA" w:rsidP="00F06722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b/>
          <w:sz w:val="16"/>
          <w:szCs w:val="16"/>
        </w:rPr>
      </w:pPr>
    </w:p>
    <w:p w:rsidR="0066154F" w:rsidRPr="00F06722" w:rsidRDefault="00601237" w:rsidP="00F06722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b/>
        </w:rPr>
      </w:pPr>
      <w:r w:rsidRPr="00F06722">
        <w:rPr>
          <w:rFonts w:ascii="Arial" w:hAnsi="Arial" w:cs="Arial"/>
          <w:b/>
        </w:rPr>
        <w:t>March</w:t>
      </w:r>
      <w:r w:rsidR="0066154F" w:rsidRPr="00F06722">
        <w:rPr>
          <w:rFonts w:ascii="Arial" w:hAnsi="Arial" w:cs="Arial"/>
          <w:b/>
        </w:rPr>
        <w:t xml:space="preserve"> 2020</w:t>
      </w:r>
    </w:p>
    <w:p w:rsidR="0066154F" w:rsidRPr="00F06722" w:rsidRDefault="0066154F" w:rsidP="00F06722">
      <w:pPr>
        <w:spacing w:after="0"/>
        <w:jc w:val="right"/>
        <w:rPr>
          <w:rFonts w:ascii="Arial" w:hAnsi="Arial" w:cs="Arial"/>
        </w:rPr>
      </w:pPr>
    </w:p>
    <w:p w:rsidR="0066154F" w:rsidRDefault="00601237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Team building brings people together by encouraging collaboration and teamwork.  These types of activities help people see each other in a different light and allow them to connect</w:t>
      </w:r>
      <w:r w:rsidR="00E128FA">
        <w:rPr>
          <w:rFonts w:ascii="Arial" w:hAnsi="Arial" w:cs="Arial"/>
        </w:rPr>
        <w:t xml:space="preserve"> with each other.</w:t>
      </w:r>
      <w:r w:rsidRPr="00F06722">
        <w:rPr>
          <w:rFonts w:ascii="Arial" w:hAnsi="Arial" w:cs="Arial"/>
        </w:rPr>
        <w:t xml:space="preserve"> Team building assists to foster genuine connections, deeper discussions, and improved productivity.</w:t>
      </w:r>
    </w:p>
    <w:p w:rsidR="00787FAE" w:rsidRDefault="005656CC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AE6BA11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276475" cy="1962150"/>
            <wp:effectExtent l="38100" t="19050" r="85725" b="1905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787FAE" w:rsidRDefault="00787FAE" w:rsidP="00F06722">
      <w:pPr>
        <w:spacing w:after="0"/>
        <w:rPr>
          <w:rFonts w:ascii="Arial" w:hAnsi="Arial" w:cs="Arial"/>
        </w:rPr>
      </w:pPr>
    </w:p>
    <w:p w:rsidR="005656CC" w:rsidRDefault="005656CC" w:rsidP="00F06722">
      <w:pPr>
        <w:spacing w:after="0"/>
        <w:rPr>
          <w:rFonts w:ascii="Arial" w:hAnsi="Arial" w:cs="Arial"/>
        </w:rPr>
      </w:pPr>
    </w:p>
    <w:p w:rsidR="005656CC" w:rsidRDefault="005656CC" w:rsidP="00F06722">
      <w:pPr>
        <w:spacing w:after="0"/>
        <w:rPr>
          <w:rFonts w:ascii="Arial" w:hAnsi="Arial" w:cs="Arial"/>
        </w:rPr>
      </w:pPr>
    </w:p>
    <w:p w:rsidR="00787FAE" w:rsidRDefault="00E128FA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3317213</wp:posOffset>
                </wp:positionH>
                <wp:positionV relativeFrom="paragraph">
                  <wp:posOffset>139810</wp:posOffset>
                </wp:positionV>
                <wp:extent cx="1250315" cy="306788"/>
                <wp:effectExtent l="205105" t="0" r="250190" b="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4381">
                          <a:off x="0" y="0"/>
                          <a:ext cx="1250315" cy="3067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72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61.2pt;margin-top:11pt;width:98.45pt;height:24.15pt;rotation:-38836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WZhAIAAFEFAAAOAAAAZHJzL2Uyb0RvYy54bWysVFFP2zAQfp+0/2D5fSQpLZSKFFUgpkkI&#10;EDDxbBy7ieT4vLPbtPv1OztpYAztYVoeojvf3Xd3n+98frFrDdsq9A3YkhdHOWfKSqgauy7596fr&#10;L3POfBC2EgasKvleeX6x/PzpvHMLNYEaTKWQEYj1i86VvA7BLbLMy1q1wh+BU5aMGrAVgVRcZxWK&#10;jtBbk03y/CTrACuHIJX3dHrVG/ky4WutZLjT2qvATMmptpD+mP4v8Z8tz8VijcLVjRzKEP9QRSsa&#10;S0lHqCsRBNtg8wdU20gEDzocSWgz0LqRKvVA3RT5u24ea+FU6oXI8W6kyf8/WHm7vUfWVCWni7Ki&#10;pStaIUK3YA/Nug5sHhnqnF+Q46O7x0HzJMZ2dxpbhkC0FvN8Oj2eF4kF6ovtEsn7kWS1C0zSYTGZ&#10;5cfFjDNJtuP85HSecmQ9WAR16MNXBS2LQskxFpKKSthie+MDlUEBB0dSYol9UUkKe6MilLEPSlN7&#10;lHeSotNgqUuDbCtoJISUyobBVItK9ceznL7YOSUZI5KWACOybowZsfuuR8/fsXuYwT+GqjSXY3D+&#10;t8L64DEiZQYbxuC2sYAfAZhQDA3o3v9AUk9NZOkFqj1dfro+2g3v5HVDjN8IH+4F0hrQIa12uKOf&#10;NtCVHAaJsxrw50fn0Z+mk6ycdbRWJfc/NgIVZ+abpbk9K6bTuIdJmc5OJ6TgW8vLW4vdtJdA11Sk&#10;6pIY/YM5iBqhfaYXYBWzkklYSblLLgMelMvQrzu9IVKtVsmNds+JcGMfnYzgkdU4S0+7Z4FuGLtA&#10;A3sLhxUUi3dz1/vGSAurTQDdpKF85XXgm/Y2Dc7wxsSH4a2evF5fwuUvAAAA//8DAFBLAwQUAAYA&#10;CAAAACEAcN8hn+AAAAALAQAADwAAAGRycy9kb3ducmV2LnhtbEyPQUvDQBCF74L/YRnBi7Qba5La&#10;mE0RwatgK0hvm+yYxGZnl+ymTf+940mPw3y8971yO9tBnHAMvSMF98sEBFLjTE+tgo/96+IRRIia&#10;jB4coYILBthW11elLow70zuedrEVHEKh0Aq6GH0hZWg6tDosnUfi35cbrY58jq00oz5zuB3kKkly&#10;aXVP3NBpjy8dNsfdZBVs9GV/F968D9/9oZ3HTzzWzaTU7c38/AQi4hz/YPjVZ3Wo2Kl2E5kgBgXZ&#10;Jl8zqmCRrR5AMJGnGa+rGU3THGRVyv8bqh8AAAD//wMAUEsBAi0AFAAGAAgAAAAhALaDOJL+AAAA&#10;4QEAABMAAAAAAAAAAAAAAAAAAAAAAFtDb250ZW50X1R5cGVzXS54bWxQSwECLQAUAAYACAAAACEA&#10;OP0h/9YAAACUAQAACwAAAAAAAAAAAAAAAAAvAQAAX3JlbHMvLnJlbHNQSwECLQAUAAYACAAAACEA&#10;9GHFmYQCAABRBQAADgAAAAAAAAAAAAAAAAAuAgAAZHJzL2Uyb0RvYy54bWxQSwECLQAUAAYACAAA&#10;ACEAcN8hn+AAAAALAQAADwAAAAAAAAAAAAAAAADeBAAAZHJzL2Rvd25yZXYueG1sUEsFBgAAAAAE&#10;AAQA8wAAAOsFAAAAAA==&#10;" adj="18950" fillcolor="#ed7d31 [3205]" strokecolor="#823b0b [1605]" strokeweight="1pt"/>
            </w:pict>
          </mc:Fallback>
        </mc:AlternateContent>
      </w:r>
      <w:r w:rsidR="00787FAE">
        <w:rPr>
          <w:rFonts w:ascii="Arial" w:hAnsi="Arial" w:cs="Arial"/>
        </w:rPr>
        <w:t xml:space="preserve">While in-person activities might always be preferred, video conferencing is a very effective means of communication.  </w:t>
      </w:r>
    </w:p>
    <w:p w:rsidR="00787FAE" w:rsidRDefault="00787FAE" w:rsidP="00787FAE">
      <w:pPr>
        <w:spacing w:after="0"/>
        <w:rPr>
          <w:rFonts w:ascii="Arial" w:hAnsi="Arial" w:cs="Arial"/>
        </w:rPr>
      </w:pPr>
    </w:p>
    <w:p w:rsidR="00787FAE" w:rsidRDefault="00787FAE" w:rsidP="00787FA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787FAE" w:rsidRDefault="00787FAE" w:rsidP="00F06722">
      <w:pPr>
        <w:spacing w:after="0"/>
        <w:rPr>
          <w:rFonts w:ascii="Arial" w:hAnsi="Arial" w:cs="Arial"/>
        </w:rPr>
      </w:pPr>
    </w:p>
    <w:p w:rsidR="00787FAE" w:rsidRDefault="00787FAE" w:rsidP="00F06722">
      <w:pPr>
        <w:spacing w:after="0"/>
        <w:rPr>
          <w:rFonts w:ascii="Arial" w:hAnsi="Arial" w:cs="Arial"/>
        </w:rPr>
      </w:pPr>
    </w:p>
    <w:p w:rsidR="002A7411" w:rsidRDefault="002A7411" w:rsidP="00F06722">
      <w:pPr>
        <w:spacing w:after="0"/>
        <w:rPr>
          <w:rFonts w:ascii="Arial" w:hAnsi="Arial" w:cs="Arial"/>
        </w:rPr>
      </w:pPr>
    </w:p>
    <w:p w:rsidR="00601237" w:rsidRPr="00F06722" w:rsidRDefault="00787FAE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01237" w:rsidRPr="00F06722">
        <w:rPr>
          <w:rFonts w:ascii="Arial" w:hAnsi="Arial" w:cs="Arial"/>
        </w:rPr>
        <w:t xml:space="preserve">ome team building activities are </w:t>
      </w:r>
      <w:r w:rsidR="00250BD9">
        <w:rPr>
          <w:rFonts w:ascii="Arial" w:hAnsi="Arial" w:cs="Arial"/>
        </w:rPr>
        <w:t>described</w:t>
      </w:r>
      <w:r w:rsidR="00601237" w:rsidRPr="00F06722">
        <w:rPr>
          <w:rFonts w:ascii="Arial" w:hAnsi="Arial" w:cs="Arial"/>
        </w:rPr>
        <w:t xml:space="preserve"> below: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27533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04AAA" w:rsidRPr="009D7A71" w:rsidRDefault="00C04AAA">
          <w:pPr>
            <w:pStyle w:val="TOCHeading"/>
            <w:rPr>
              <w:b/>
            </w:rPr>
          </w:pPr>
          <w:r w:rsidRPr="009D7A71">
            <w:rPr>
              <w:b/>
            </w:rPr>
            <w:t>Contents</w:t>
          </w:r>
        </w:p>
        <w:p w:rsidR="00250BD9" w:rsidRPr="00250BD9" w:rsidRDefault="00C04AA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46050" w:history="1">
            <w:r w:rsidR="00250BD9" w:rsidRPr="00250BD9">
              <w:rPr>
                <w:rStyle w:val="Hyperlink"/>
                <w:b/>
                <w:noProof/>
                <w:color w:val="2E74B5" w:themeColor="accent5" w:themeShade="BF"/>
              </w:rPr>
              <w:t>Little Known Facts About Me</w:t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tab/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instrText xml:space="preserve"> PAGEREF _Toc35946050 \h </w:instrText>
            </w:r>
            <w:r w:rsidR="00250BD9" w:rsidRPr="00250BD9">
              <w:rPr>
                <w:noProof/>
                <w:webHidden/>
                <w:color w:val="2E74B5" w:themeColor="accent5" w:themeShade="BF"/>
              </w:rPr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t>2</w:t>
            </w:r>
            <w:r w:rsidR="00250BD9"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1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Video Roundtable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_Toc35946051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2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2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Two Pictures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_Toc35946052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3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3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Virtual Tour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_Toc35946053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4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4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Deserted Island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_Toc35946054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4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5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Picture Sharing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_Toc35946055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4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6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Scavenger Hunt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_Toc35946056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4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7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Can You Hear Me Now?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_Toc35946057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5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8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Exciting Sponge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_Toc35946058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5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59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Never Have I Ever: Rated E Edition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_Toc35946059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5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60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Online Team Building Bingo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_Toc35946060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6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61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Icebreaker Questions for Virtual Team Building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_Toc35946061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7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62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Exciting Sponge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_Toc35946062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7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250BD9" w:rsidRPr="00250BD9" w:rsidRDefault="00250BD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color w:val="2E74B5" w:themeColor="accent5" w:themeShade="BF"/>
            </w:rPr>
          </w:pPr>
          <w:hyperlink w:anchor="_Toc35946063" w:history="1">
            <w:r w:rsidRPr="00250BD9">
              <w:rPr>
                <w:rStyle w:val="Hyperlink"/>
                <w:b/>
                <w:noProof/>
                <w:color w:val="2E74B5" w:themeColor="accent5" w:themeShade="BF"/>
              </w:rPr>
              <w:t>Never Have I Ever: Rated E Edition</w:t>
            </w:r>
            <w:r w:rsidRPr="00250BD9">
              <w:rPr>
                <w:noProof/>
                <w:webHidden/>
                <w:color w:val="2E74B5" w:themeColor="accent5" w:themeShade="BF"/>
              </w:rPr>
              <w:tab/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begin"/>
            </w:r>
            <w:r w:rsidRPr="00250BD9">
              <w:rPr>
                <w:noProof/>
                <w:webHidden/>
                <w:color w:val="2E74B5" w:themeColor="accent5" w:themeShade="BF"/>
              </w:rPr>
              <w:instrText xml:space="preserve"> PAGEREF _Toc35946063 \h </w:instrText>
            </w:r>
            <w:r w:rsidRPr="00250BD9">
              <w:rPr>
                <w:noProof/>
                <w:webHidden/>
                <w:color w:val="2E74B5" w:themeColor="accent5" w:themeShade="BF"/>
              </w:rPr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separate"/>
            </w:r>
            <w:r w:rsidRPr="00250BD9">
              <w:rPr>
                <w:noProof/>
                <w:webHidden/>
                <w:color w:val="2E74B5" w:themeColor="accent5" w:themeShade="BF"/>
              </w:rPr>
              <w:t>7</w:t>
            </w:r>
            <w:r w:rsidRPr="00250BD9">
              <w:rPr>
                <w:noProof/>
                <w:webHidden/>
                <w:color w:val="2E74B5" w:themeColor="accent5" w:themeShade="BF"/>
              </w:rPr>
              <w:fldChar w:fldCharType="end"/>
            </w:r>
          </w:hyperlink>
        </w:p>
        <w:p w:rsidR="00C04AAA" w:rsidRDefault="00C04AAA">
          <w:r>
            <w:rPr>
              <w:b/>
              <w:bCs/>
              <w:noProof/>
            </w:rPr>
            <w:fldChar w:fldCharType="end"/>
          </w:r>
        </w:p>
      </w:sdtContent>
    </w:sdt>
    <w:p w:rsidR="00601237" w:rsidRPr="00F06722" w:rsidRDefault="00601237" w:rsidP="00F06722">
      <w:pPr>
        <w:spacing w:after="0"/>
        <w:rPr>
          <w:rFonts w:ascii="Arial" w:hAnsi="Arial" w:cs="Arial"/>
        </w:rPr>
      </w:pPr>
    </w:p>
    <w:p w:rsidR="00A6228A" w:rsidRPr="00F06722" w:rsidRDefault="00A6228A" w:rsidP="00F06722">
      <w:pPr>
        <w:spacing w:after="0"/>
        <w:rPr>
          <w:rFonts w:ascii="Arial" w:hAnsi="Arial" w:cs="Arial"/>
        </w:rPr>
      </w:pPr>
    </w:p>
    <w:p w:rsidR="00601237" w:rsidRPr="00C04AAA" w:rsidRDefault="00A44396" w:rsidP="005656CC">
      <w:pPr>
        <w:pStyle w:val="Heading1"/>
        <w:rPr>
          <w:b/>
        </w:rPr>
      </w:pPr>
      <w:bookmarkStart w:id="1" w:name="_Toc35946050"/>
      <w:r w:rsidRPr="00C04AAA">
        <w:rPr>
          <w:b/>
        </w:rPr>
        <w:lastRenderedPageBreak/>
        <w:t>Little Known Facts About Me</w:t>
      </w:r>
      <w:bookmarkEnd w:id="1"/>
      <w:r w:rsidRPr="00C04AAA">
        <w:rPr>
          <w:b/>
        </w:rPr>
        <w:t xml:space="preserve"> </w:t>
      </w:r>
    </w:p>
    <w:p w:rsidR="00A44396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– a game where each member guesses published weird and wonderful facts about their teammates</w:t>
      </w:r>
    </w:p>
    <w:p w:rsidR="00787FAE" w:rsidRPr="00F06722" w:rsidRDefault="00787FAE" w:rsidP="00F06722">
      <w:pPr>
        <w:spacing w:after="0"/>
        <w:rPr>
          <w:rFonts w:ascii="Arial" w:hAnsi="Arial" w:cs="Arial"/>
        </w:rPr>
      </w:pPr>
    </w:p>
    <w:p w:rsidR="00601237" w:rsidRPr="00F06722" w:rsidRDefault="00601237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The objective of this game is to connect with your team members on a personal level.</w:t>
      </w:r>
    </w:p>
    <w:p w:rsidR="00601237" w:rsidRDefault="00601237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 xml:space="preserve">Most virtual teams don’t have </w:t>
      </w:r>
      <w:r w:rsidR="00C04AAA">
        <w:rPr>
          <w:rFonts w:ascii="Arial" w:hAnsi="Arial" w:cs="Arial"/>
        </w:rPr>
        <w:t>the opportunity to speak with each other often so this activity helps team members learn about each other.</w:t>
      </w:r>
    </w:p>
    <w:p w:rsidR="00787FAE" w:rsidRPr="00F06722" w:rsidRDefault="00787FAE" w:rsidP="00F06722">
      <w:pPr>
        <w:spacing w:after="0"/>
        <w:rPr>
          <w:rFonts w:ascii="Arial" w:hAnsi="Arial" w:cs="Arial"/>
        </w:rPr>
      </w:pPr>
    </w:p>
    <w:p w:rsidR="00601237" w:rsidRPr="00C04AAA" w:rsidRDefault="00601237" w:rsidP="00F06722">
      <w:pPr>
        <w:spacing w:after="0"/>
        <w:rPr>
          <w:rFonts w:ascii="Arial" w:hAnsi="Arial" w:cs="Arial"/>
          <w:b/>
        </w:rPr>
      </w:pPr>
      <w:r w:rsidRPr="00C04AAA">
        <w:rPr>
          <w:rFonts w:ascii="Arial" w:hAnsi="Arial" w:cs="Arial"/>
          <w:b/>
        </w:rPr>
        <w:t>Here’s how it works:</w:t>
      </w:r>
    </w:p>
    <w:p w:rsidR="00601237" w:rsidRDefault="00601237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Ask each team member to send 3 facts</w:t>
      </w:r>
      <w:r w:rsidR="00A60D3A">
        <w:rPr>
          <w:rFonts w:ascii="Arial" w:hAnsi="Arial" w:cs="Arial"/>
        </w:rPr>
        <w:t xml:space="preserve"> about themselves</w:t>
      </w:r>
      <w:r w:rsidRPr="00F06722">
        <w:rPr>
          <w:rFonts w:ascii="Arial" w:hAnsi="Arial" w:cs="Arial"/>
        </w:rPr>
        <w:t xml:space="preserve"> </w:t>
      </w:r>
      <w:r w:rsidR="00C04AAA">
        <w:rPr>
          <w:rFonts w:ascii="Arial" w:hAnsi="Arial" w:cs="Arial"/>
        </w:rPr>
        <w:t xml:space="preserve">(not related to their current work and preferably not known to anyone on the team) </w:t>
      </w:r>
      <w:r w:rsidRPr="00F06722">
        <w:rPr>
          <w:rFonts w:ascii="Arial" w:hAnsi="Arial" w:cs="Arial"/>
        </w:rPr>
        <w:t xml:space="preserve">to the facilitator. </w:t>
      </w:r>
    </w:p>
    <w:p w:rsidR="00787FAE" w:rsidRPr="00F06722" w:rsidRDefault="00787FAE" w:rsidP="00F06722">
      <w:pPr>
        <w:spacing w:after="0"/>
        <w:rPr>
          <w:rFonts w:ascii="Arial" w:hAnsi="Arial" w:cs="Arial"/>
        </w:rPr>
      </w:pPr>
    </w:p>
    <w:p w:rsidR="00601237" w:rsidRPr="00F06722" w:rsidRDefault="00C04AAA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facilitator</w:t>
      </w:r>
      <w:r w:rsidR="00601237" w:rsidRPr="00F06722">
        <w:rPr>
          <w:rFonts w:ascii="Arial" w:hAnsi="Arial" w:cs="Arial"/>
        </w:rPr>
        <w:t xml:space="preserve"> enter</w:t>
      </w:r>
      <w:r>
        <w:rPr>
          <w:rFonts w:ascii="Arial" w:hAnsi="Arial" w:cs="Arial"/>
        </w:rPr>
        <w:t>s</w:t>
      </w:r>
      <w:r w:rsidR="00601237" w:rsidRPr="00F06722">
        <w:rPr>
          <w:rFonts w:ascii="Arial" w:hAnsi="Arial" w:cs="Arial"/>
        </w:rPr>
        <w:t xml:space="preserve"> those facts in a spreadsheet in random order. The spreadsheet will look </w:t>
      </w:r>
      <w:r>
        <w:rPr>
          <w:rFonts w:ascii="Arial" w:hAnsi="Arial" w:cs="Arial"/>
        </w:rPr>
        <w:t>similar to</w:t>
      </w:r>
      <w:r w:rsidR="00601237" w:rsidRPr="00F06722">
        <w:rPr>
          <w:rFonts w:ascii="Arial" w:hAnsi="Arial" w:cs="Arial"/>
        </w:rPr>
        <w:t xml:space="preserve"> this </w:t>
      </w:r>
      <w:r>
        <w:rPr>
          <w:rFonts w:ascii="Arial" w:hAnsi="Arial" w:cs="Arial"/>
        </w:rPr>
        <w:t>sample with 3 team members</w:t>
      </w:r>
      <w:r w:rsidR="00601237" w:rsidRPr="00F06722">
        <w:rPr>
          <w:rFonts w:ascii="Arial" w:hAnsi="Arial" w:cs="Arial"/>
        </w:rPr>
        <w:t>:</w:t>
      </w:r>
    </w:p>
    <w:p w:rsidR="00601237" w:rsidRPr="00F06722" w:rsidRDefault="00601237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  <w:noProof/>
        </w:rPr>
        <w:drawing>
          <wp:inline distT="0" distB="0" distL="0" distR="0">
            <wp:extent cx="6400800" cy="1847850"/>
            <wp:effectExtent l="0" t="0" r="0" b="0"/>
            <wp:docPr id="4" name="Picture 4" descr="Virtual Team Building Activities - Little Known Facts About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irtual Team Building Activities - Little Known Facts About M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37" w:rsidRDefault="00A60D3A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facilitator starts by reading the first Fact.  Team members </w:t>
      </w:r>
      <w:r w:rsidR="00601237" w:rsidRPr="00F06722">
        <w:rPr>
          <w:rFonts w:ascii="Arial" w:hAnsi="Arial" w:cs="Arial"/>
        </w:rPr>
        <w:t>guess who they think that fact belongs to by speaking up</w:t>
      </w:r>
      <w:r>
        <w:rPr>
          <w:rFonts w:ascii="Arial" w:hAnsi="Arial" w:cs="Arial"/>
        </w:rPr>
        <w:t xml:space="preserve"> in turn</w:t>
      </w:r>
      <w:r w:rsidR="00601237" w:rsidRPr="00F067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facilitator types</w:t>
      </w:r>
      <w:r w:rsidR="00601237" w:rsidRPr="00F06722">
        <w:rPr>
          <w:rFonts w:ascii="Arial" w:hAnsi="Arial" w:cs="Arial"/>
        </w:rPr>
        <w:t xml:space="preserve"> those guesses in</w:t>
      </w:r>
      <w:r>
        <w:rPr>
          <w:rFonts w:ascii="Arial" w:hAnsi="Arial" w:cs="Arial"/>
        </w:rPr>
        <w:t>to</w:t>
      </w:r>
      <w:r w:rsidR="00601237" w:rsidRPr="00F06722">
        <w:rPr>
          <w:rFonts w:ascii="Arial" w:hAnsi="Arial" w:cs="Arial"/>
        </w:rPr>
        <w:t xml:space="preserve"> the spreadsheet while sharing it on a screen </w:t>
      </w:r>
      <w:r w:rsidR="00890E9B">
        <w:rPr>
          <w:rFonts w:ascii="Arial" w:hAnsi="Arial" w:cs="Arial"/>
        </w:rPr>
        <w:t>virtually (Google Meets)</w:t>
      </w:r>
      <w:r w:rsidR="00601237" w:rsidRPr="00F06722">
        <w:rPr>
          <w:rFonts w:ascii="Arial" w:hAnsi="Arial" w:cs="Arial"/>
        </w:rPr>
        <w:t>.</w:t>
      </w:r>
      <w:r w:rsidR="009D7A71">
        <w:rPr>
          <w:rFonts w:ascii="Arial" w:hAnsi="Arial" w:cs="Arial"/>
        </w:rPr>
        <w:t xml:space="preserve">  When everyone has made a guess, </w:t>
      </w:r>
      <w:r>
        <w:rPr>
          <w:rFonts w:ascii="Arial" w:hAnsi="Arial" w:cs="Arial"/>
        </w:rPr>
        <w:t xml:space="preserve">the facilitator </w:t>
      </w:r>
      <w:r w:rsidR="009D7A71">
        <w:rPr>
          <w:rFonts w:ascii="Arial" w:hAnsi="Arial" w:cs="Arial"/>
        </w:rPr>
        <w:t>move</w:t>
      </w:r>
      <w:r>
        <w:rPr>
          <w:rFonts w:ascii="Arial" w:hAnsi="Arial" w:cs="Arial"/>
        </w:rPr>
        <w:t>s</w:t>
      </w:r>
      <w:r w:rsidR="009D7A71">
        <w:rPr>
          <w:rFonts w:ascii="Arial" w:hAnsi="Arial" w:cs="Arial"/>
        </w:rPr>
        <w:t xml:space="preserve"> to the next fact. </w:t>
      </w:r>
      <w:r>
        <w:rPr>
          <w:rFonts w:ascii="Arial" w:hAnsi="Arial" w:cs="Arial"/>
        </w:rPr>
        <w:t>When all of the facts have been discussed the correct answers are revealed.</w:t>
      </w:r>
    </w:p>
    <w:p w:rsidR="00787FAE" w:rsidRPr="00F06722" w:rsidRDefault="00787FAE" w:rsidP="00F06722">
      <w:pPr>
        <w:spacing w:after="0"/>
        <w:rPr>
          <w:rFonts w:ascii="Arial" w:hAnsi="Arial" w:cs="Arial"/>
        </w:rPr>
      </w:pPr>
    </w:p>
    <w:p w:rsidR="00890E9B" w:rsidRDefault="00890E9B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reveal the correct answers, you might:</w:t>
      </w:r>
    </w:p>
    <w:p w:rsidR="00A60D3A" w:rsidRDefault="00A60D3A" w:rsidP="00890E9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Ask “who is this one?”</w:t>
      </w:r>
    </w:p>
    <w:p w:rsidR="00890E9B" w:rsidRPr="00890E9B" w:rsidRDefault="00890E9B" w:rsidP="00890E9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90E9B">
        <w:rPr>
          <w:rFonts w:ascii="Arial" w:hAnsi="Arial" w:cs="Arial"/>
        </w:rPr>
        <w:t xml:space="preserve">Suddenly reveal </w:t>
      </w:r>
      <w:r w:rsidR="00A60D3A">
        <w:rPr>
          <w:rFonts w:ascii="Arial" w:hAnsi="Arial" w:cs="Arial"/>
        </w:rPr>
        <w:t>a</w:t>
      </w:r>
      <w:r w:rsidRPr="00890E9B">
        <w:rPr>
          <w:rFonts w:ascii="Arial" w:hAnsi="Arial" w:cs="Arial"/>
        </w:rPr>
        <w:t xml:space="preserve"> hidden answer column</w:t>
      </w:r>
      <w:r>
        <w:rPr>
          <w:rFonts w:ascii="Arial" w:hAnsi="Arial" w:cs="Arial"/>
        </w:rPr>
        <w:t xml:space="preserve"> and then talk about each fact</w:t>
      </w:r>
    </w:p>
    <w:p w:rsidR="00890E9B" w:rsidRPr="00890E9B" w:rsidRDefault="00890E9B" w:rsidP="00890E9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890E9B">
        <w:rPr>
          <w:rFonts w:ascii="Arial" w:hAnsi="Arial" w:cs="Arial"/>
        </w:rPr>
        <w:t>Review where the majority thought the fact fit and then ask the person to self-identify</w:t>
      </w:r>
    </w:p>
    <w:p w:rsidR="00787FAE" w:rsidRPr="00F06722" w:rsidRDefault="00787FAE" w:rsidP="00F06722">
      <w:pPr>
        <w:spacing w:after="0"/>
        <w:rPr>
          <w:rFonts w:ascii="Arial" w:hAnsi="Arial" w:cs="Arial"/>
        </w:rPr>
      </w:pPr>
    </w:p>
    <w:p w:rsidR="00A6228A" w:rsidRPr="00BA79A5" w:rsidRDefault="00A44396" w:rsidP="005656CC">
      <w:pPr>
        <w:pStyle w:val="Heading1"/>
        <w:rPr>
          <w:b/>
        </w:rPr>
      </w:pPr>
      <w:bookmarkStart w:id="2" w:name="_Toc35946051"/>
      <w:r w:rsidRPr="00BA79A5">
        <w:rPr>
          <w:b/>
        </w:rPr>
        <w:t>Video Roundtable</w:t>
      </w:r>
      <w:bookmarkEnd w:id="2"/>
      <w:r w:rsidRPr="00BA79A5">
        <w:rPr>
          <w:b/>
        </w:rPr>
        <w:t xml:space="preserve"> </w:t>
      </w:r>
    </w:p>
    <w:p w:rsidR="00890E9B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The goal of the meeting is to have everyone join a video conference and get an update from all the team members about what’s going well and what’s not.</w:t>
      </w:r>
      <w:r w:rsidR="00890E9B">
        <w:rPr>
          <w:rFonts w:ascii="Arial" w:hAnsi="Arial" w:cs="Arial"/>
        </w:rPr>
        <w:t xml:space="preserve">  </w:t>
      </w:r>
      <w:r w:rsidRPr="00F06722">
        <w:rPr>
          <w:rFonts w:ascii="Arial" w:hAnsi="Arial" w:cs="Arial"/>
        </w:rPr>
        <w:t>This is </w:t>
      </w:r>
      <w:r w:rsidRPr="00F06722">
        <w:rPr>
          <w:rFonts w:ascii="Arial" w:hAnsi="Arial" w:cs="Arial"/>
          <w:b/>
          <w:bCs/>
        </w:rPr>
        <w:t>not</w:t>
      </w:r>
      <w:r w:rsidRPr="00F06722">
        <w:rPr>
          <w:rFonts w:ascii="Arial" w:hAnsi="Arial" w:cs="Arial"/>
        </w:rPr>
        <w:t> a detailed status update to discuss issues or risks (which should have their own separate meeting), but rather general feedback about how things are going with the team.</w:t>
      </w:r>
      <w:r w:rsidR="00890E9B">
        <w:rPr>
          <w:rFonts w:ascii="Arial" w:hAnsi="Arial" w:cs="Arial"/>
        </w:rPr>
        <w:t xml:space="preserve"> </w:t>
      </w:r>
    </w:p>
    <w:p w:rsidR="00890E9B" w:rsidRDefault="00890E9B" w:rsidP="00F06722">
      <w:pPr>
        <w:spacing w:after="0"/>
        <w:rPr>
          <w:rFonts w:ascii="Arial" w:hAnsi="Arial" w:cs="Arial"/>
        </w:rPr>
      </w:pPr>
    </w:p>
    <w:p w:rsidR="00A6228A" w:rsidRPr="00F06722" w:rsidRDefault="00890E9B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standing update questions are:  </w:t>
      </w:r>
    </w:p>
    <w:p w:rsidR="00A6228A" w:rsidRPr="00F06722" w:rsidRDefault="00A6228A" w:rsidP="00F0672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What’s one thing that’s been going great lately?</w:t>
      </w:r>
    </w:p>
    <w:p w:rsidR="00A6228A" w:rsidRPr="00F06722" w:rsidRDefault="00A6228A" w:rsidP="00F0672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What’s one thing that can be improved upon?</w:t>
      </w:r>
    </w:p>
    <w:p w:rsidR="00A6228A" w:rsidRDefault="00A6228A" w:rsidP="00F06722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lastRenderedPageBreak/>
        <w:t>What’s one thing that’s been going on with you personally?</w:t>
      </w:r>
    </w:p>
    <w:p w:rsidR="00A60D3A" w:rsidRDefault="00A60D3A" w:rsidP="00A60D3A">
      <w:pPr>
        <w:spacing w:after="0"/>
        <w:ind w:left="720"/>
        <w:rPr>
          <w:rFonts w:ascii="Arial" w:hAnsi="Arial" w:cs="Arial"/>
        </w:rPr>
      </w:pPr>
    </w:p>
    <w:p w:rsidR="00A6228A" w:rsidRPr="00F06722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A sample response could be:</w:t>
      </w:r>
    </w:p>
    <w:p w:rsidR="00A6228A" w:rsidRPr="00444726" w:rsidRDefault="00A6228A" w:rsidP="0044472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iCs/>
        </w:rPr>
      </w:pPr>
      <w:r w:rsidRPr="00444726">
        <w:rPr>
          <w:rFonts w:ascii="Arial" w:hAnsi="Arial" w:cs="Arial"/>
          <w:i/>
          <w:iCs/>
        </w:rPr>
        <w:t>“We’re doing great with the latest requirements document – we finished it ahead of schedule and the customer is happy. Big shout-out to Mike for helping us last week and walking through it in detail with our lead engineer.”</w:t>
      </w:r>
    </w:p>
    <w:p w:rsidR="00444726" w:rsidRPr="00444726" w:rsidRDefault="00444726" w:rsidP="00444726">
      <w:pPr>
        <w:pStyle w:val="ListParagraph"/>
        <w:spacing w:after="0"/>
        <w:rPr>
          <w:rFonts w:ascii="Arial" w:hAnsi="Arial" w:cs="Arial"/>
          <w:i/>
          <w:iCs/>
        </w:rPr>
      </w:pPr>
    </w:p>
    <w:p w:rsidR="00A6228A" w:rsidRPr="00444726" w:rsidRDefault="00A6228A" w:rsidP="0044472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iCs/>
        </w:rPr>
      </w:pPr>
      <w:r w:rsidRPr="00444726">
        <w:rPr>
          <w:rFonts w:ascii="Arial" w:hAnsi="Arial" w:cs="Arial"/>
          <w:i/>
          <w:iCs/>
        </w:rPr>
        <w:t>“One thing we could do better is be a bit more responsive in email. I realize we’re all very busy, but we had to wait 48 hours for a response from the Ops team, and this is going to affect us negatively in the long run.”</w:t>
      </w:r>
    </w:p>
    <w:p w:rsidR="00444726" w:rsidRPr="00444726" w:rsidRDefault="00444726" w:rsidP="00444726">
      <w:pPr>
        <w:pStyle w:val="ListParagraph"/>
        <w:spacing w:after="0"/>
        <w:rPr>
          <w:rFonts w:ascii="Arial" w:hAnsi="Arial" w:cs="Arial"/>
          <w:i/>
          <w:iCs/>
        </w:rPr>
      </w:pPr>
    </w:p>
    <w:p w:rsidR="00A6228A" w:rsidRPr="00444726" w:rsidRDefault="00A6228A" w:rsidP="0044472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i/>
          <w:iCs/>
        </w:rPr>
      </w:pPr>
      <w:r w:rsidRPr="00444726">
        <w:rPr>
          <w:rFonts w:ascii="Arial" w:hAnsi="Arial" w:cs="Arial"/>
          <w:i/>
          <w:iCs/>
        </w:rPr>
        <w:t xml:space="preserve">“A personal update is that I’m </w:t>
      </w:r>
      <w:r w:rsidR="00444726">
        <w:rPr>
          <w:rFonts w:ascii="Arial" w:hAnsi="Arial" w:cs="Arial"/>
          <w:i/>
          <w:iCs/>
        </w:rPr>
        <w:t>opening the pool early this year.  It’ll get us all outside into the sun</w:t>
      </w:r>
      <w:r w:rsidRPr="00444726">
        <w:rPr>
          <w:rFonts w:ascii="Arial" w:hAnsi="Arial" w:cs="Arial"/>
          <w:i/>
          <w:iCs/>
        </w:rPr>
        <w:t xml:space="preserve">. We’re all super-excited about it, and Charlie, my youngest, is looking forward to swimming with the </w:t>
      </w:r>
      <w:r w:rsidR="00444726">
        <w:rPr>
          <w:rFonts w:ascii="Arial" w:hAnsi="Arial" w:cs="Arial"/>
          <w:i/>
          <w:iCs/>
        </w:rPr>
        <w:t xml:space="preserve">blow-up </w:t>
      </w:r>
      <w:r w:rsidRPr="00444726">
        <w:rPr>
          <w:rFonts w:ascii="Arial" w:hAnsi="Arial" w:cs="Arial"/>
          <w:i/>
          <w:iCs/>
        </w:rPr>
        <w:t>dolphins.”</w:t>
      </w:r>
    </w:p>
    <w:p w:rsidR="00444726" w:rsidRPr="00444726" w:rsidRDefault="00444726" w:rsidP="00444726">
      <w:pPr>
        <w:pStyle w:val="ListParagraph"/>
        <w:rPr>
          <w:rFonts w:ascii="Arial" w:hAnsi="Arial" w:cs="Arial"/>
          <w:i/>
          <w:iCs/>
        </w:rPr>
      </w:pPr>
    </w:p>
    <w:p w:rsidR="00A6228A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The idea is to avoid “presenting” anything. The focus should be on the person talking because it’s a Video Roundtable, and team members are free to ask or comment on any of the responses so that it feels like an open forum.</w:t>
      </w:r>
    </w:p>
    <w:p w:rsidR="00890E9B" w:rsidRPr="00F06722" w:rsidRDefault="00890E9B" w:rsidP="00F06722">
      <w:pPr>
        <w:spacing w:after="0"/>
        <w:rPr>
          <w:rFonts w:ascii="Arial" w:hAnsi="Arial" w:cs="Arial"/>
        </w:rPr>
      </w:pPr>
    </w:p>
    <w:p w:rsidR="00A6228A" w:rsidRPr="00F06722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An optional idea is to ask everyone on video to bring along their favorite beverage – coffee, tea or soda – to the meeting so that it feels like a virtual coffee break.</w:t>
      </w:r>
    </w:p>
    <w:p w:rsidR="00F06722" w:rsidRDefault="00F06722" w:rsidP="00F06722">
      <w:pPr>
        <w:spacing w:after="0"/>
        <w:rPr>
          <w:rFonts w:ascii="Arial" w:hAnsi="Arial" w:cs="Arial"/>
          <w:b/>
          <w:color w:val="0070C0"/>
        </w:rPr>
      </w:pPr>
    </w:p>
    <w:p w:rsidR="00F06722" w:rsidRPr="00BA79A5" w:rsidRDefault="00A44396" w:rsidP="005656CC">
      <w:pPr>
        <w:pStyle w:val="Heading1"/>
        <w:rPr>
          <w:b/>
        </w:rPr>
      </w:pPr>
      <w:bookmarkStart w:id="3" w:name="_Toc35946052"/>
      <w:r w:rsidRPr="00BA79A5">
        <w:rPr>
          <w:b/>
        </w:rPr>
        <w:t>Two Pictures</w:t>
      </w:r>
      <w:bookmarkEnd w:id="3"/>
      <w:r w:rsidRPr="00BA79A5">
        <w:rPr>
          <w:b/>
        </w:rPr>
        <w:t xml:space="preserve"> 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– an activity where everyone shares 2 pictures about anything unrelated to work, and spends 5 minutes talking to the team about them</w:t>
      </w:r>
    </w:p>
    <w:p w:rsidR="00A6228A" w:rsidRPr="00F06722" w:rsidRDefault="00A6228A" w:rsidP="00F06722">
      <w:pPr>
        <w:spacing w:after="0"/>
        <w:rPr>
          <w:rFonts w:ascii="Arial" w:hAnsi="Arial" w:cs="Arial"/>
        </w:rPr>
      </w:pPr>
    </w:p>
    <w:p w:rsidR="00A6228A" w:rsidRPr="00890E9B" w:rsidRDefault="00A6228A" w:rsidP="00F06722">
      <w:pPr>
        <w:spacing w:after="0"/>
        <w:rPr>
          <w:rFonts w:ascii="Arial" w:hAnsi="Arial" w:cs="Arial"/>
          <w:b/>
        </w:rPr>
      </w:pPr>
      <w:r w:rsidRPr="00890E9B">
        <w:rPr>
          <w:rFonts w:ascii="Arial" w:hAnsi="Arial" w:cs="Arial"/>
          <w:b/>
        </w:rPr>
        <w:t>Here’s how the activity works:</w:t>
      </w:r>
    </w:p>
    <w:p w:rsidR="00A6228A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 xml:space="preserve">Ask everyone to share two pictures </w:t>
      </w:r>
      <w:r w:rsidR="008214B1">
        <w:rPr>
          <w:rFonts w:ascii="Arial" w:hAnsi="Arial" w:cs="Arial"/>
        </w:rPr>
        <w:t xml:space="preserve">that mean something to them </w:t>
      </w:r>
      <w:r w:rsidRPr="00F06722">
        <w:rPr>
          <w:rFonts w:ascii="Arial" w:hAnsi="Arial" w:cs="Arial"/>
        </w:rPr>
        <w:t>and spend 5 minutes talking about those pictures. Other team members are encouraged to ask questions</w:t>
      </w:r>
      <w:r w:rsidR="008214B1">
        <w:rPr>
          <w:rFonts w:ascii="Arial" w:hAnsi="Arial" w:cs="Arial"/>
        </w:rPr>
        <w:t>.</w:t>
      </w:r>
    </w:p>
    <w:p w:rsidR="005709D4" w:rsidRDefault="005709D4" w:rsidP="005709D4">
      <w:pPr>
        <w:spacing w:after="0"/>
        <w:rPr>
          <w:rFonts w:ascii="Arial" w:hAnsi="Arial" w:cs="Arial"/>
        </w:rPr>
      </w:pPr>
    </w:p>
    <w:p w:rsidR="00A6228A" w:rsidRPr="00F06722" w:rsidRDefault="005709D4" w:rsidP="005709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Think of this as the equivalent of sharing personal items that might otherwise be in your </w:t>
      </w:r>
      <w:r w:rsidRPr="00F06722">
        <w:rPr>
          <w:rFonts w:ascii="Arial" w:hAnsi="Arial" w:cs="Arial"/>
        </w:rPr>
        <w:t xml:space="preserve">office </w:t>
      </w:r>
      <w:r>
        <w:rPr>
          <w:rFonts w:ascii="Arial" w:hAnsi="Arial" w:cs="Arial"/>
        </w:rPr>
        <w:t xml:space="preserve">space where colleagues would see them.  </w:t>
      </w:r>
      <w:r w:rsidR="00A6228A" w:rsidRPr="00F06722">
        <w:rPr>
          <w:rFonts w:ascii="Arial" w:hAnsi="Arial" w:cs="Arial"/>
        </w:rPr>
        <w:t>Dedicate 30 minutes where </w:t>
      </w:r>
      <w:r w:rsidR="00A6228A" w:rsidRPr="00444726">
        <w:rPr>
          <w:rFonts w:ascii="Arial" w:hAnsi="Arial" w:cs="Arial"/>
          <w:bCs/>
        </w:rPr>
        <w:t>all team members</w:t>
      </w:r>
      <w:r w:rsidR="00A6228A" w:rsidRPr="00F06722">
        <w:rPr>
          <w:rFonts w:ascii="Arial" w:hAnsi="Arial" w:cs="Arial"/>
        </w:rPr>
        <w:t> share those 2 pictures in turn and talk about them.</w:t>
      </w:r>
      <w:r>
        <w:rPr>
          <w:rFonts w:ascii="Arial" w:hAnsi="Arial" w:cs="Arial"/>
        </w:rPr>
        <w:t xml:space="preserve">  </w:t>
      </w:r>
    </w:p>
    <w:p w:rsidR="005656CC" w:rsidRDefault="005656CC" w:rsidP="00F06722">
      <w:pPr>
        <w:spacing w:after="0"/>
        <w:rPr>
          <w:rFonts w:ascii="Arial" w:hAnsi="Arial" w:cs="Arial"/>
        </w:rPr>
      </w:pPr>
    </w:p>
    <w:p w:rsidR="00A6228A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This is somewhat similar to the “Little Known Facts About Me” virtual team building activity</w:t>
      </w:r>
      <w:r w:rsidR="008E5FB1">
        <w:rPr>
          <w:rFonts w:ascii="Arial" w:hAnsi="Arial" w:cs="Arial"/>
        </w:rPr>
        <w:t xml:space="preserve"> but</w:t>
      </w:r>
      <w:r w:rsidRPr="00F06722">
        <w:rPr>
          <w:rFonts w:ascii="Arial" w:hAnsi="Arial" w:cs="Arial"/>
        </w:rPr>
        <w:t xml:space="preserve"> focuses on pictures instead of text.</w:t>
      </w:r>
      <w:r w:rsidR="008E5FB1">
        <w:rPr>
          <w:rFonts w:ascii="Arial" w:hAnsi="Arial" w:cs="Arial"/>
        </w:rPr>
        <w:t xml:space="preserve">  </w:t>
      </w:r>
    </w:p>
    <w:p w:rsidR="005656CC" w:rsidRPr="00F06722" w:rsidRDefault="005656CC" w:rsidP="00F06722">
      <w:pPr>
        <w:spacing w:after="0"/>
        <w:rPr>
          <w:rFonts w:ascii="Arial" w:hAnsi="Arial" w:cs="Arial"/>
        </w:rPr>
      </w:pPr>
    </w:p>
    <w:p w:rsidR="00A6228A" w:rsidRPr="00F06722" w:rsidRDefault="00A6228A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Here are some ideas for pictures you can share:</w:t>
      </w:r>
    </w:p>
    <w:p w:rsidR="00A6228A" w:rsidRPr="00F06722" w:rsidRDefault="00BA79A5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Family and pets</w:t>
      </w:r>
    </w:p>
    <w:p w:rsidR="00A6228A" w:rsidRPr="00F06722" w:rsidRDefault="00BA79A5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office space</w:t>
      </w:r>
    </w:p>
    <w:p w:rsidR="00A6228A" w:rsidRPr="00F06722" w:rsidRDefault="00BA79A5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Vacation</w:t>
      </w:r>
    </w:p>
    <w:p w:rsidR="00A6228A" w:rsidRPr="00F06722" w:rsidRDefault="00BA79A5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Hobbies</w:t>
      </w:r>
      <w:r w:rsidR="008214B1">
        <w:rPr>
          <w:rFonts w:ascii="Arial" w:hAnsi="Arial" w:cs="Arial"/>
        </w:rPr>
        <w:t>, crafts, or memorabilia</w:t>
      </w:r>
    </w:p>
    <w:p w:rsidR="00A6228A" w:rsidRDefault="00A6228A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Pictures of something interesting you found online (like a gadget you want to buy)</w:t>
      </w:r>
    </w:p>
    <w:p w:rsidR="008E5FB1" w:rsidRDefault="008E5FB1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Art </w:t>
      </w:r>
    </w:p>
    <w:p w:rsidR="008E5FB1" w:rsidRPr="00F06722" w:rsidRDefault="008E5FB1" w:rsidP="00F06722">
      <w:pPr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Fun items from past events (concert t-shirts, high school trophies etc.)</w:t>
      </w:r>
    </w:p>
    <w:p w:rsidR="00F06722" w:rsidRPr="00BA79A5" w:rsidRDefault="00A44396" w:rsidP="005656CC">
      <w:pPr>
        <w:pStyle w:val="Heading1"/>
        <w:rPr>
          <w:b/>
        </w:rPr>
      </w:pPr>
      <w:bookmarkStart w:id="4" w:name="_Toc35946053"/>
      <w:r w:rsidRPr="00BA79A5">
        <w:rPr>
          <w:b/>
        </w:rPr>
        <w:lastRenderedPageBreak/>
        <w:t xml:space="preserve">Virtual </w:t>
      </w:r>
      <w:r w:rsidR="00F06722" w:rsidRPr="00BA79A5">
        <w:rPr>
          <w:b/>
        </w:rPr>
        <w:t>T</w:t>
      </w:r>
      <w:r w:rsidRPr="00BA79A5">
        <w:rPr>
          <w:b/>
        </w:rPr>
        <w:t>our</w:t>
      </w:r>
      <w:bookmarkEnd w:id="4"/>
    </w:p>
    <w:p w:rsidR="00A44396" w:rsidRPr="00F06722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Each team member takes a short video of their space or presents their space during a virtual team call.  This is better suited to small teams but a great way to get to know each team member more personally.</w:t>
      </w:r>
    </w:p>
    <w:p w:rsidR="002A7411" w:rsidRPr="00F06722" w:rsidRDefault="002A7411" w:rsidP="00F06722">
      <w:pPr>
        <w:spacing w:after="0"/>
        <w:rPr>
          <w:rFonts w:ascii="Arial" w:hAnsi="Arial" w:cs="Arial"/>
        </w:rPr>
      </w:pPr>
    </w:p>
    <w:p w:rsidR="00A44396" w:rsidRPr="00BA79A5" w:rsidRDefault="00A44396" w:rsidP="005656CC">
      <w:pPr>
        <w:pStyle w:val="Heading1"/>
        <w:rPr>
          <w:b/>
        </w:rPr>
      </w:pPr>
      <w:bookmarkStart w:id="5" w:name="_Toc35946054"/>
      <w:r w:rsidRPr="00BA79A5">
        <w:rPr>
          <w:b/>
        </w:rPr>
        <w:t>Deserted Island</w:t>
      </w:r>
      <w:bookmarkEnd w:id="5"/>
      <w:r w:rsidRPr="00BA79A5">
        <w:rPr>
          <w:b/>
        </w:rPr>
        <w:t xml:space="preserve"> 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 xml:space="preserve">In this virtual team building game, team members are given the scenario that they are stranded on a deserted island with seven objects, but they can only choose three. Make these objects as obscure and strategic as possible so that </w:t>
      </w:r>
      <w:r w:rsidR="005709D4">
        <w:rPr>
          <w:rFonts w:ascii="Arial" w:hAnsi="Arial" w:cs="Arial"/>
        </w:rPr>
        <w:t>participants</w:t>
      </w:r>
      <w:r w:rsidRPr="00F06722">
        <w:rPr>
          <w:rFonts w:ascii="Arial" w:hAnsi="Arial" w:cs="Arial"/>
        </w:rPr>
        <w:t xml:space="preserve"> are challenged to really think and plan.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</w:p>
    <w:p w:rsidR="00A44396" w:rsidRPr="00F06722" w:rsidRDefault="005709D4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Split</w:t>
      </w:r>
      <w:r w:rsidR="00A44396" w:rsidRPr="00F06722">
        <w:rPr>
          <w:rFonts w:ascii="Arial" w:hAnsi="Arial" w:cs="Arial"/>
        </w:rPr>
        <w:t xml:space="preserve"> the team into groups and allow them to collaborate on which items they want to choose. Once all collaborations </w:t>
      </w:r>
      <w:r>
        <w:rPr>
          <w:rFonts w:ascii="Arial" w:hAnsi="Arial" w:cs="Arial"/>
        </w:rPr>
        <w:t>are complete</w:t>
      </w:r>
      <w:r w:rsidR="00A44396" w:rsidRPr="00F06722">
        <w:rPr>
          <w:rFonts w:ascii="Arial" w:hAnsi="Arial" w:cs="Arial"/>
        </w:rPr>
        <w:t>, get onto a team video chat and discuss the results.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</w:p>
    <w:p w:rsidR="00A44396" w:rsidRPr="00F06722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Examples of items are a bag of fruit</w:t>
      </w:r>
      <w:r w:rsidR="005709D4">
        <w:rPr>
          <w:rFonts w:ascii="Arial" w:hAnsi="Arial" w:cs="Arial"/>
        </w:rPr>
        <w:t xml:space="preserve">, </w:t>
      </w:r>
      <w:r w:rsidRPr="00F06722">
        <w:rPr>
          <w:rFonts w:ascii="Arial" w:hAnsi="Arial" w:cs="Arial"/>
        </w:rPr>
        <w:t>vegetable seeds, a pocket knife, a 100 ft rope, a bed sheet, a bucket, 2 liters of kerosene, a lighter</w:t>
      </w:r>
      <w:r w:rsidR="00A60D3A">
        <w:rPr>
          <w:rFonts w:ascii="Arial" w:hAnsi="Arial" w:cs="Arial"/>
        </w:rPr>
        <w:t>…</w:t>
      </w:r>
      <w:r w:rsidR="005709D4">
        <w:rPr>
          <w:rFonts w:ascii="Arial" w:hAnsi="Arial" w:cs="Arial"/>
        </w:rPr>
        <w:t xml:space="preserve">  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</w:p>
    <w:p w:rsidR="00A44396" w:rsidRPr="00F06722" w:rsidRDefault="00A44396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Activities like this naturally make team members see each other as teammates and can create pride, healthy competition, and excitement within the team.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</w:p>
    <w:p w:rsidR="00A44396" w:rsidRPr="00F06722" w:rsidRDefault="005709D4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activity might</w:t>
      </w:r>
      <w:r w:rsidR="00A44396" w:rsidRPr="00F06722">
        <w:rPr>
          <w:rFonts w:ascii="Arial" w:hAnsi="Arial" w:cs="Arial"/>
        </w:rPr>
        <w:t xml:space="preserve"> demonstrate how working together can yield better results, and can help virtual workers learn how to collaborate in a virtual setting.</w:t>
      </w:r>
    </w:p>
    <w:p w:rsidR="00A44396" w:rsidRPr="00F06722" w:rsidRDefault="00A44396" w:rsidP="00F06722">
      <w:pPr>
        <w:spacing w:after="0"/>
        <w:rPr>
          <w:rFonts w:ascii="Arial" w:hAnsi="Arial" w:cs="Arial"/>
        </w:rPr>
      </w:pPr>
    </w:p>
    <w:p w:rsidR="00673E92" w:rsidRPr="00673E92" w:rsidRDefault="00673E92" w:rsidP="005656CC">
      <w:pPr>
        <w:pStyle w:val="Heading1"/>
        <w:rPr>
          <w:b/>
        </w:rPr>
      </w:pPr>
      <w:bookmarkStart w:id="6" w:name="_Toc35946055"/>
      <w:r w:rsidRPr="00673E92">
        <w:rPr>
          <w:b/>
        </w:rPr>
        <w:t>Picture Sharing</w:t>
      </w:r>
      <w:bookmarkEnd w:id="6"/>
    </w:p>
    <w:p w:rsidR="00673E92" w:rsidRPr="00F06722" w:rsidRDefault="00673E92" w:rsidP="00F06722">
      <w:pPr>
        <w:shd w:val="clear" w:color="auto" w:fill="FFFFFF"/>
        <w:spacing w:after="0"/>
        <w:rPr>
          <w:rFonts w:ascii="Arial" w:hAnsi="Arial" w:cs="Arial"/>
        </w:rPr>
      </w:pPr>
      <w:r w:rsidRPr="00673E92">
        <w:rPr>
          <w:rFonts w:ascii="Arial" w:hAnsi="Arial" w:cs="Arial"/>
        </w:rPr>
        <w:t>Picture sharing bonds the team with little effort. It can facilitate laughter and surprising responses that will leave employees feeling happy and connected.</w:t>
      </w:r>
    </w:p>
    <w:p w:rsidR="00F06722" w:rsidRPr="00673E92" w:rsidRDefault="00F06722" w:rsidP="00F06722">
      <w:pPr>
        <w:shd w:val="clear" w:color="auto" w:fill="FFFFFF"/>
        <w:spacing w:after="0"/>
        <w:rPr>
          <w:rFonts w:ascii="Arial" w:hAnsi="Arial" w:cs="Arial"/>
        </w:rPr>
      </w:pPr>
    </w:p>
    <w:p w:rsidR="00673E92" w:rsidRPr="00F06722" w:rsidRDefault="00673E92" w:rsidP="00F06722">
      <w:pPr>
        <w:shd w:val="clear" w:color="auto" w:fill="FFFFFF"/>
        <w:spacing w:after="0"/>
        <w:rPr>
          <w:rFonts w:ascii="Arial" w:hAnsi="Arial" w:cs="Arial"/>
        </w:rPr>
      </w:pPr>
      <w:r w:rsidRPr="00673E92">
        <w:rPr>
          <w:rFonts w:ascii="Arial" w:hAnsi="Arial" w:cs="Arial"/>
        </w:rPr>
        <w:t>In picture sharing set aside designated time, perhaps at the beginning of each meeting, for a team member to share one personal photo that is unrelated to work. This photo can contain pets, hobbies, gadgets, family members, etc. Then have the team member explain the photo.</w:t>
      </w:r>
    </w:p>
    <w:p w:rsidR="00F06722" w:rsidRPr="00673E92" w:rsidRDefault="00F06722" w:rsidP="00F06722">
      <w:pPr>
        <w:shd w:val="clear" w:color="auto" w:fill="FFFFFF"/>
        <w:spacing w:after="0"/>
        <w:rPr>
          <w:rFonts w:ascii="Arial" w:hAnsi="Arial" w:cs="Arial"/>
        </w:rPr>
      </w:pPr>
    </w:p>
    <w:p w:rsidR="00F06722" w:rsidRPr="00F06722" w:rsidRDefault="00673E92" w:rsidP="00F06722">
      <w:pPr>
        <w:shd w:val="clear" w:color="auto" w:fill="FFFFFF"/>
        <w:spacing w:after="0"/>
        <w:rPr>
          <w:rFonts w:ascii="Arial" w:hAnsi="Arial" w:cs="Arial"/>
        </w:rPr>
      </w:pPr>
      <w:r w:rsidRPr="00673E92">
        <w:rPr>
          <w:rFonts w:ascii="Arial" w:hAnsi="Arial" w:cs="Arial"/>
        </w:rPr>
        <w:t>Allowing team members to share part of their personal lives makes teamwork more fun and can bring a new element of friendship to the workplace.</w:t>
      </w:r>
    </w:p>
    <w:p w:rsidR="00F06722" w:rsidRDefault="00F06722" w:rsidP="00F06722">
      <w:pPr>
        <w:shd w:val="clear" w:color="auto" w:fill="FFFFFF"/>
        <w:spacing w:after="0"/>
        <w:rPr>
          <w:rFonts w:ascii="Arial" w:hAnsi="Arial" w:cs="Arial"/>
        </w:rPr>
      </w:pPr>
    </w:p>
    <w:p w:rsidR="00673E92" w:rsidRPr="00673E92" w:rsidRDefault="00673E92" w:rsidP="005656CC">
      <w:pPr>
        <w:pStyle w:val="Heading1"/>
        <w:rPr>
          <w:b/>
        </w:rPr>
      </w:pPr>
      <w:bookmarkStart w:id="7" w:name="_Toc35946056"/>
      <w:r w:rsidRPr="00673E92">
        <w:rPr>
          <w:b/>
        </w:rPr>
        <w:t>Scavenger Hunt</w:t>
      </w:r>
      <w:bookmarkEnd w:id="7"/>
    </w:p>
    <w:p w:rsidR="00673E92" w:rsidRPr="00673E92" w:rsidRDefault="00AB173C" w:rsidP="00F06722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Send each member of your team a list of items to find.</w:t>
      </w:r>
      <w:r w:rsidR="00673E92" w:rsidRPr="00673E92">
        <w:rPr>
          <w:rFonts w:ascii="Arial" w:hAnsi="Arial" w:cs="Arial"/>
        </w:rPr>
        <w:t xml:space="preserve"> Each task completion must be accompanied by a photo of the team member completing it. Have all teams submit their photos to the </w:t>
      </w:r>
      <w:r w:rsidR="005709D4">
        <w:rPr>
          <w:rFonts w:ascii="Arial" w:hAnsi="Arial" w:cs="Arial"/>
        </w:rPr>
        <w:t>place on WISC.</w:t>
      </w:r>
      <w:r w:rsidRPr="00AB17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Optional:  </w:t>
      </w:r>
      <w:r w:rsidRPr="00673E92">
        <w:rPr>
          <w:rFonts w:ascii="Arial" w:hAnsi="Arial" w:cs="Arial"/>
        </w:rPr>
        <w:t xml:space="preserve">Team members can stay connected while on the hunt through instant messaging and speaking on apps like </w:t>
      </w:r>
      <w:r>
        <w:rPr>
          <w:rFonts w:ascii="Arial" w:hAnsi="Arial" w:cs="Arial"/>
        </w:rPr>
        <w:t>Google Meets</w:t>
      </w:r>
      <w:r w:rsidRPr="00673E92">
        <w:rPr>
          <w:rFonts w:ascii="Arial" w:hAnsi="Arial" w:cs="Arial"/>
        </w:rPr>
        <w:t xml:space="preserve"> and WhatsApp.</w:t>
      </w:r>
    </w:p>
    <w:p w:rsidR="002A7411" w:rsidRDefault="002A7411" w:rsidP="00F06722">
      <w:pPr>
        <w:shd w:val="clear" w:color="auto" w:fill="FFFFFF"/>
        <w:spacing w:after="0"/>
        <w:rPr>
          <w:rFonts w:ascii="Arial" w:hAnsi="Arial" w:cs="Arial"/>
        </w:rPr>
      </w:pPr>
    </w:p>
    <w:p w:rsidR="00AB173C" w:rsidRDefault="00AB173C" w:rsidP="00F06722">
      <w:pPr>
        <w:shd w:val="clear" w:color="auto" w:fill="FFFFFF"/>
        <w:spacing w:after="0"/>
        <w:rPr>
          <w:rFonts w:ascii="Arial" w:hAnsi="Arial" w:cs="Arial"/>
        </w:rPr>
      </w:pPr>
    </w:p>
    <w:p w:rsidR="00673E92" w:rsidRPr="00673E92" w:rsidRDefault="00673E92" w:rsidP="00F06722">
      <w:pPr>
        <w:shd w:val="clear" w:color="auto" w:fill="FFFFFF"/>
        <w:spacing w:after="0"/>
        <w:rPr>
          <w:rFonts w:ascii="Arial" w:hAnsi="Arial" w:cs="Arial"/>
        </w:rPr>
      </w:pPr>
      <w:r w:rsidRPr="00673E92">
        <w:rPr>
          <w:rFonts w:ascii="Arial" w:hAnsi="Arial" w:cs="Arial"/>
        </w:rPr>
        <w:t>Tasks can include:</w:t>
      </w:r>
    </w:p>
    <w:p w:rsidR="00673E92" w:rsidRPr="00673E92" w:rsidRDefault="005709D4" w:rsidP="00F06722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Attempting</w:t>
      </w:r>
      <w:r w:rsidR="00673E92" w:rsidRPr="00673E92">
        <w:rPr>
          <w:rFonts w:ascii="Arial" w:hAnsi="Arial" w:cs="Arial"/>
        </w:rPr>
        <w:t xml:space="preserve"> a yoga pose</w:t>
      </w:r>
      <w:r>
        <w:rPr>
          <w:rFonts w:ascii="Arial" w:hAnsi="Arial" w:cs="Arial"/>
        </w:rPr>
        <w:t xml:space="preserve"> or a </w:t>
      </w:r>
      <w:proofErr w:type="spellStart"/>
      <w:r>
        <w:rPr>
          <w:rFonts w:ascii="Arial" w:hAnsi="Arial" w:cs="Arial"/>
        </w:rPr>
        <w:t>Tik</w:t>
      </w:r>
      <w:proofErr w:type="spellEnd"/>
      <w:r w:rsidR="00A60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Tok</w:t>
      </w:r>
      <w:r w:rsidR="008813CD">
        <w:rPr>
          <w:rFonts w:ascii="Arial" w:hAnsi="Arial" w:cs="Arial"/>
        </w:rPr>
        <w:t xml:space="preserve"> dance</w:t>
      </w:r>
      <w:r w:rsidR="00673E92" w:rsidRPr="00673E92">
        <w:rPr>
          <w:rFonts w:ascii="Arial" w:hAnsi="Arial" w:cs="Arial"/>
        </w:rPr>
        <w:t xml:space="preserve">, taking a photo of your reflection in something other than a mirror or window, wearing a funny hat throughout each task, </w:t>
      </w:r>
      <w:r w:rsidR="00AB173C">
        <w:rPr>
          <w:rFonts w:ascii="Arial" w:hAnsi="Arial" w:cs="Arial"/>
        </w:rPr>
        <w:t xml:space="preserve">cleaning a sink, </w:t>
      </w:r>
      <w:r>
        <w:rPr>
          <w:rFonts w:ascii="Arial" w:hAnsi="Arial" w:cs="Arial"/>
        </w:rPr>
        <w:t xml:space="preserve">etc.  </w:t>
      </w:r>
      <w:r w:rsidR="00673E92" w:rsidRPr="00673E92">
        <w:rPr>
          <w:rFonts w:ascii="Arial" w:hAnsi="Arial" w:cs="Arial"/>
        </w:rPr>
        <w:t>You can create the scavenger hunt yourself, or you can use an app like </w:t>
      </w:r>
      <w:hyperlink r:id="rId16" w:tgtFrame="_blank" w:history="1">
        <w:r w:rsidR="00673E92" w:rsidRPr="00673E92">
          <w:rPr>
            <w:rFonts w:ascii="Arial" w:hAnsi="Arial" w:cs="Arial"/>
            <w:color w:val="0070C0"/>
          </w:rPr>
          <w:t>GooseChase</w:t>
        </w:r>
      </w:hyperlink>
      <w:r w:rsidRPr="005709D4">
        <w:rPr>
          <w:rFonts w:ascii="Arial" w:hAnsi="Arial" w:cs="Arial"/>
          <w:color w:val="0070C0"/>
        </w:rPr>
        <w:t xml:space="preserve">.com </w:t>
      </w:r>
      <w:r w:rsidR="00673E92" w:rsidRPr="00673E92">
        <w:rPr>
          <w:rFonts w:ascii="Arial" w:hAnsi="Arial" w:cs="Arial"/>
        </w:rPr>
        <w:t>to facilitate it.</w:t>
      </w:r>
    </w:p>
    <w:p w:rsidR="00673E92" w:rsidRPr="00673E92" w:rsidRDefault="00673E92" w:rsidP="00F06722">
      <w:pPr>
        <w:shd w:val="clear" w:color="auto" w:fill="FFFFFF"/>
        <w:spacing w:after="0"/>
        <w:rPr>
          <w:rFonts w:ascii="Arial" w:hAnsi="Arial" w:cs="Arial"/>
        </w:rPr>
      </w:pPr>
    </w:p>
    <w:p w:rsidR="00D05661" w:rsidRPr="00BA79A5" w:rsidRDefault="00D05661" w:rsidP="005656CC">
      <w:pPr>
        <w:pStyle w:val="Heading1"/>
        <w:rPr>
          <w:b/>
        </w:rPr>
      </w:pPr>
      <w:bookmarkStart w:id="8" w:name="_Toc35946057"/>
      <w:r w:rsidRPr="00BA79A5">
        <w:rPr>
          <w:b/>
        </w:rPr>
        <w:t>Can You Hear Me Now?</w:t>
      </w:r>
      <w:bookmarkEnd w:id="8"/>
    </w:p>
    <w:p w:rsidR="00D05661" w:rsidRDefault="00D05661" w:rsidP="00F06722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D05661">
        <w:rPr>
          <w:rFonts w:ascii="Arial" w:eastAsia="Times New Roman" w:hAnsi="Arial" w:cs="Arial"/>
          <w:color w:val="000000"/>
        </w:rPr>
        <w:t xml:space="preserve">More than just a sound check, Can You Hear Me Now is one of the best online games for virtual teams. You play this game in a virtual </w:t>
      </w:r>
      <w:r w:rsidR="00AB173C">
        <w:rPr>
          <w:rFonts w:ascii="Arial" w:eastAsia="Times New Roman" w:hAnsi="Arial" w:cs="Arial"/>
          <w:color w:val="000000"/>
        </w:rPr>
        <w:t>meeting</w:t>
      </w:r>
      <w:r w:rsidRPr="00D05661">
        <w:rPr>
          <w:rFonts w:ascii="Arial" w:eastAsia="Times New Roman" w:hAnsi="Arial" w:cs="Arial"/>
          <w:color w:val="000000"/>
        </w:rPr>
        <w:t xml:space="preserve"> room, and nominate one person to be the </w:t>
      </w:r>
      <w:r w:rsidRPr="00D05661">
        <w:rPr>
          <w:rFonts w:ascii="Arial" w:eastAsia="Times New Roman" w:hAnsi="Arial" w:cs="Arial"/>
          <w:b/>
          <w:color w:val="000000"/>
        </w:rPr>
        <w:t>speaker</w:t>
      </w:r>
      <w:r w:rsidRPr="00D05661">
        <w:rPr>
          <w:rFonts w:ascii="Arial" w:eastAsia="Times New Roman" w:hAnsi="Arial" w:cs="Arial"/>
          <w:color w:val="000000"/>
        </w:rPr>
        <w:t xml:space="preserve"> and the rest are </w:t>
      </w:r>
      <w:r w:rsidRPr="00D05661">
        <w:rPr>
          <w:rFonts w:ascii="Arial" w:eastAsia="Times New Roman" w:hAnsi="Arial" w:cs="Arial"/>
          <w:b/>
          <w:color w:val="000000"/>
        </w:rPr>
        <w:t>artists</w:t>
      </w:r>
      <w:r w:rsidRPr="00D05661">
        <w:rPr>
          <w:rFonts w:ascii="Arial" w:eastAsia="Times New Roman" w:hAnsi="Arial" w:cs="Arial"/>
          <w:color w:val="000000"/>
        </w:rPr>
        <w:t>. The speaker uses a random image generator you can find online to source a suitable image, and the goal is to describe that image in such a way that the artists can draw it successfully.</w:t>
      </w:r>
    </w:p>
    <w:p w:rsidR="002A7411" w:rsidRPr="00D05661" w:rsidRDefault="002A7411" w:rsidP="00F06722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AB173C" w:rsidRDefault="00D05661" w:rsidP="00F06722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  <w:r w:rsidRPr="00D05661">
        <w:rPr>
          <w:rFonts w:ascii="Arial" w:eastAsia="Times New Roman" w:hAnsi="Arial" w:cs="Arial"/>
          <w:color w:val="000000"/>
        </w:rPr>
        <w:t xml:space="preserve">The one guideline that makes this task challenging is that </w:t>
      </w:r>
      <w:r w:rsidR="00AB173C">
        <w:rPr>
          <w:rFonts w:ascii="Arial" w:eastAsia="Times New Roman" w:hAnsi="Arial" w:cs="Arial"/>
          <w:color w:val="000000"/>
        </w:rPr>
        <w:t>the</w:t>
      </w:r>
      <w:r w:rsidRPr="00D05661">
        <w:rPr>
          <w:rFonts w:ascii="Arial" w:eastAsia="Times New Roman" w:hAnsi="Arial" w:cs="Arial"/>
          <w:color w:val="000000"/>
        </w:rPr>
        <w:t xml:space="preserve"> </w:t>
      </w:r>
      <w:r w:rsidRPr="00D05661">
        <w:rPr>
          <w:rFonts w:ascii="Arial" w:eastAsia="Times New Roman" w:hAnsi="Arial" w:cs="Arial"/>
          <w:b/>
          <w:color w:val="000000"/>
        </w:rPr>
        <w:t>speaker</w:t>
      </w:r>
      <w:r w:rsidRPr="00D05661">
        <w:rPr>
          <w:rFonts w:ascii="Arial" w:eastAsia="Times New Roman" w:hAnsi="Arial" w:cs="Arial"/>
          <w:color w:val="000000"/>
        </w:rPr>
        <w:t xml:space="preserve"> must only </w:t>
      </w:r>
      <w:r w:rsidR="00AB173C">
        <w:rPr>
          <w:rFonts w:ascii="Arial" w:eastAsia="Times New Roman" w:hAnsi="Arial" w:cs="Arial"/>
          <w:color w:val="000000"/>
        </w:rPr>
        <w:t>discuss</w:t>
      </w:r>
      <w:r w:rsidRPr="00D05661">
        <w:rPr>
          <w:rFonts w:ascii="Arial" w:eastAsia="Times New Roman" w:hAnsi="Arial" w:cs="Arial"/>
          <w:color w:val="000000"/>
        </w:rPr>
        <w:t xml:space="preserve"> geometric shapes. For example, you could say “draw a large circle and then the</w:t>
      </w:r>
      <w:r w:rsidR="002F5C75">
        <w:rPr>
          <w:rFonts w:ascii="Arial" w:eastAsia="Times New Roman" w:hAnsi="Arial" w:cs="Arial"/>
          <w:color w:val="000000"/>
        </w:rPr>
        <w:t>ir</w:t>
      </w:r>
      <w:r w:rsidRPr="00D05661">
        <w:rPr>
          <w:rFonts w:ascii="Arial" w:eastAsia="Times New Roman" w:hAnsi="Arial" w:cs="Arial"/>
          <w:color w:val="000000"/>
        </w:rPr>
        <w:t xml:space="preserve"> equidistant triangles” but not “write the letter E.” </w:t>
      </w:r>
      <w:r w:rsidR="002F5C75">
        <w:rPr>
          <w:rFonts w:ascii="Arial" w:eastAsia="Times New Roman" w:hAnsi="Arial" w:cs="Arial"/>
          <w:color w:val="000000"/>
        </w:rPr>
        <w:t>Limit</w:t>
      </w:r>
      <w:r w:rsidRPr="00D05661">
        <w:rPr>
          <w:rFonts w:ascii="Arial" w:eastAsia="Times New Roman" w:hAnsi="Arial" w:cs="Arial"/>
          <w:color w:val="000000"/>
        </w:rPr>
        <w:t xml:space="preserve"> instructions to geometric shapes and positions</w:t>
      </w:r>
      <w:r w:rsidR="002F5C75">
        <w:rPr>
          <w:rFonts w:ascii="Arial" w:eastAsia="Times New Roman" w:hAnsi="Arial" w:cs="Arial"/>
          <w:color w:val="000000"/>
        </w:rPr>
        <w:t xml:space="preserve">.  The </w:t>
      </w:r>
      <w:r w:rsidR="002F5C75" w:rsidRPr="00AB173C">
        <w:rPr>
          <w:rFonts w:ascii="Arial" w:eastAsia="Times New Roman" w:hAnsi="Arial" w:cs="Arial"/>
          <w:b/>
          <w:color w:val="000000"/>
        </w:rPr>
        <w:t>speak</w:t>
      </w:r>
      <w:r w:rsidR="00AB173C" w:rsidRPr="00AB173C">
        <w:rPr>
          <w:rFonts w:ascii="Arial" w:eastAsia="Times New Roman" w:hAnsi="Arial" w:cs="Arial"/>
          <w:b/>
          <w:color w:val="000000"/>
        </w:rPr>
        <w:t>er</w:t>
      </w:r>
      <w:r w:rsidR="002F5C75" w:rsidRPr="00AB173C">
        <w:rPr>
          <w:rFonts w:ascii="Arial" w:eastAsia="Times New Roman" w:hAnsi="Arial" w:cs="Arial"/>
          <w:b/>
          <w:color w:val="000000"/>
        </w:rPr>
        <w:t xml:space="preserve"> </w:t>
      </w:r>
      <w:r w:rsidR="002F5C75">
        <w:rPr>
          <w:rFonts w:ascii="Arial" w:eastAsia="Times New Roman" w:hAnsi="Arial" w:cs="Arial"/>
          <w:color w:val="000000"/>
        </w:rPr>
        <w:t xml:space="preserve">will </w:t>
      </w:r>
      <w:r w:rsidRPr="00D05661">
        <w:rPr>
          <w:rFonts w:ascii="Arial" w:eastAsia="Times New Roman" w:hAnsi="Arial" w:cs="Arial"/>
          <w:color w:val="000000"/>
        </w:rPr>
        <w:t>need to exercise extremely accurate communication skills</w:t>
      </w:r>
      <w:r w:rsidR="002F5C75">
        <w:rPr>
          <w:rFonts w:ascii="Arial" w:eastAsia="Times New Roman" w:hAnsi="Arial" w:cs="Arial"/>
          <w:color w:val="000000"/>
        </w:rPr>
        <w:t>.  The</w:t>
      </w:r>
      <w:r w:rsidRPr="00D05661">
        <w:rPr>
          <w:rFonts w:ascii="Arial" w:eastAsia="Times New Roman" w:hAnsi="Arial" w:cs="Arial"/>
          <w:color w:val="000000"/>
        </w:rPr>
        <w:t xml:space="preserve"> artists need to listen and interpret. </w:t>
      </w:r>
    </w:p>
    <w:p w:rsidR="00D05661" w:rsidRPr="00D05661" w:rsidRDefault="002F5C75" w:rsidP="00AB173C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AB173C">
        <w:rPr>
          <w:rFonts w:ascii="Arial" w:eastAsia="Times New Roman" w:hAnsi="Arial" w:cs="Arial"/>
          <w:color w:val="000000"/>
          <w:sz w:val="18"/>
          <w:szCs w:val="18"/>
        </w:rPr>
        <w:t xml:space="preserve">(example of images to describe - </w:t>
      </w:r>
      <w:hyperlink r:id="rId17" w:history="1">
        <w:r w:rsidRPr="00AB173C">
          <w:rPr>
            <w:rStyle w:val="Hyperlink"/>
            <w:sz w:val="18"/>
            <w:szCs w:val="18"/>
          </w:rPr>
          <w:t>https://www.pinterest.ca/pin/504755070709419194/</w:t>
        </w:r>
      </w:hyperlink>
      <w:r w:rsidRPr="00AB173C">
        <w:rPr>
          <w:sz w:val="18"/>
          <w:szCs w:val="18"/>
        </w:rPr>
        <w:t xml:space="preserve"> ) </w:t>
      </w:r>
    </w:p>
    <w:p w:rsidR="00AB173C" w:rsidRPr="00AB173C" w:rsidRDefault="00AB173C" w:rsidP="006E6A8A">
      <w:pPr>
        <w:pStyle w:val="Heading1"/>
        <w:rPr>
          <w:b/>
          <w:sz w:val="22"/>
          <w:szCs w:val="22"/>
        </w:rPr>
      </w:pPr>
    </w:p>
    <w:p w:rsidR="006E6A8A" w:rsidRPr="00BA79A5" w:rsidRDefault="006E6A8A" w:rsidP="006E6A8A">
      <w:pPr>
        <w:pStyle w:val="Heading1"/>
        <w:rPr>
          <w:b/>
        </w:rPr>
      </w:pPr>
      <w:bookmarkStart w:id="9" w:name="_Toc35946058"/>
      <w:r w:rsidRPr="00BA79A5">
        <w:rPr>
          <w:b/>
        </w:rPr>
        <w:t>Exciting Sponge</w:t>
      </w:r>
      <w:bookmarkEnd w:id="9"/>
    </w:p>
    <w:p w:rsidR="00AB173C" w:rsidRDefault="00AB173C" w:rsidP="006E6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</w:t>
      </w:r>
      <w:r w:rsidR="006E6A8A" w:rsidRPr="00F06722">
        <w:rPr>
          <w:rFonts w:ascii="Arial" w:hAnsi="Arial" w:cs="Arial"/>
        </w:rPr>
        <w:t xml:space="preserve"> team member </w:t>
      </w:r>
      <w:r>
        <w:rPr>
          <w:rFonts w:ascii="Arial" w:hAnsi="Arial" w:cs="Arial"/>
        </w:rPr>
        <w:t>presents a random</w:t>
      </w:r>
      <w:r w:rsidR="006E6A8A" w:rsidRPr="00F06722">
        <w:rPr>
          <w:rFonts w:ascii="Arial" w:hAnsi="Arial" w:cs="Arial"/>
        </w:rPr>
        <w:t xml:space="preserve"> object </w:t>
      </w:r>
      <w:r>
        <w:rPr>
          <w:rFonts w:ascii="Arial" w:hAnsi="Arial" w:cs="Arial"/>
        </w:rPr>
        <w:t xml:space="preserve">or a picture of a random object </w:t>
      </w:r>
      <w:r w:rsidR="006E6A8A" w:rsidRPr="00F06722">
        <w:rPr>
          <w:rFonts w:ascii="Arial" w:hAnsi="Arial" w:cs="Arial"/>
        </w:rPr>
        <w:t>and creates a story about it</w:t>
      </w:r>
      <w:r>
        <w:rPr>
          <w:rFonts w:ascii="Arial" w:hAnsi="Arial" w:cs="Arial"/>
        </w:rPr>
        <w:t xml:space="preserve">.  Alternately, they default to </w:t>
      </w:r>
      <w:r w:rsidR="006E6A8A" w:rsidRPr="00F06722">
        <w:rPr>
          <w:rFonts w:ascii="Arial" w:hAnsi="Arial" w:cs="Arial"/>
        </w:rPr>
        <w:t xml:space="preserve">describing a sponge. </w:t>
      </w:r>
    </w:p>
    <w:p w:rsidR="00AB173C" w:rsidRDefault="00AB173C" w:rsidP="006E6A8A">
      <w:pPr>
        <w:spacing w:after="0"/>
        <w:rPr>
          <w:rFonts w:ascii="Arial" w:hAnsi="Arial" w:cs="Arial"/>
        </w:rPr>
      </w:pPr>
    </w:p>
    <w:p w:rsidR="006E6A8A" w:rsidRPr="00F06722" w:rsidRDefault="006E6A8A" w:rsidP="006E6A8A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 xml:space="preserve">The goal is to exaggerate the truth about what makes that object amazing. For example, if someone picked up an alarm clock, they could say “this is a relic from the past and someday Indian Jones 2.0, AI edition, will travel back in time and snatch it up for a museum collection.” </w:t>
      </w: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6E6A8A" w:rsidRPr="00BA79A5" w:rsidRDefault="006E6A8A" w:rsidP="006E6A8A">
      <w:pPr>
        <w:pStyle w:val="Heading1"/>
        <w:rPr>
          <w:b/>
        </w:rPr>
      </w:pPr>
      <w:bookmarkStart w:id="10" w:name="_Toc35946059"/>
      <w:r w:rsidRPr="00BA79A5">
        <w:rPr>
          <w:b/>
        </w:rPr>
        <w:t>Never Have I Ever: Rated E Edition</w:t>
      </w:r>
      <w:bookmarkEnd w:id="10"/>
    </w:p>
    <w:p w:rsidR="006E6A8A" w:rsidRPr="00F06722" w:rsidRDefault="006E6A8A" w:rsidP="006E6A8A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Many people play a version of Never Have I Ever is college, and it often depends into NSFW topics. Instead, play the online team building version of this game with a “Rated E for Everyone” version. As the event organizer, you can write all the topics in advance or have team members submit topics that you filter for the group.</w:t>
      </w: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6E6A8A" w:rsidRPr="00F06722" w:rsidRDefault="006E6A8A" w:rsidP="006E6A8A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Never Have I Ever is typically a knock-out game, which means you start with five fingers up and lose a point for each of the topics that you have in fact done. For example, if the prompt was “never have I ever eaten sushi”, then everyone that has eaten sushi would put a finger down. The game works because it is fun and interesting to see who is an exception to each topic.</w:t>
      </w: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6E6A8A" w:rsidRPr="00F06722" w:rsidRDefault="006E6A8A" w:rsidP="006E6A8A">
      <w:pPr>
        <w:spacing w:after="0"/>
        <w:rPr>
          <w:rFonts w:ascii="Arial" w:hAnsi="Arial" w:cs="Arial"/>
        </w:rPr>
      </w:pPr>
    </w:p>
    <w:p w:rsidR="00D05661" w:rsidRPr="00BA79A5" w:rsidRDefault="00D05661" w:rsidP="005656CC">
      <w:pPr>
        <w:pStyle w:val="Heading1"/>
        <w:rPr>
          <w:b/>
        </w:rPr>
      </w:pPr>
      <w:bookmarkStart w:id="11" w:name="_Toc35946060"/>
      <w:r w:rsidRPr="00BA79A5">
        <w:rPr>
          <w:b/>
        </w:rPr>
        <w:lastRenderedPageBreak/>
        <w:t>Online Team Building Bingo</w:t>
      </w:r>
      <w:bookmarkEnd w:id="11"/>
    </w:p>
    <w:p w:rsidR="00D05661" w:rsidRDefault="00D05661" w:rsidP="00F06722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F06722">
        <w:rPr>
          <w:rFonts w:ascii="Arial" w:hAnsi="Arial" w:cs="Arial"/>
          <w:color w:val="000000"/>
          <w:sz w:val="22"/>
          <w:szCs w:val="22"/>
        </w:rPr>
        <w:t>Online Team Building Bingo is a fun game you can play to engage remote workers. You start with a bingo board that has a number of action items or accomplishments on it. For example, when you hear someone say “sorry, I was on mute!” you can mark that spot off on your board, and similar for “wearing pajama bottoms to a video meeting.”</w:t>
      </w:r>
    </w:p>
    <w:p w:rsidR="002A7411" w:rsidRPr="00F06722" w:rsidRDefault="002A7411" w:rsidP="00F06722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:rsidR="00D05661" w:rsidRDefault="00D05661" w:rsidP="00F06722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F06722">
        <w:rPr>
          <w:rFonts w:ascii="Arial" w:hAnsi="Arial" w:cs="Arial"/>
          <w:color w:val="000000"/>
          <w:sz w:val="22"/>
          <w:szCs w:val="22"/>
        </w:rPr>
        <w:t>Bingo is a classic game that most people are familiar with, and the version for remote teams is a quick, easy and free way to get started with virtual team building.</w:t>
      </w:r>
    </w:p>
    <w:p w:rsidR="00250BD9" w:rsidRDefault="00250BD9" w:rsidP="00250BD9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:rsidR="00250BD9" w:rsidRPr="00673E92" w:rsidRDefault="00250BD9" w:rsidP="00250BD9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</w:rPr>
      </w:pPr>
      <w:r w:rsidRPr="00F06722">
        <w:rPr>
          <w:rFonts w:ascii="Arial" w:hAnsi="Arial" w:cs="Arial"/>
          <w:color w:val="000000"/>
          <w:sz w:val="22"/>
          <w:szCs w:val="22"/>
        </w:rPr>
        <w:t xml:space="preserve">Here is a </w:t>
      </w:r>
      <w:r>
        <w:rPr>
          <w:rFonts w:ascii="Arial" w:hAnsi="Arial" w:cs="Arial"/>
          <w:color w:val="000000"/>
          <w:sz w:val="22"/>
          <w:szCs w:val="22"/>
        </w:rPr>
        <w:t>bingo card</w:t>
      </w:r>
      <w:r w:rsidRPr="00F06722">
        <w:rPr>
          <w:rFonts w:ascii="Arial" w:hAnsi="Arial" w:cs="Arial"/>
          <w:color w:val="000000"/>
          <w:sz w:val="22"/>
          <w:szCs w:val="22"/>
        </w:rPr>
        <w:t xml:space="preserve"> you can use for your first game:</w:t>
      </w:r>
    </w:p>
    <w:p w:rsidR="002A7411" w:rsidRDefault="002A7411" w:rsidP="00F06722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</w:p>
    <w:p w:rsidR="00250BD9" w:rsidRPr="00F06722" w:rsidRDefault="00250BD9" w:rsidP="00F06722">
      <w:pPr>
        <w:pStyle w:val="NormalWeb"/>
        <w:shd w:val="clear" w:color="auto" w:fill="FFFFFF"/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DFA4659" wp14:editId="30FA1351">
            <wp:extent cx="5943600" cy="6092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661" w:rsidRPr="00BA79A5" w:rsidRDefault="00D05661" w:rsidP="005656CC">
      <w:pPr>
        <w:pStyle w:val="Heading1"/>
        <w:rPr>
          <w:b/>
        </w:rPr>
      </w:pPr>
      <w:bookmarkStart w:id="12" w:name="_Toc35946061"/>
      <w:r w:rsidRPr="00BA79A5">
        <w:rPr>
          <w:b/>
        </w:rPr>
        <w:lastRenderedPageBreak/>
        <w:t>Icebreaker Questions for Virtual Team Building</w:t>
      </w:r>
      <w:bookmarkEnd w:id="12"/>
    </w:p>
    <w:p w:rsidR="00D05661" w:rsidRPr="00F06722" w:rsidRDefault="00D05661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Icebreaker questions are simple prompts that allow you to get to know your peers better. For example, you can start a remote meeting by having each attendee share their name, role and what they like to eat for breakfast</w:t>
      </w:r>
      <w:r w:rsidR="00AB173C">
        <w:rPr>
          <w:rFonts w:ascii="Arial" w:hAnsi="Arial" w:cs="Arial"/>
        </w:rPr>
        <w:t xml:space="preserve"> or any three</w:t>
      </w:r>
      <w:r w:rsidR="00A86034">
        <w:rPr>
          <w:rFonts w:ascii="Arial" w:hAnsi="Arial" w:cs="Arial"/>
        </w:rPr>
        <w:t xml:space="preserve"> items of your choice</w:t>
      </w:r>
      <w:r w:rsidRPr="00F06722">
        <w:rPr>
          <w:rFonts w:ascii="Arial" w:hAnsi="Arial" w:cs="Arial"/>
        </w:rPr>
        <w:t>.</w:t>
      </w:r>
    </w:p>
    <w:p w:rsidR="00D05661" w:rsidRPr="00F06722" w:rsidRDefault="00D05661" w:rsidP="00F06722">
      <w:pPr>
        <w:spacing w:after="0"/>
        <w:rPr>
          <w:rFonts w:ascii="Arial" w:hAnsi="Arial" w:cs="Arial"/>
        </w:rPr>
      </w:pPr>
    </w:p>
    <w:p w:rsidR="00D05661" w:rsidRPr="00F06722" w:rsidRDefault="00D05661" w:rsidP="00F06722">
      <w:pPr>
        <w:spacing w:after="0"/>
        <w:rPr>
          <w:rFonts w:ascii="Arial" w:hAnsi="Arial" w:cs="Arial"/>
        </w:rPr>
      </w:pPr>
      <w:r w:rsidRPr="00A86034">
        <w:rPr>
          <w:rFonts w:ascii="Arial" w:hAnsi="Arial" w:cs="Arial"/>
          <w:b/>
        </w:rPr>
        <w:t>A few tips and ideas for great icebreakers</w:t>
      </w:r>
      <w:r w:rsidRPr="00F06722">
        <w:rPr>
          <w:rFonts w:ascii="Arial" w:hAnsi="Arial" w:cs="Arial"/>
        </w:rPr>
        <w:t>:</w:t>
      </w:r>
    </w:p>
    <w:p w:rsidR="00D05661" w:rsidRPr="00F06722" w:rsidRDefault="00D05661" w:rsidP="00F06722">
      <w:pPr>
        <w:spacing w:after="0"/>
        <w:rPr>
          <w:rFonts w:ascii="Arial" w:hAnsi="Arial" w:cs="Arial"/>
        </w:rPr>
      </w:pPr>
    </w:p>
    <w:p w:rsidR="00D05661" w:rsidRPr="00A86034" w:rsidRDefault="00D05661" w:rsidP="00A8603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86034">
        <w:rPr>
          <w:rFonts w:ascii="Arial" w:hAnsi="Arial" w:cs="Arial"/>
        </w:rPr>
        <w:t xml:space="preserve">Unless you know each other extremely well, </w:t>
      </w:r>
      <w:r w:rsidRPr="00A86034">
        <w:rPr>
          <w:rFonts w:ascii="Arial" w:hAnsi="Arial" w:cs="Arial"/>
          <w:b/>
        </w:rPr>
        <w:t>start with easy questions</w:t>
      </w:r>
      <w:r w:rsidRPr="00A86034">
        <w:rPr>
          <w:rFonts w:ascii="Arial" w:hAnsi="Arial" w:cs="Arial"/>
        </w:rPr>
        <w:t>. Some of your team member will be nervous to share, and so you can start with simple questions like “dream vacation” or “cats vs dogs?”</w:t>
      </w:r>
    </w:p>
    <w:p w:rsidR="002A7411" w:rsidRPr="00F06722" w:rsidRDefault="002A7411" w:rsidP="00F06722">
      <w:pPr>
        <w:spacing w:after="0"/>
        <w:rPr>
          <w:rFonts w:ascii="Arial" w:hAnsi="Arial" w:cs="Arial"/>
        </w:rPr>
      </w:pPr>
    </w:p>
    <w:p w:rsidR="00D05661" w:rsidRPr="00A86034" w:rsidRDefault="00D05661" w:rsidP="00A8603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86034">
        <w:rPr>
          <w:rFonts w:ascii="Arial" w:hAnsi="Arial" w:cs="Arial"/>
        </w:rPr>
        <w:t xml:space="preserve">Before any person shares the answer to your icebreaker prompt, </w:t>
      </w:r>
      <w:r w:rsidRPr="00A86034">
        <w:rPr>
          <w:rFonts w:ascii="Arial" w:hAnsi="Arial" w:cs="Arial"/>
          <w:b/>
        </w:rPr>
        <w:t>announce who the next few people to share will be.</w:t>
      </w:r>
      <w:r w:rsidRPr="00A86034">
        <w:rPr>
          <w:rFonts w:ascii="Arial" w:hAnsi="Arial" w:cs="Arial"/>
        </w:rPr>
        <w:t xml:space="preserve"> This process helps create order and is especially important for online meetings where you don’t have as many visual cues.</w:t>
      </w:r>
    </w:p>
    <w:p w:rsidR="002A7411" w:rsidRPr="00F06722" w:rsidRDefault="002A7411" w:rsidP="00F06722">
      <w:pPr>
        <w:spacing w:after="0"/>
        <w:rPr>
          <w:rFonts w:ascii="Arial" w:hAnsi="Arial" w:cs="Arial"/>
        </w:rPr>
      </w:pPr>
    </w:p>
    <w:p w:rsidR="00D05661" w:rsidRPr="00A86034" w:rsidRDefault="00D05661" w:rsidP="00A8603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86034">
        <w:rPr>
          <w:rFonts w:ascii="Arial" w:hAnsi="Arial" w:cs="Arial"/>
          <w:b/>
        </w:rPr>
        <w:t>Go first.</w:t>
      </w:r>
      <w:r w:rsidRPr="00A86034">
        <w:rPr>
          <w:rFonts w:ascii="Arial" w:hAnsi="Arial" w:cs="Arial"/>
        </w:rPr>
        <w:t xml:space="preserve"> As the meeting organizer or leader, you can ask the question and then be the first to share as an example to others. By starting, you give your team members a little longer to think about answers, and also model what a great answer can be.</w:t>
      </w:r>
    </w:p>
    <w:p w:rsidR="002A7411" w:rsidRPr="00F06722" w:rsidRDefault="002A7411" w:rsidP="00F06722">
      <w:pPr>
        <w:spacing w:after="0"/>
        <w:rPr>
          <w:rFonts w:ascii="Arial" w:hAnsi="Arial" w:cs="Arial"/>
        </w:rPr>
      </w:pPr>
    </w:p>
    <w:p w:rsidR="00D05661" w:rsidRPr="00A86034" w:rsidRDefault="00D05661" w:rsidP="00A86034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A86034">
        <w:rPr>
          <w:rFonts w:ascii="Arial" w:hAnsi="Arial" w:cs="Arial"/>
          <w:b/>
        </w:rPr>
        <w:t>Keep it short.</w:t>
      </w:r>
      <w:r w:rsidRPr="00A86034">
        <w:rPr>
          <w:rFonts w:ascii="Arial" w:hAnsi="Arial" w:cs="Arial"/>
        </w:rPr>
        <w:t xml:space="preserve"> We recommend no more than 30 seconds per person.</w:t>
      </w:r>
    </w:p>
    <w:p w:rsidR="002A7411" w:rsidRPr="00F06722" w:rsidRDefault="002A7411" w:rsidP="00F06722">
      <w:pPr>
        <w:spacing w:after="0"/>
        <w:rPr>
          <w:rFonts w:ascii="Arial" w:hAnsi="Arial" w:cs="Arial"/>
        </w:rPr>
      </w:pPr>
    </w:p>
    <w:p w:rsidR="00D05661" w:rsidRPr="00F06722" w:rsidRDefault="00A86034" w:rsidP="00F0672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Icebreaker Questions:  </w:t>
      </w:r>
      <w:hyperlink r:id="rId19" w:anchor="bestquestions" w:history="1">
        <w:r>
          <w:rPr>
            <w:rStyle w:val="Hyperlink"/>
          </w:rPr>
          <w:t>Click HERE</w:t>
        </w:r>
      </w:hyperlink>
    </w:p>
    <w:p w:rsidR="00D05661" w:rsidRPr="00BA79A5" w:rsidRDefault="00D05661" w:rsidP="005656CC">
      <w:pPr>
        <w:pStyle w:val="Heading1"/>
        <w:rPr>
          <w:b/>
        </w:rPr>
      </w:pPr>
      <w:bookmarkStart w:id="13" w:name="_Toc35946062"/>
      <w:r w:rsidRPr="00BA79A5">
        <w:rPr>
          <w:b/>
        </w:rPr>
        <w:t>Exciting Sponge</w:t>
      </w:r>
      <w:bookmarkEnd w:id="13"/>
    </w:p>
    <w:p w:rsidR="00D05661" w:rsidRPr="00F06722" w:rsidRDefault="00D05661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 xml:space="preserve">Exciting sponge is a quick and easy storytelling game that use can you for remote team building. To play on virtual team calls, each team member grabs a random object in </w:t>
      </w:r>
      <w:r w:rsidR="00326262" w:rsidRPr="00F06722">
        <w:rPr>
          <w:rFonts w:ascii="Arial" w:hAnsi="Arial" w:cs="Arial"/>
        </w:rPr>
        <w:t>arm’s length</w:t>
      </w:r>
      <w:r w:rsidRPr="00F06722">
        <w:rPr>
          <w:rFonts w:ascii="Arial" w:hAnsi="Arial" w:cs="Arial"/>
        </w:rPr>
        <w:t xml:space="preserve"> and creates a story about it, or can default to describing a generic sponge. The goal is to exaggerate the truth about what makes that object amazing. For example, if someone picked up an alarm clock, they could say “this is a relic from the past and someday Indian Jones 2.0, AI edition, will travel back in time and snatch it up for a museum collection.” Exciting Sponge is to remote team building activities as regular sponges are to washing the dishes; not necessarily essential, but pretty darn useful.</w:t>
      </w:r>
    </w:p>
    <w:p w:rsidR="00D05661" w:rsidRPr="00F06722" w:rsidRDefault="00D05661" w:rsidP="00F06722">
      <w:pPr>
        <w:spacing w:after="0"/>
        <w:rPr>
          <w:rFonts w:ascii="Arial" w:hAnsi="Arial" w:cs="Arial"/>
        </w:rPr>
      </w:pPr>
    </w:p>
    <w:p w:rsidR="00D05661" w:rsidRPr="00F06722" w:rsidRDefault="00D05661" w:rsidP="00F06722">
      <w:pPr>
        <w:spacing w:after="0"/>
        <w:rPr>
          <w:rFonts w:ascii="Arial" w:hAnsi="Arial" w:cs="Arial"/>
        </w:rPr>
      </w:pPr>
    </w:p>
    <w:p w:rsidR="00D05661" w:rsidRPr="00BA79A5" w:rsidRDefault="00D05661" w:rsidP="005656CC">
      <w:pPr>
        <w:pStyle w:val="Heading1"/>
        <w:rPr>
          <w:b/>
        </w:rPr>
      </w:pPr>
      <w:bookmarkStart w:id="14" w:name="_Toc35946063"/>
      <w:r w:rsidRPr="00BA79A5">
        <w:rPr>
          <w:b/>
        </w:rPr>
        <w:t>Never Have I Ever: Rated E Edition</w:t>
      </w:r>
      <w:bookmarkEnd w:id="14"/>
    </w:p>
    <w:p w:rsidR="00D05661" w:rsidRPr="00F06722" w:rsidRDefault="00D05661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Many people play a version of Never Have I Ever is college, and it often depends into NSFW topics. Instead, play the online team building version of this game with a “Rated E for Everyone” version. As the event organizer, you can write all the topics in advance or have team members submit topics that you filter for the group.</w:t>
      </w:r>
    </w:p>
    <w:p w:rsidR="00D05661" w:rsidRPr="00F06722" w:rsidRDefault="00D05661" w:rsidP="00F06722">
      <w:pPr>
        <w:spacing w:after="0"/>
        <w:rPr>
          <w:rFonts w:ascii="Arial" w:hAnsi="Arial" w:cs="Arial"/>
        </w:rPr>
      </w:pPr>
    </w:p>
    <w:p w:rsidR="00D05661" w:rsidRPr="00F06722" w:rsidRDefault="00D05661" w:rsidP="00F06722">
      <w:pPr>
        <w:spacing w:after="0"/>
        <w:rPr>
          <w:rFonts w:ascii="Arial" w:hAnsi="Arial" w:cs="Arial"/>
        </w:rPr>
      </w:pPr>
      <w:r w:rsidRPr="00F06722">
        <w:rPr>
          <w:rFonts w:ascii="Arial" w:hAnsi="Arial" w:cs="Arial"/>
        </w:rPr>
        <w:t>Never Have I Ever is typically a knock-out game, which means you start with five fingers up and lose a point for each of the topics that you have in fact done. For example, if the prompt was “never have I ever eaten sushi”, then everyone that has eaten sushi would put a finger down. The game works because it is fun and interesting to see who is an exception to each topic.</w:t>
      </w:r>
    </w:p>
    <w:p w:rsidR="00D05661" w:rsidRPr="00E65C28" w:rsidRDefault="00D05661" w:rsidP="00F06722">
      <w:pPr>
        <w:spacing w:after="0"/>
        <w:rPr>
          <w:rFonts w:ascii="Arial" w:hAnsi="Arial" w:cs="Arial"/>
          <w:sz w:val="18"/>
          <w:szCs w:val="18"/>
        </w:rPr>
      </w:pPr>
    </w:p>
    <w:p w:rsidR="00D05661" w:rsidRPr="00E65C28" w:rsidRDefault="00071245" w:rsidP="00F06722">
      <w:pPr>
        <w:spacing w:after="0"/>
        <w:rPr>
          <w:rFonts w:ascii="Arial" w:hAnsi="Arial" w:cs="Arial"/>
          <w:sz w:val="18"/>
          <w:szCs w:val="18"/>
        </w:rPr>
      </w:pPr>
      <w:hyperlink r:id="rId20" w:history="1">
        <w:r w:rsidR="00601237" w:rsidRPr="00E65C28">
          <w:rPr>
            <w:rStyle w:val="Hyperlink"/>
            <w:rFonts w:ascii="Arial" w:hAnsi="Arial" w:cs="Arial"/>
            <w:sz w:val="18"/>
            <w:szCs w:val="18"/>
          </w:rPr>
          <w:t>https://www.thecouchmanager.com/3-fun-and-easy-virtual-team-building-activities/</w:t>
        </w:r>
      </w:hyperlink>
    </w:p>
    <w:p w:rsidR="00D05661" w:rsidRPr="00E65C28" w:rsidRDefault="00071245" w:rsidP="00F06722">
      <w:pPr>
        <w:spacing w:after="0"/>
        <w:rPr>
          <w:rFonts w:ascii="Arial" w:hAnsi="Arial" w:cs="Arial"/>
          <w:sz w:val="18"/>
          <w:szCs w:val="18"/>
        </w:rPr>
      </w:pPr>
      <w:hyperlink r:id="rId21" w:history="1">
        <w:r w:rsidR="00D05661" w:rsidRPr="00E65C28">
          <w:rPr>
            <w:rStyle w:val="Hyperlink"/>
            <w:rFonts w:ascii="Arial" w:hAnsi="Arial" w:cs="Arial"/>
            <w:sz w:val="18"/>
            <w:szCs w:val="18"/>
          </w:rPr>
          <w:t>https://biz30.timedoctor.com/virtual-team-building/</w:t>
        </w:r>
      </w:hyperlink>
    </w:p>
    <w:p w:rsidR="00D05661" w:rsidRPr="00E65C28" w:rsidRDefault="00071245" w:rsidP="00F06722">
      <w:pPr>
        <w:spacing w:after="0"/>
        <w:rPr>
          <w:rFonts w:ascii="Arial" w:hAnsi="Arial" w:cs="Arial"/>
          <w:sz w:val="18"/>
          <w:szCs w:val="18"/>
        </w:rPr>
      </w:pPr>
      <w:hyperlink r:id="rId22" w:history="1">
        <w:r w:rsidR="00D05661" w:rsidRPr="00E65C28">
          <w:rPr>
            <w:rStyle w:val="Hyperlink"/>
            <w:rFonts w:ascii="Arial" w:hAnsi="Arial" w:cs="Arial"/>
            <w:sz w:val="18"/>
            <w:szCs w:val="18"/>
          </w:rPr>
          <w:t>https://museumhack.com/virtual-team-building-for-remote-teams/</w:t>
        </w:r>
      </w:hyperlink>
    </w:p>
    <w:sectPr w:rsidR="00D05661" w:rsidRPr="00E65C28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45" w:rsidRDefault="00071245" w:rsidP="005656CC">
      <w:pPr>
        <w:spacing w:after="0" w:line="240" w:lineRule="auto"/>
      </w:pPr>
      <w:r>
        <w:separator/>
      </w:r>
    </w:p>
  </w:endnote>
  <w:endnote w:type="continuationSeparator" w:id="0">
    <w:p w:rsidR="00071245" w:rsidRDefault="00071245" w:rsidP="0056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9380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6CC" w:rsidRDefault="005656C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56CC" w:rsidRDefault="005656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45" w:rsidRDefault="00071245" w:rsidP="005656CC">
      <w:pPr>
        <w:spacing w:after="0" w:line="240" w:lineRule="auto"/>
      </w:pPr>
      <w:r>
        <w:separator/>
      </w:r>
    </w:p>
  </w:footnote>
  <w:footnote w:type="continuationSeparator" w:id="0">
    <w:p w:rsidR="00071245" w:rsidRDefault="00071245" w:rsidP="0056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FEC"/>
    <w:multiLevelType w:val="hybridMultilevel"/>
    <w:tmpl w:val="B374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A90"/>
    <w:multiLevelType w:val="multilevel"/>
    <w:tmpl w:val="2C925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A76E2"/>
    <w:multiLevelType w:val="hybridMultilevel"/>
    <w:tmpl w:val="14765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59CC"/>
    <w:multiLevelType w:val="multilevel"/>
    <w:tmpl w:val="797C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8656F"/>
    <w:multiLevelType w:val="multilevel"/>
    <w:tmpl w:val="210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135AD"/>
    <w:multiLevelType w:val="hybridMultilevel"/>
    <w:tmpl w:val="DC26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971FD"/>
    <w:multiLevelType w:val="hybridMultilevel"/>
    <w:tmpl w:val="68F4E4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6205F96"/>
    <w:multiLevelType w:val="hybridMultilevel"/>
    <w:tmpl w:val="C528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D0DBF"/>
    <w:multiLevelType w:val="multilevel"/>
    <w:tmpl w:val="FEA0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844D65"/>
    <w:multiLevelType w:val="hybridMultilevel"/>
    <w:tmpl w:val="DDB4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96"/>
    <w:rsid w:val="00071245"/>
    <w:rsid w:val="000C2B35"/>
    <w:rsid w:val="001F7DC9"/>
    <w:rsid w:val="00250BD9"/>
    <w:rsid w:val="002A7411"/>
    <w:rsid w:val="002F5C75"/>
    <w:rsid w:val="00326262"/>
    <w:rsid w:val="0044438A"/>
    <w:rsid w:val="00444726"/>
    <w:rsid w:val="004A1EF9"/>
    <w:rsid w:val="005656CC"/>
    <w:rsid w:val="005709D4"/>
    <w:rsid w:val="00601237"/>
    <w:rsid w:val="0066154F"/>
    <w:rsid w:val="00673E92"/>
    <w:rsid w:val="006E6A8A"/>
    <w:rsid w:val="00737F57"/>
    <w:rsid w:val="00787FAE"/>
    <w:rsid w:val="008214B1"/>
    <w:rsid w:val="00862E90"/>
    <w:rsid w:val="008813CD"/>
    <w:rsid w:val="00890E9B"/>
    <w:rsid w:val="008E5FB1"/>
    <w:rsid w:val="009D7257"/>
    <w:rsid w:val="009D7A71"/>
    <w:rsid w:val="009F7330"/>
    <w:rsid w:val="00A44396"/>
    <w:rsid w:val="00A60D3A"/>
    <w:rsid w:val="00A6228A"/>
    <w:rsid w:val="00A63D20"/>
    <w:rsid w:val="00A86034"/>
    <w:rsid w:val="00AB173C"/>
    <w:rsid w:val="00BA79A5"/>
    <w:rsid w:val="00C04AAA"/>
    <w:rsid w:val="00D05661"/>
    <w:rsid w:val="00D06640"/>
    <w:rsid w:val="00E128FA"/>
    <w:rsid w:val="00E65C28"/>
    <w:rsid w:val="00E7192F"/>
    <w:rsid w:val="00F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84EF"/>
  <w15:chartTrackingRefBased/>
  <w15:docId w15:val="{875654F1-F31B-479A-B555-603EAF5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05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6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056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0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2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CC"/>
  </w:style>
  <w:style w:type="paragraph" w:styleId="Footer">
    <w:name w:val="footer"/>
    <w:basedOn w:val="Normal"/>
    <w:link w:val="FooterChar"/>
    <w:uiPriority w:val="99"/>
    <w:unhideWhenUsed/>
    <w:rsid w:val="00565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CC"/>
  </w:style>
  <w:style w:type="character" w:customStyle="1" w:styleId="Heading1Char">
    <w:name w:val="Heading 1 Char"/>
    <w:basedOn w:val="DefaultParagraphFont"/>
    <w:link w:val="Heading1"/>
    <w:uiPriority w:val="9"/>
    <w:rsid w:val="00565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04AA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4AAA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957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tariotechu.ca/" TargetMode="External"/><Relationship Id="rId13" Type="http://schemas.openxmlformats.org/officeDocument/2006/relationships/diagramColors" Target="diagrams/colors1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s://biz30.timedoctor.com/virtual-team-building/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s://www.pinterest.ca/pin/50475507070941919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sechase.com/" TargetMode="External"/><Relationship Id="rId20" Type="http://schemas.openxmlformats.org/officeDocument/2006/relationships/hyperlink" Target="https://www.thecouchmanager.com/3-fun-and-easy-virtual-team-building-activit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museumhack.com/list-icebreakers-questions/" TargetMode="External"/><Relationship Id="rId4" Type="http://schemas.openxmlformats.org/officeDocument/2006/relationships/settings" Target="settings.xml"/><Relationship Id="rId9" Type="http://schemas.openxmlformats.org/officeDocument/2006/relationships/image" Target="https://brand.ontariotechu.ca/apps/signature-generator/assets/logos/ontariotechuniversity.jpg" TargetMode="External"/><Relationship Id="rId14" Type="http://schemas.microsoft.com/office/2007/relationships/diagramDrawing" Target="diagrams/drawing1.xml"/><Relationship Id="rId22" Type="http://schemas.openxmlformats.org/officeDocument/2006/relationships/hyperlink" Target="https://museumhack.com/virtual-team-building-for-remote-team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698369-BB06-4CC6-9AF0-AC8C275FCE67}" type="doc">
      <dgm:prSet loTypeId="urn:microsoft.com/office/officeart/2005/8/layout/pyramid2" loCatId="pyramid" qsTypeId="urn:microsoft.com/office/officeart/2005/8/quickstyle/simple1" qsCatId="simple" csTypeId="urn:microsoft.com/office/officeart/2005/8/colors/colorful3" csCatId="colorful" phldr="1"/>
      <dgm:spPr/>
    </dgm:pt>
    <dgm:pt modelId="{690D60B6-833D-4510-9E2D-76DD0C32811E}">
      <dgm:prSet phldrT="[Text]"/>
      <dgm:spPr/>
      <dgm:t>
        <a:bodyPr/>
        <a:lstStyle/>
        <a:p>
          <a:r>
            <a:rPr lang="en-US"/>
            <a:t>Face to Face</a:t>
          </a:r>
        </a:p>
      </dgm:t>
    </dgm:pt>
    <dgm:pt modelId="{64673EFD-7661-40F9-AA90-72CA2D59CF68}" type="parTrans" cxnId="{E7C39B7F-B885-473C-B142-872D33957690}">
      <dgm:prSet/>
      <dgm:spPr/>
      <dgm:t>
        <a:bodyPr/>
        <a:lstStyle/>
        <a:p>
          <a:endParaRPr lang="en-US"/>
        </a:p>
      </dgm:t>
    </dgm:pt>
    <dgm:pt modelId="{219A8BF0-836E-451D-BF96-2CF9B0A54C96}" type="sibTrans" cxnId="{E7C39B7F-B885-473C-B142-872D33957690}">
      <dgm:prSet/>
      <dgm:spPr/>
      <dgm:t>
        <a:bodyPr/>
        <a:lstStyle/>
        <a:p>
          <a:endParaRPr lang="en-US"/>
        </a:p>
      </dgm:t>
    </dgm:pt>
    <dgm:pt modelId="{A04CB987-C545-449B-9D1B-FE427443D5D7}">
      <dgm:prSet phldrT="[Text]"/>
      <dgm:spPr/>
      <dgm:t>
        <a:bodyPr/>
        <a:lstStyle/>
        <a:p>
          <a:r>
            <a:rPr lang="en-US"/>
            <a:t>Video Conferencing</a:t>
          </a:r>
        </a:p>
      </dgm:t>
    </dgm:pt>
    <dgm:pt modelId="{44898BFD-C3FE-468C-9112-8DD6CD8E2C47}" type="parTrans" cxnId="{ADC50013-3231-4511-8326-64D2EAB0651A}">
      <dgm:prSet/>
      <dgm:spPr/>
      <dgm:t>
        <a:bodyPr/>
        <a:lstStyle/>
        <a:p>
          <a:endParaRPr lang="en-US"/>
        </a:p>
      </dgm:t>
    </dgm:pt>
    <dgm:pt modelId="{2810C5E7-D8B3-4C6E-8BB0-66F2A165B8A7}" type="sibTrans" cxnId="{ADC50013-3231-4511-8326-64D2EAB0651A}">
      <dgm:prSet/>
      <dgm:spPr/>
      <dgm:t>
        <a:bodyPr/>
        <a:lstStyle/>
        <a:p>
          <a:endParaRPr lang="en-US"/>
        </a:p>
      </dgm:t>
    </dgm:pt>
    <dgm:pt modelId="{9470D742-7928-446F-AFCE-D69A9E8188D0}">
      <dgm:prSet phldrT="[Text]"/>
      <dgm:spPr/>
      <dgm:t>
        <a:bodyPr/>
        <a:lstStyle/>
        <a:p>
          <a:r>
            <a:rPr lang="en-US"/>
            <a:t>Teleconferencing</a:t>
          </a:r>
        </a:p>
      </dgm:t>
    </dgm:pt>
    <dgm:pt modelId="{5A78E0AF-45F0-4EA2-9306-BBFAD96AA021}" type="parTrans" cxnId="{76D4D65B-0D84-4F43-928E-B66C2F8E0739}">
      <dgm:prSet/>
      <dgm:spPr/>
      <dgm:t>
        <a:bodyPr/>
        <a:lstStyle/>
        <a:p>
          <a:endParaRPr lang="en-US"/>
        </a:p>
      </dgm:t>
    </dgm:pt>
    <dgm:pt modelId="{F89AD245-EE73-4552-8A30-89F5C2B22C67}" type="sibTrans" cxnId="{76D4D65B-0D84-4F43-928E-B66C2F8E0739}">
      <dgm:prSet/>
      <dgm:spPr/>
      <dgm:t>
        <a:bodyPr/>
        <a:lstStyle/>
        <a:p>
          <a:endParaRPr lang="en-US"/>
        </a:p>
      </dgm:t>
    </dgm:pt>
    <dgm:pt modelId="{942FBF71-93A5-4EC2-B3B8-0F4C4DDDB63C}">
      <dgm:prSet phldrT="[Text]"/>
      <dgm:spPr/>
      <dgm:t>
        <a:bodyPr/>
        <a:lstStyle/>
        <a:p>
          <a:r>
            <a:rPr lang="en-US"/>
            <a:t>Email</a:t>
          </a:r>
        </a:p>
      </dgm:t>
    </dgm:pt>
    <dgm:pt modelId="{F78D8D2D-79BF-4999-B24D-3A5B5F8F15DB}" type="parTrans" cxnId="{0C294E64-CF42-45DE-B6BC-48F1E8F5CCEB}">
      <dgm:prSet/>
      <dgm:spPr/>
      <dgm:t>
        <a:bodyPr/>
        <a:lstStyle/>
        <a:p>
          <a:endParaRPr lang="en-US"/>
        </a:p>
      </dgm:t>
    </dgm:pt>
    <dgm:pt modelId="{77A504B9-DE99-441D-A962-921EB3319117}" type="sibTrans" cxnId="{0C294E64-CF42-45DE-B6BC-48F1E8F5CCEB}">
      <dgm:prSet/>
      <dgm:spPr/>
      <dgm:t>
        <a:bodyPr/>
        <a:lstStyle/>
        <a:p>
          <a:endParaRPr lang="en-US"/>
        </a:p>
      </dgm:t>
    </dgm:pt>
    <dgm:pt modelId="{4E1CD26C-7247-4AA7-8136-5DE370C768B7}" type="pres">
      <dgm:prSet presAssocID="{C9698369-BB06-4CC6-9AF0-AC8C275FCE67}" presName="compositeShape" presStyleCnt="0">
        <dgm:presLayoutVars>
          <dgm:dir/>
          <dgm:resizeHandles/>
        </dgm:presLayoutVars>
      </dgm:prSet>
      <dgm:spPr/>
    </dgm:pt>
    <dgm:pt modelId="{92F76DA5-FD43-4B41-945F-5852B223876A}" type="pres">
      <dgm:prSet presAssocID="{C9698369-BB06-4CC6-9AF0-AC8C275FCE67}" presName="pyramid" presStyleLbl="node1" presStyleIdx="0" presStyleCnt="1" custScaleX="116019" custLinFactNeighborX="2427" custLinFactNeighborY="-33010"/>
      <dgm:spPr>
        <a:solidFill>
          <a:srgbClr val="FFC000"/>
        </a:solidFill>
      </dgm:spPr>
    </dgm:pt>
    <dgm:pt modelId="{B9FEFEB4-A092-4F5C-8F45-E62CE694F2A8}" type="pres">
      <dgm:prSet presAssocID="{C9698369-BB06-4CC6-9AF0-AC8C275FCE67}" presName="theList" presStyleCnt="0"/>
      <dgm:spPr/>
    </dgm:pt>
    <dgm:pt modelId="{2F0B4252-165E-4246-871B-1B724BE5AE9C}" type="pres">
      <dgm:prSet presAssocID="{690D60B6-833D-4510-9E2D-76DD0C32811E}" presName="aNode" presStyleLbl="fgAcc1" presStyleIdx="0" presStyleCnt="4">
        <dgm:presLayoutVars>
          <dgm:bulletEnabled val="1"/>
        </dgm:presLayoutVars>
      </dgm:prSet>
      <dgm:spPr/>
    </dgm:pt>
    <dgm:pt modelId="{4BC87C41-ED45-4EF9-A552-831A8CE48500}" type="pres">
      <dgm:prSet presAssocID="{690D60B6-833D-4510-9E2D-76DD0C32811E}" presName="aSpace" presStyleCnt="0"/>
      <dgm:spPr/>
    </dgm:pt>
    <dgm:pt modelId="{7B49592B-6E00-4F2E-9F6B-C25E5587E46D}" type="pres">
      <dgm:prSet presAssocID="{A04CB987-C545-449B-9D1B-FE427443D5D7}" presName="aNode" presStyleLbl="fgAcc1" presStyleIdx="1" presStyleCnt="4">
        <dgm:presLayoutVars>
          <dgm:bulletEnabled val="1"/>
        </dgm:presLayoutVars>
      </dgm:prSet>
      <dgm:spPr/>
    </dgm:pt>
    <dgm:pt modelId="{52057160-47D4-4C8A-96B8-EDEE1D46AB6C}" type="pres">
      <dgm:prSet presAssocID="{A04CB987-C545-449B-9D1B-FE427443D5D7}" presName="aSpace" presStyleCnt="0"/>
      <dgm:spPr/>
    </dgm:pt>
    <dgm:pt modelId="{F58A6A0A-E431-456E-BB82-5DF4732D182B}" type="pres">
      <dgm:prSet presAssocID="{9470D742-7928-446F-AFCE-D69A9E8188D0}" presName="aNode" presStyleLbl="fgAcc1" presStyleIdx="2" presStyleCnt="4">
        <dgm:presLayoutVars>
          <dgm:bulletEnabled val="1"/>
        </dgm:presLayoutVars>
      </dgm:prSet>
      <dgm:spPr/>
    </dgm:pt>
    <dgm:pt modelId="{FC71EF50-4433-44CD-934C-12D4AA680428}" type="pres">
      <dgm:prSet presAssocID="{9470D742-7928-446F-AFCE-D69A9E8188D0}" presName="aSpace" presStyleCnt="0"/>
      <dgm:spPr/>
    </dgm:pt>
    <dgm:pt modelId="{F8469D70-577A-4703-BA67-3B6E2202ED02}" type="pres">
      <dgm:prSet presAssocID="{942FBF71-93A5-4EC2-B3B8-0F4C4DDDB63C}" presName="aNode" presStyleLbl="fgAcc1" presStyleIdx="3" presStyleCnt="4">
        <dgm:presLayoutVars>
          <dgm:bulletEnabled val="1"/>
        </dgm:presLayoutVars>
      </dgm:prSet>
      <dgm:spPr/>
    </dgm:pt>
    <dgm:pt modelId="{4A759287-D9D3-412F-BC5F-1D11B2AFA4DF}" type="pres">
      <dgm:prSet presAssocID="{942FBF71-93A5-4EC2-B3B8-0F4C4DDDB63C}" presName="aSpace" presStyleCnt="0"/>
      <dgm:spPr/>
    </dgm:pt>
  </dgm:ptLst>
  <dgm:cxnLst>
    <dgm:cxn modelId="{0A6DAA0D-D787-4213-8058-B53399334922}" type="presOf" srcId="{C9698369-BB06-4CC6-9AF0-AC8C275FCE67}" destId="{4E1CD26C-7247-4AA7-8136-5DE370C768B7}" srcOrd="0" destOrd="0" presId="urn:microsoft.com/office/officeart/2005/8/layout/pyramid2"/>
    <dgm:cxn modelId="{ADC50013-3231-4511-8326-64D2EAB0651A}" srcId="{C9698369-BB06-4CC6-9AF0-AC8C275FCE67}" destId="{A04CB987-C545-449B-9D1B-FE427443D5D7}" srcOrd="1" destOrd="0" parTransId="{44898BFD-C3FE-468C-9112-8DD6CD8E2C47}" sibTransId="{2810C5E7-D8B3-4C6E-8BB0-66F2A165B8A7}"/>
    <dgm:cxn modelId="{76D4D65B-0D84-4F43-928E-B66C2F8E0739}" srcId="{C9698369-BB06-4CC6-9AF0-AC8C275FCE67}" destId="{9470D742-7928-446F-AFCE-D69A9E8188D0}" srcOrd="2" destOrd="0" parTransId="{5A78E0AF-45F0-4EA2-9306-BBFAD96AA021}" sibTransId="{F89AD245-EE73-4552-8A30-89F5C2B22C67}"/>
    <dgm:cxn modelId="{0C294E64-CF42-45DE-B6BC-48F1E8F5CCEB}" srcId="{C9698369-BB06-4CC6-9AF0-AC8C275FCE67}" destId="{942FBF71-93A5-4EC2-B3B8-0F4C4DDDB63C}" srcOrd="3" destOrd="0" parTransId="{F78D8D2D-79BF-4999-B24D-3A5B5F8F15DB}" sibTransId="{77A504B9-DE99-441D-A962-921EB3319117}"/>
    <dgm:cxn modelId="{A58BF84D-B85C-40B4-BFD0-EC7F8DA1F580}" type="presOf" srcId="{690D60B6-833D-4510-9E2D-76DD0C32811E}" destId="{2F0B4252-165E-4246-871B-1B724BE5AE9C}" srcOrd="0" destOrd="0" presId="urn:microsoft.com/office/officeart/2005/8/layout/pyramid2"/>
    <dgm:cxn modelId="{E7C39B7F-B885-473C-B142-872D33957690}" srcId="{C9698369-BB06-4CC6-9AF0-AC8C275FCE67}" destId="{690D60B6-833D-4510-9E2D-76DD0C32811E}" srcOrd="0" destOrd="0" parTransId="{64673EFD-7661-40F9-AA90-72CA2D59CF68}" sibTransId="{219A8BF0-836E-451D-BF96-2CF9B0A54C96}"/>
    <dgm:cxn modelId="{C3499EAF-CE4B-40C2-B984-EBD7CF39BEBB}" type="presOf" srcId="{942FBF71-93A5-4EC2-B3B8-0F4C4DDDB63C}" destId="{F8469D70-577A-4703-BA67-3B6E2202ED02}" srcOrd="0" destOrd="0" presId="urn:microsoft.com/office/officeart/2005/8/layout/pyramid2"/>
    <dgm:cxn modelId="{A14BD3E4-E88A-4C38-9040-71052CAD8984}" type="presOf" srcId="{9470D742-7928-446F-AFCE-D69A9E8188D0}" destId="{F58A6A0A-E431-456E-BB82-5DF4732D182B}" srcOrd="0" destOrd="0" presId="urn:microsoft.com/office/officeart/2005/8/layout/pyramid2"/>
    <dgm:cxn modelId="{88D028E8-874E-4657-B152-DC7168A48DEF}" type="presOf" srcId="{A04CB987-C545-449B-9D1B-FE427443D5D7}" destId="{7B49592B-6E00-4F2E-9F6B-C25E5587E46D}" srcOrd="0" destOrd="0" presId="urn:microsoft.com/office/officeart/2005/8/layout/pyramid2"/>
    <dgm:cxn modelId="{74E6A37C-1D7C-420A-8B1D-374CEEC5575A}" type="presParOf" srcId="{4E1CD26C-7247-4AA7-8136-5DE370C768B7}" destId="{92F76DA5-FD43-4B41-945F-5852B223876A}" srcOrd="0" destOrd="0" presId="urn:microsoft.com/office/officeart/2005/8/layout/pyramid2"/>
    <dgm:cxn modelId="{D9808814-8164-449B-870B-C4BA6DBC95CF}" type="presParOf" srcId="{4E1CD26C-7247-4AA7-8136-5DE370C768B7}" destId="{B9FEFEB4-A092-4F5C-8F45-E62CE694F2A8}" srcOrd="1" destOrd="0" presId="urn:microsoft.com/office/officeart/2005/8/layout/pyramid2"/>
    <dgm:cxn modelId="{FC3CAB64-35DB-4238-AC03-2D34262C696D}" type="presParOf" srcId="{B9FEFEB4-A092-4F5C-8F45-E62CE694F2A8}" destId="{2F0B4252-165E-4246-871B-1B724BE5AE9C}" srcOrd="0" destOrd="0" presId="urn:microsoft.com/office/officeart/2005/8/layout/pyramid2"/>
    <dgm:cxn modelId="{EA557A87-29BF-47E2-A6D1-A839710D7538}" type="presParOf" srcId="{B9FEFEB4-A092-4F5C-8F45-E62CE694F2A8}" destId="{4BC87C41-ED45-4EF9-A552-831A8CE48500}" srcOrd="1" destOrd="0" presId="urn:microsoft.com/office/officeart/2005/8/layout/pyramid2"/>
    <dgm:cxn modelId="{9EC3BE84-A6A2-4C8C-9723-7463205E9C2E}" type="presParOf" srcId="{B9FEFEB4-A092-4F5C-8F45-E62CE694F2A8}" destId="{7B49592B-6E00-4F2E-9F6B-C25E5587E46D}" srcOrd="2" destOrd="0" presId="urn:microsoft.com/office/officeart/2005/8/layout/pyramid2"/>
    <dgm:cxn modelId="{8A2289F4-3E17-406F-BCAF-59CB176C8C84}" type="presParOf" srcId="{B9FEFEB4-A092-4F5C-8F45-E62CE694F2A8}" destId="{52057160-47D4-4C8A-96B8-EDEE1D46AB6C}" srcOrd="3" destOrd="0" presId="urn:microsoft.com/office/officeart/2005/8/layout/pyramid2"/>
    <dgm:cxn modelId="{09BDAA68-9A6A-4976-824C-57492C94BEA3}" type="presParOf" srcId="{B9FEFEB4-A092-4F5C-8F45-E62CE694F2A8}" destId="{F58A6A0A-E431-456E-BB82-5DF4732D182B}" srcOrd="4" destOrd="0" presId="urn:microsoft.com/office/officeart/2005/8/layout/pyramid2"/>
    <dgm:cxn modelId="{990A845E-D93B-43D5-A9E7-664C605B8FE2}" type="presParOf" srcId="{B9FEFEB4-A092-4F5C-8F45-E62CE694F2A8}" destId="{FC71EF50-4433-44CD-934C-12D4AA680428}" srcOrd="5" destOrd="0" presId="urn:microsoft.com/office/officeart/2005/8/layout/pyramid2"/>
    <dgm:cxn modelId="{E5ECA6FD-3441-4207-AF1E-DA8B3D080777}" type="presParOf" srcId="{B9FEFEB4-A092-4F5C-8F45-E62CE694F2A8}" destId="{F8469D70-577A-4703-BA67-3B6E2202ED02}" srcOrd="6" destOrd="0" presId="urn:microsoft.com/office/officeart/2005/8/layout/pyramid2"/>
    <dgm:cxn modelId="{C3C2CC70-5ED4-4A8B-9D2B-6DA0BD36339A}" type="presParOf" srcId="{B9FEFEB4-A092-4F5C-8F45-E62CE694F2A8}" destId="{4A759287-D9D3-412F-BC5F-1D11B2AFA4DF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F76DA5-FD43-4B41-945F-5852B223876A}">
      <dsp:nvSpPr>
        <dsp:cNvPr id="0" name=""/>
        <dsp:cNvSpPr/>
      </dsp:nvSpPr>
      <dsp:spPr>
        <a:xfrm>
          <a:off x="-20956" y="0"/>
          <a:ext cx="2276466" cy="1962150"/>
        </a:xfrm>
        <a:prstGeom prst="triangl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0B4252-165E-4246-871B-1B724BE5AE9C}">
      <dsp:nvSpPr>
        <dsp:cNvPr id="0" name=""/>
        <dsp:cNvSpPr/>
      </dsp:nvSpPr>
      <dsp:spPr>
        <a:xfrm>
          <a:off x="1069655" y="196406"/>
          <a:ext cx="1275397" cy="348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Face to Face</a:t>
          </a:r>
        </a:p>
      </dsp:txBody>
      <dsp:txXfrm>
        <a:off x="1086679" y="213430"/>
        <a:ext cx="1241349" cy="314693"/>
      </dsp:txXfrm>
    </dsp:sp>
    <dsp:sp modelId="{7B49592B-6E00-4F2E-9F6B-C25E5587E46D}">
      <dsp:nvSpPr>
        <dsp:cNvPr id="0" name=""/>
        <dsp:cNvSpPr/>
      </dsp:nvSpPr>
      <dsp:spPr>
        <a:xfrm>
          <a:off x="1069655" y="588740"/>
          <a:ext cx="1275397" cy="348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903533"/>
              <a:satOff val="33333"/>
              <a:lumOff val="-49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Video Conferencing</a:t>
          </a:r>
        </a:p>
      </dsp:txBody>
      <dsp:txXfrm>
        <a:off x="1086679" y="605764"/>
        <a:ext cx="1241349" cy="314693"/>
      </dsp:txXfrm>
    </dsp:sp>
    <dsp:sp modelId="{F58A6A0A-E431-456E-BB82-5DF4732D182B}">
      <dsp:nvSpPr>
        <dsp:cNvPr id="0" name=""/>
        <dsp:cNvSpPr/>
      </dsp:nvSpPr>
      <dsp:spPr>
        <a:xfrm>
          <a:off x="1069655" y="981075"/>
          <a:ext cx="1275397" cy="348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807066"/>
              <a:satOff val="66667"/>
              <a:lumOff val="-9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Teleconferencing</a:t>
          </a:r>
        </a:p>
      </dsp:txBody>
      <dsp:txXfrm>
        <a:off x="1086679" y="998099"/>
        <a:ext cx="1241349" cy="314693"/>
      </dsp:txXfrm>
    </dsp:sp>
    <dsp:sp modelId="{F8469D70-577A-4703-BA67-3B6E2202ED02}">
      <dsp:nvSpPr>
        <dsp:cNvPr id="0" name=""/>
        <dsp:cNvSpPr/>
      </dsp:nvSpPr>
      <dsp:spPr>
        <a:xfrm>
          <a:off x="1069655" y="1373409"/>
          <a:ext cx="1275397" cy="34874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Email</a:t>
          </a:r>
        </a:p>
      </dsp:txBody>
      <dsp:txXfrm>
        <a:off x="1086679" y="1390433"/>
        <a:ext cx="1241349" cy="314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793A-40F2-4ED0-BD69-162E83CC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Topping</dc:creator>
  <cp:keywords/>
  <dc:description/>
  <cp:lastModifiedBy>Jennifer Topping</cp:lastModifiedBy>
  <cp:revision>7</cp:revision>
  <cp:lastPrinted>2020-03-23T19:03:00Z</cp:lastPrinted>
  <dcterms:created xsi:type="dcterms:W3CDTF">2020-03-23T13:52:00Z</dcterms:created>
  <dcterms:modified xsi:type="dcterms:W3CDTF">2020-03-24T16:41:00Z</dcterms:modified>
</cp:coreProperties>
</file>