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8D" w:rsidRDefault="0016638D" w:rsidP="0016638D">
      <w:pPr>
        <w:keepNext/>
        <w:spacing w:before="200"/>
        <w:rPr>
          <w:rFonts w:ascii="Calibri Light" w:hAnsi="Calibri Light"/>
          <w:b/>
          <w:bCs/>
          <w:color w:val="2E75B6"/>
          <w:sz w:val="26"/>
          <w:szCs w:val="26"/>
          <w:lang w:val="en-US"/>
        </w:rPr>
      </w:pPr>
      <w:bookmarkStart w:id="0" w:name="_GoBack"/>
      <w:bookmarkEnd w:id="0"/>
      <w:r>
        <w:rPr>
          <w:rFonts w:ascii="Calibri Light" w:hAnsi="Calibri Light"/>
          <w:b/>
          <w:bCs/>
          <w:color w:val="2E75B6"/>
          <w:sz w:val="26"/>
          <w:szCs w:val="26"/>
          <w:lang w:val="en-US"/>
        </w:rPr>
        <w:t>Concur Expense Management (not just for travel claims)</w:t>
      </w:r>
    </w:p>
    <w:p w:rsidR="008C09D8" w:rsidRPr="0046205C" w:rsidRDefault="0005269F" w:rsidP="008C09D8">
      <w:pPr>
        <w:rPr>
          <w:rFonts w:ascii="Times New Roman" w:hAnsi="Times New Roman"/>
          <w:sz w:val="24"/>
          <w:szCs w:val="24"/>
          <w:lang w:val="en-US"/>
        </w:rPr>
      </w:pPr>
      <w:r>
        <w:rPr>
          <w:rFonts w:ascii="Times New Roman" w:hAnsi="Times New Roman"/>
          <w:sz w:val="24"/>
          <w:szCs w:val="24"/>
          <w:lang w:val="en-US"/>
        </w:rPr>
        <w:t>On</w:t>
      </w:r>
      <w:r w:rsidR="0046205C">
        <w:rPr>
          <w:rFonts w:ascii="Times New Roman" w:hAnsi="Times New Roman"/>
          <w:sz w:val="24"/>
          <w:szCs w:val="24"/>
          <w:lang w:val="en-US"/>
        </w:rPr>
        <w:t xml:space="preserve"> April 1, </w:t>
      </w:r>
      <w:r>
        <w:rPr>
          <w:rFonts w:ascii="Times New Roman" w:hAnsi="Times New Roman"/>
          <w:sz w:val="24"/>
          <w:szCs w:val="24"/>
          <w:lang w:val="en-US"/>
        </w:rPr>
        <w:t xml:space="preserve">Concur Expense Management was launched to UOIT employees.  Concur is an automated expense management system used for </w:t>
      </w:r>
      <w:r w:rsidR="0016638D">
        <w:rPr>
          <w:rFonts w:ascii="Times New Roman" w:hAnsi="Times New Roman"/>
          <w:sz w:val="24"/>
          <w:szCs w:val="24"/>
          <w:lang w:val="en-US"/>
        </w:rPr>
        <w:t>reimbursement of any business related expenses and not just travel. </w:t>
      </w:r>
      <w:r w:rsidR="008C09D8" w:rsidRPr="008C09D8">
        <w:rPr>
          <w:rFonts w:ascii="Times New Roman" w:hAnsi="Times New Roman"/>
          <w:sz w:val="24"/>
          <w:szCs w:val="24"/>
          <w:lang w:val="en-US"/>
        </w:rPr>
        <w:t xml:space="preserve">Concur, which powers </w:t>
      </w:r>
      <w:r w:rsidR="008C09D8">
        <w:rPr>
          <w:rFonts w:ascii="Times New Roman" w:hAnsi="Times New Roman"/>
          <w:sz w:val="24"/>
          <w:szCs w:val="24"/>
          <w:lang w:val="en-US"/>
        </w:rPr>
        <w:t>UOIT’s new</w:t>
      </w:r>
      <w:r w:rsidR="008C09D8" w:rsidRPr="008C09D8">
        <w:rPr>
          <w:rFonts w:ascii="Times New Roman" w:hAnsi="Times New Roman"/>
          <w:sz w:val="24"/>
          <w:szCs w:val="24"/>
          <w:lang w:val="en-US"/>
        </w:rPr>
        <w:t xml:space="preserve"> expense system, will feature a user-friendly online booking process, which includes an improved expense reporting process and a faster reimbursement cycle. </w:t>
      </w:r>
    </w:p>
    <w:p w:rsidR="0016638D" w:rsidRDefault="0016638D" w:rsidP="0016638D">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Instead of manually completing separate request forms, employees will log into Concur to file all expense claim requests.  By leveraging Concur’s Expense platform, employees will benefit from time saving and efficiency features such as: </w:t>
      </w:r>
    </w:p>
    <w:p w:rsidR="0016638D" w:rsidRDefault="0016638D" w:rsidP="0016638D">
      <w:pPr>
        <w:numPr>
          <w:ilvl w:val="0"/>
          <w:numId w:val="1"/>
        </w:numPr>
        <w:spacing w:before="100" w:beforeAutospacing="1" w:after="100" w:afterAutospacing="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receipts upload </w:t>
      </w:r>
    </w:p>
    <w:p w:rsidR="0016638D" w:rsidRDefault="0016638D" w:rsidP="0016638D">
      <w:pPr>
        <w:numPr>
          <w:ilvl w:val="0"/>
          <w:numId w:val="1"/>
        </w:numPr>
        <w:spacing w:before="100" w:beforeAutospacing="1" w:after="100" w:afterAutospacing="1"/>
        <w:rPr>
          <w:rFonts w:ascii="Times New Roman" w:eastAsia="Times New Roman" w:hAnsi="Times New Roman"/>
          <w:sz w:val="24"/>
          <w:szCs w:val="24"/>
          <w:lang w:val="en-US"/>
        </w:rPr>
      </w:pPr>
      <w:r>
        <w:rPr>
          <w:rFonts w:ascii="Times New Roman" w:eastAsia="Times New Roman" w:hAnsi="Times New Roman"/>
          <w:sz w:val="24"/>
          <w:szCs w:val="24"/>
          <w:lang w:val="en-US"/>
        </w:rPr>
        <w:t>simple approval process</w:t>
      </w:r>
    </w:p>
    <w:p w:rsidR="0016638D" w:rsidRDefault="0016638D" w:rsidP="0016638D">
      <w:pPr>
        <w:numPr>
          <w:ilvl w:val="0"/>
          <w:numId w:val="1"/>
        </w:numPr>
        <w:spacing w:before="100" w:beforeAutospacing="1" w:after="100" w:afterAutospacing="1"/>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status tracking </w:t>
      </w:r>
    </w:p>
    <w:p w:rsidR="0016638D" w:rsidRDefault="0016638D" w:rsidP="0016638D">
      <w:pPr>
        <w:spacing w:before="100" w:beforeAutospacing="1" w:after="100" w:afterAutospacing="1"/>
        <w:rPr>
          <w:rFonts w:ascii="Times New Roman" w:hAnsi="Times New Roman"/>
          <w:sz w:val="24"/>
          <w:szCs w:val="24"/>
          <w:lang w:val="en-US"/>
        </w:rPr>
      </w:pPr>
      <w:r>
        <w:rPr>
          <w:rFonts w:ascii="Times New Roman" w:hAnsi="Times New Roman"/>
          <w:sz w:val="24"/>
          <w:szCs w:val="24"/>
          <w:lang w:val="en-US"/>
        </w:rPr>
        <w:t xml:space="preserve">Concur Expense offers a quicker turnaround on processed expense reports, with reimbursements being direct-deposited into employee bank accounts in approx. three to five business days after approval. What this means to the employee is that they will have access to their money faster whilst concurrently creating time and process efficiencies for both parties to the transaction. </w:t>
      </w:r>
    </w:p>
    <w:p w:rsidR="008C09D8" w:rsidRDefault="0046205C" w:rsidP="0016638D">
      <w:pPr>
        <w:rPr>
          <w:rFonts w:ascii="Times New Roman" w:hAnsi="Times New Roman"/>
          <w:sz w:val="24"/>
          <w:szCs w:val="24"/>
          <w:lang w:val="en-US"/>
        </w:rPr>
      </w:pPr>
      <w:r>
        <w:rPr>
          <w:rFonts w:ascii="Times New Roman" w:hAnsi="Times New Roman"/>
          <w:sz w:val="24"/>
          <w:szCs w:val="24"/>
          <w:lang w:val="en-US"/>
        </w:rPr>
        <w:t xml:space="preserve">We </w:t>
      </w:r>
      <w:r w:rsidR="0005269F">
        <w:rPr>
          <w:rFonts w:ascii="Times New Roman" w:hAnsi="Times New Roman"/>
          <w:sz w:val="24"/>
          <w:szCs w:val="24"/>
          <w:lang w:val="en-US"/>
        </w:rPr>
        <w:t xml:space="preserve">scheduled </w:t>
      </w:r>
      <w:r>
        <w:rPr>
          <w:rFonts w:ascii="Times New Roman" w:hAnsi="Times New Roman"/>
          <w:sz w:val="24"/>
          <w:szCs w:val="24"/>
          <w:lang w:val="en-US"/>
        </w:rPr>
        <w:t>training for each department and faculty and will be effecting and enabling access to the system at specified and agreed scheduled date</w:t>
      </w:r>
      <w:r w:rsidR="008C09D8">
        <w:rPr>
          <w:rFonts w:ascii="Times New Roman" w:hAnsi="Times New Roman"/>
          <w:sz w:val="24"/>
          <w:szCs w:val="24"/>
          <w:lang w:val="en-US"/>
        </w:rPr>
        <w:t>s</w:t>
      </w:r>
      <w:r>
        <w:rPr>
          <w:rFonts w:ascii="Times New Roman" w:hAnsi="Times New Roman"/>
          <w:sz w:val="24"/>
          <w:szCs w:val="24"/>
          <w:lang w:val="en-US"/>
        </w:rPr>
        <w:t xml:space="preserve">.  </w:t>
      </w:r>
      <w:r w:rsidR="0005269F">
        <w:rPr>
          <w:rFonts w:ascii="Times New Roman" w:hAnsi="Times New Roman"/>
          <w:sz w:val="24"/>
          <w:szCs w:val="24"/>
          <w:lang w:val="en-US"/>
        </w:rPr>
        <w:t xml:space="preserve">The last department are scheduled to go live in September 2016.  </w:t>
      </w:r>
    </w:p>
    <w:p w:rsidR="008C09D8" w:rsidRDefault="008C09D8" w:rsidP="0016638D">
      <w:pPr>
        <w:rPr>
          <w:rFonts w:ascii="Times New Roman" w:hAnsi="Times New Roman"/>
          <w:sz w:val="24"/>
          <w:szCs w:val="24"/>
          <w:lang w:val="en-US"/>
        </w:rPr>
      </w:pPr>
      <w:r>
        <w:rPr>
          <w:rFonts w:ascii="Times New Roman" w:hAnsi="Times New Roman"/>
          <w:sz w:val="24"/>
          <w:szCs w:val="24"/>
          <w:lang w:val="en-US"/>
        </w:rPr>
        <w:t xml:space="preserve">Concur </w:t>
      </w:r>
      <w:r w:rsidR="0046205C" w:rsidRPr="0046205C">
        <w:rPr>
          <w:rFonts w:ascii="Times New Roman" w:hAnsi="Times New Roman"/>
          <w:sz w:val="24"/>
          <w:szCs w:val="24"/>
          <w:lang w:val="en-US"/>
        </w:rPr>
        <w:t xml:space="preserve">offer faculty and staff </w:t>
      </w:r>
      <w:r w:rsidR="0046205C">
        <w:rPr>
          <w:rFonts w:ascii="Times New Roman" w:hAnsi="Times New Roman"/>
          <w:sz w:val="24"/>
          <w:szCs w:val="24"/>
          <w:lang w:val="en-US"/>
        </w:rPr>
        <w:t>submitting an eligible business expense a</w:t>
      </w:r>
      <w:r w:rsidR="0046205C" w:rsidRPr="0046205C">
        <w:rPr>
          <w:rFonts w:ascii="Times New Roman" w:hAnsi="Times New Roman"/>
          <w:sz w:val="24"/>
          <w:szCs w:val="24"/>
          <w:lang w:val="en-US"/>
        </w:rPr>
        <w:t xml:space="preserve"> better, faster way to manage travel and handle expenses. </w:t>
      </w:r>
    </w:p>
    <w:p w:rsidR="008C09D8" w:rsidRDefault="0046205C" w:rsidP="0016638D">
      <w:pPr>
        <w:rPr>
          <w:rFonts w:ascii="Times New Roman" w:hAnsi="Times New Roman"/>
          <w:sz w:val="24"/>
          <w:szCs w:val="24"/>
          <w:lang w:val="en-US"/>
        </w:rPr>
      </w:pPr>
      <w:r>
        <w:rPr>
          <w:rFonts w:ascii="Times New Roman" w:hAnsi="Times New Roman"/>
          <w:sz w:val="24"/>
          <w:szCs w:val="24"/>
          <w:lang w:val="en-US"/>
        </w:rPr>
        <w:t xml:space="preserve">Please </w:t>
      </w:r>
      <w:r w:rsidR="008C09D8">
        <w:rPr>
          <w:rFonts w:ascii="Times New Roman" w:hAnsi="Times New Roman"/>
          <w:sz w:val="24"/>
          <w:szCs w:val="24"/>
          <w:lang w:val="en-US"/>
        </w:rPr>
        <w:t>liaise</w:t>
      </w:r>
      <w:r>
        <w:rPr>
          <w:rFonts w:ascii="Times New Roman" w:hAnsi="Times New Roman"/>
          <w:sz w:val="24"/>
          <w:szCs w:val="24"/>
          <w:lang w:val="en-US"/>
        </w:rPr>
        <w:t xml:space="preserve"> with your department administration for further information</w:t>
      </w:r>
      <w:r w:rsidR="008C09D8">
        <w:rPr>
          <w:rFonts w:ascii="Times New Roman" w:hAnsi="Times New Roman"/>
          <w:sz w:val="24"/>
          <w:szCs w:val="24"/>
          <w:lang w:val="en-US"/>
        </w:rPr>
        <w:t xml:space="preserve"> regarding your rollout date and training time</w:t>
      </w:r>
      <w:r>
        <w:rPr>
          <w:rFonts w:ascii="Times New Roman" w:hAnsi="Times New Roman"/>
          <w:sz w:val="24"/>
          <w:szCs w:val="24"/>
          <w:lang w:val="en-US"/>
        </w:rPr>
        <w:t xml:space="preserve">.  </w:t>
      </w:r>
    </w:p>
    <w:p w:rsidR="00542865" w:rsidRDefault="00542865" w:rsidP="0016638D">
      <w:pPr>
        <w:rPr>
          <w:rFonts w:ascii="Times New Roman" w:hAnsi="Times New Roman"/>
          <w:sz w:val="24"/>
          <w:szCs w:val="24"/>
          <w:lang w:val="en-US"/>
        </w:rPr>
      </w:pPr>
    </w:p>
    <w:p w:rsidR="0005269F" w:rsidRDefault="00542865" w:rsidP="00542865">
      <w:pPr>
        <w:rPr>
          <w:rFonts w:ascii="Times New Roman" w:hAnsi="Times New Roman"/>
          <w:sz w:val="24"/>
          <w:szCs w:val="24"/>
          <w:lang w:val="en-US"/>
        </w:rPr>
      </w:pPr>
      <w:r w:rsidRPr="00542865">
        <w:rPr>
          <w:rFonts w:ascii="Times New Roman" w:hAnsi="Times New Roman"/>
          <w:sz w:val="24"/>
          <w:szCs w:val="24"/>
          <w:lang w:val="en-US"/>
        </w:rPr>
        <w:t>In the interim (until your scheduled rollout) we will be accepting paper expense reimbursement clai</w:t>
      </w:r>
      <w:r w:rsidR="0005269F">
        <w:rPr>
          <w:rFonts w:ascii="Times New Roman" w:hAnsi="Times New Roman"/>
          <w:sz w:val="24"/>
          <w:szCs w:val="24"/>
          <w:lang w:val="en-US"/>
        </w:rPr>
        <w:t xml:space="preserve">ms for your department/Faculty up to but not exceeding 30 days subsequent to your “Go live” date. </w:t>
      </w:r>
    </w:p>
    <w:p w:rsidR="0005269F" w:rsidRDefault="0005269F" w:rsidP="00542865">
      <w:pPr>
        <w:rPr>
          <w:rFonts w:ascii="Times New Roman" w:hAnsi="Times New Roman"/>
          <w:sz w:val="24"/>
          <w:szCs w:val="24"/>
          <w:lang w:val="en-US"/>
        </w:rPr>
      </w:pPr>
    </w:p>
    <w:p w:rsidR="00542865" w:rsidRPr="00542865" w:rsidRDefault="0005269F" w:rsidP="00542865">
      <w:pPr>
        <w:rPr>
          <w:rFonts w:ascii="Times New Roman" w:hAnsi="Times New Roman"/>
          <w:sz w:val="24"/>
          <w:szCs w:val="24"/>
          <w:lang w:val="en-US"/>
        </w:rPr>
      </w:pPr>
      <w:r>
        <w:rPr>
          <w:rFonts w:ascii="Times New Roman" w:hAnsi="Times New Roman"/>
          <w:sz w:val="24"/>
          <w:szCs w:val="24"/>
          <w:lang w:val="en-US"/>
        </w:rPr>
        <w:t>BMO C</w:t>
      </w:r>
      <w:r w:rsidR="00542865" w:rsidRPr="00542865">
        <w:rPr>
          <w:rFonts w:ascii="Times New Roman" w:hAnsi="Times New Roman"/>
          <w:sz w:val="24"/>
          <w:szCs w:val="24"/>
          <w:lang w:val="en-US"/>
        </w:rPr>
        <w:t xml:space="preserve">orporate credit card </w:t>
      </w:r>
      <w:r>
        <w:rPr>
          <w:rFonts w:ascii="Times New Roman" w:hAnsi="Times New Roman"/>
          <w:sz w:val="24"/>
          <w:szCs w:val="24"/>
          <w:lang w:val="en-US"/>
        </w:rPr>
        <w:t>will go live effective October 28</w:t>
      </w:r>
      <w:r w:rsidRPr="0005269F">
        <w:rPr>
          <w:rFonts w:ascii="Times New Roman" w:hAnsi="Times New Roman"/>
          <w:sz w:val="24"/>
          <w:szCs w:val="24"/>
          <w:vertAlign w:val="superscript"/>
          <w:lang w:val="en-US"/>
        </w:rPr>
        <w:t>th</w:t>
      </w:r>
      <w:r>
        <w:rPr>
          <w:rFonts w:ascii="Times New Roman" w:hAnsi="Times New Roman"/>
          <w:sz w:val="24"/>
          <w:szCs w:val="24"/>
          <w:lang w:val="en-US"/>
        </w:rPr>
        <w:t xml:space="preserve"> 2016.  We will be communicating details of this launch on the weekly report.  We will also be delivering virtually for those who are unable to attend.  Links for this step by step training will be provided to those who are not able to attend and just require an ongoing guide. </w:t>
      </w:r>
    </w:p>
    <w:p w:rsidR="008C09D8" w:rsidRDefault="008C09D8" w:rsidP="0016638D">
      <w:pPr>
        <w:rPr>
          <w:rFonts w:ascii="Times New Roman" w:hAnsi="Times New Roman"/>
          <w:sz w:val="24"/>
          <w:szCs w:val="24"/>
          <w:lang w:val="en-US"/>
        </w:rPr>
      </w:pPr>
    </w:p>
    <w:p w:rsidR="00EB5447" w:rsidRDefault="0046205C">
      <w:pPr>
        <w:rPr>
          <w:rFonts w:ascii="Times New Roman" w:hAnsi="Times New Roman"/>
          <w:sz w:val="24"/>
          <w:szCs w:val="24"/>
          <w:lang w:val="en-US"/>
        </w:rPr>
      </w:pPr>
      <w:r w:rsidRPr="0046205C">
        <w:rPr>
          <w:rFonts w:ascii="Times New Roman" w:hAnsi="Times New Roman"/>
          <w:sz w:val="24"/>
          <w:szCs w:val="24"/>
          <w:lang w:val="en-US"/>
        </w:rPr>
        <w:t xml:space="preserve">The new travel and expense system will go live for the entire University </w:t>
      </w:r>
      <w:r>
        <w:rPr>
          <w:rFonts w:ascii="Times New Roman" w:hAnsi="Times New Roman"/>
          <w:sz w:val="24"/>
          <w:szCs w:val="24"/>
          <w:lang w:val="en-US"/>
        </w:rPr>
        <w:t>by September 2016</w:t>
      </w:r>
      <w:r w:rsidRPr="0046205C">
        <w:rPr>
          <w:rFonts w:ascii="Times New Roman" w:hAnsi="Times New Roman"/>
          <w:sz w:val="24"/>
          <w:szCs w:val="24"/>
          <w:lang w:val="en-US"/>
        </w:rPr>
        <w:t>.</w:t>
      </w:r>
    </w:p>
    <w:p w:rsidR="008C09D8" w:rsidRDefault="008C09D8">
      <w:pPr>
        <w:rPr>
          <w:rFonts w:ascii="Times New Roman" w:hAnsi="Times New Roman"/>
          <w:sz w:val="24"/>
          <w:szCs w:val="24"/>
          <w:lang w:val="en-US"/>
        </w:rPr>
      </w:pPr>
    </w:p>
    <w:p w:rsidR="008C09D8" w:rsidRDefault="008C09D8" w:rsidP="008C09D8">
      <w:pPr>
        <w:pStyle w:val="NormalWeb"/>
      </w:pPr>
      <w:r>
        <w:t>Questions about Concur may be directed to the Implementation Team:</w:t>
      </w:r>
    </w:p>
    <w:p w:rsidR="008C09D8" w:rsidRDefault="00E84BE2" w:rsidP="008C09D8">
      <w:pPr>
        <w:pStyle w:val="NormalWeb"/>
        <w:numPr>
          <w:ilvl w:val="0"/>
          <w:numId w:val="2"/>
        </w:numPr>
      </w:pPr>
      <w:hyperlink r:id="rId5" w:history="1">
        <w:r w:rsidR="008C09D8" w:rsidRPr="003E65FD">
          <w:rPr>
            <w:rStyle w:val="Hyperlink"/>
          </w:rPr>
          <w:t>Kay.ali@uoit.ca</w:t>
        </w:r>
      </w:hyperlink>
    </w:p>
    <w:p w:rsidR="008C09D8" w:rsidRDefault="00E84BE2" w:rsidP="008C09D8">
      <w:pPr>
        <w:pStyle w:val="NormalWeb"/>
        <w:numPr>
          <w:ilvl w:val="0"/>
          <w:numId w:val="2"/>
        </w:numPr>
      </w:pPr>
      <w:hyperlink r:id="rId6" w:history="1">
        <w:r w:rsidR="008C09D8" w:rsidRPr="003E65FD">
          <w:rPr>
            <w:rStyle w:val="Hyperlink"/>
          </w:rPr>
          <w:t>Sheree.hendricks@uoit.ca</w:t>
        </w:r>
      </w:hyperlink>
    </w:p>
    <w:p w:rsidR="008C09D8" w:rsidRDefault="008C09D8" w:rsidP="008C09D8">
      <w:pPr>
        <w:pStyle w:val="NormalWeb"/>
        <w:ind w:left="720"/>
      </w:pPr>
    </w:p>
    <w:p w:rsidR="008C09D8" w:rsidRDefault="008C09D8"/>
    <w:sectPr w:rsidR="008C09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73D5"/>
    <w:multiLevelType w:val="hybridMultilevel"/>
    <w:tmpl w:val="E1AE5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1136367"/>
    <w:multiLevelType w:val="hybridMultilevel"/>
    <w:tmpl w:val="3F143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D"/>
    <w:rsid w:val="0005269F"/>
    <w:rsid w:val="000A04D0"/>
    <w:rsid w:val="0016638D"/>
    <w:rsid w:val="00251D74"/>
    <w:rsid w:val="0046205C"/>
    <w:rsid w:val="00474026"/>
    <w:rsid w:val="00542865"/>
    <w:rsid w:val="008C09D8"/>
    <w:rsid w:val="009D2CCF"/>
    <w:rsid w:val="009E5167"/>
    <w:rsid w:val="00E84BE2"/>
    <w:rsid w:val="00EB5447"/>
    <w:rsid w:val="00EC070E"/>
    <w:rsid w:val="00FF34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7429-E5F0-4BE0-80EC-0A9A5896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9D8"/>
    <w:rPr>
      <w:color w:val="0000FF"/>
      <w:u w:val="single"/>
    </w:rPr>
  </w:style>
  <w:style w:type="paragraph" w:styleId="NormalWeb">
    <w:name w:val="Normal (Web)"/>
    <w:basedOn w:val="Normal"/>
    <w:uiPriority w:val="99"/>
    <w:unhideWhenUsed/>
    <w:rsid w:val="008C09D8"/>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39426">
      <w:bodyDiv w:val="1"/>
      <w:marLeft w:val="0"/>
      <w:marRight w:val="0"/>
      <w:marTop w:val="0"/>
      <w:marBottom w:val="0"/>
      <w:divBdr>
        <w:top w:val="none" w:sz="0" w:space="0" w:color="auto"/>
        <w:left w:val="none" w:sz="0" w:space="0" w:color="auto"/>
        <w:bottom w:val="none" w:sz="0" w:space="0" w:color="auto"/>
        <w:right w:val="none" w:sz="0" w:space="0" w:color="auto"/>
      </w:divBdr>
    </w:div>
    <w:div w:id="2103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ee.hendricks@uoit.ca" TargetMode="External"/><Relationship Id="rId5" Type="http://schemas.openxmlformats.org/officeDocument/2006/relationships/hyperlink" Target="mailto:Kay.ali@uoi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Ali</dc:creator>
  <cp:keywords/>
  <dc:description/>
  <cp:lastModifiedBy>Corrina D’Alessio</cp:lastModifiedBy>
  <cp:revision>2</cp:revision>
  <cp:lastPrinted>2016-04-11T14:45:00Z</cp:lastPrinted>
  <dcterms:created xsi:type="dcterms:W3CDTF">2016-09-23T19:18:00Z</dcterms:created>
  <dcterms:modified xsi:type="dcterms:W3CDTF">2016-09-23T19:18:00Z</dcterms:modified>
</cp:coreProperties>
</file>